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E2EFD9" w:themeColor="accent6" w:themeTint="33"/>
  <w:body>
    <w:p w:rsidR="00F52CC8" w:rsidRPr="00C37154" w:rsidRDefault="00915902" w:rsidP="00F52CC8">
      <w:pPr>
        <w:spacing w:line="220" w:lineRule="atLeast"/>
        <w:jc w:val="left"/>
        <w:rPr>
          <w:rFonts w:ascii="黑体" w:eastAsia="黑体" w:hAnsi="黑体"/>
          <w:sz w:val="32"/>
          <w:szCs w:val="36"/>
        </w:rPr>
      </w:pPr>
      <w:r w:rsidRPr="00915902">
        <w:rPr>
          <w:rFonts w:ascii="黑体" w:eastAsia="黑体" w:hAnsi="黑体" w:hint="eastAsia"/>
          <w:sz w:val="32"/>
          <w:szCs w:val="36"/>
        </w:rPr>
        <w:t>附件</w:t>
      </w:r>
      <w:r w:rsidRPr="00915902">
        <w:rPr>
          <w:rFonts w:ascii="Times New Roman" w:eastAsia="黑体" w:hAnsi="Times New Roman"/>
          <w:sz w:val="32"/>
          <w:szCs w:val="36"/>
        </w:rPr>
        <w:t>1</w:t>
      </w:r>
    </w:p>
    <w:p w:rsidR="00F52CC8" w:rsidRPr="00C37154" w:rsidRDefault="00B8065D" w:rsidP="00B10BA1">
      <w:pPr>
        <w:spacing w:afterLines="100" w:after="312" w:line="600" w:lineRule="exact"/>
        <w:jc w:val="center"/>
        <w:rPr>
          <w:rFonts w:ascii="方正小标宋简体" w:eastAsia="方正小标宋简体"/>
          <w:color w:val="000000" w:themeColor="text1"/>
          <w:sz w:val="36"/>
          <w:szCs w:val="36"/>
        </w:rPr>
      </w:pPr>
      <w:r>
        <w:rPr>
          <w:rFonts w:ascii="方正小标宋简体" w:eastAsia="方正小标宋简体" w:hint="eastAsia"/>
          <w:color w:val="000000" w:themeColor="text1"/>
          <w:sz w:val="36"/>
          <w:szCs w:val="36"/>
        </w:rPr>
        <w:t>第二批</w:t>
      </w:r>
      <w:r w:rsidR="00915902" w:rsidRPr="00915902">
        <w:rPr>
          <w:rFonts w:ascii="方正小标宋简体" w:eastAsia="方正小标宋简体" w:hint="eastAsia"/>
          <w:color w:val="000000" w:themeColor="text1"/>
          <w:sz w:val="36"/>
          <w:szCs w:val="36"/>
        </w:rPr>
        <w:t>新时代高校党建“双创”工作重点任务指南（高校党委）</w:t>
      </w:r>
    </w:p>
    <w:tbl>
      <w:tblPr>
        <w:tblStyle w:val="a9"/>
        <w:tblW w:w="14466" w:type="dxa"/>
        <w:jc w:val="center"/>
        <w:tblLook w:val="04A0" w:firstRow="1" w:lastRow="0" w:firstColumn="1" w:lastColumn="0" w:noHBand="0" w:noVBand="1"/>
      </w:tblPr>
      <w:tblGrid>
        <w:gridCol w:w="2135"/>
        <w:gridCol w:w="2939"/>
        <w:gridCol w:w="9392"/>
      </w:tblGrid>
      <w:tr w:rsidR="00F52CC8" w:rsidRPr="00C37154" w:rsidTr="005B210E">
        <w:trPr>
          <w:trHeight w:val="510"/>
          <w:jc w:val="center"/>
        </w:trPr>
        <w:tc>
          <w:tcPr>
            <w:tcW w:w="2135" w:type="dxa"/>
            <w:vAlign w:val="center"/>
          </w:tcPr>
          <w:p w:rsidR="00F52CC8" w:rsidRPr="00C37154" w:rsidRDefault="00915902" w:rsidP="00E16812">
            <w:pPr>
              <w:spacing w:line="400" w:lineRule="exact"/>
              <w:jc w:val="center"/>
              <w:rPr>
                <w:rFonts w:ascii="黑体" w:eastAsia="黑体" w:hAnsi="黑体"/>
                <w:sz w:val="28"/>
                <w:szCs w:val="28"/>
              </w:rPr>
            </w:pPr>
            <w:r w:rsidRPr="00915902">
              <w:rPr>
                <w:rFonts w:ascii="黑体" w:eastAsia="黑体" w:hAnsi="黑体" w:hint="eastAsia"/>
                <w:sz w:val="28"/>
                <w:szCs w:val="28"/>
              </w:rPr>
              <w:t>一级指标</w:t>
            </w:r>
          </w:p>
        </w:tc>
        <w:tc>
          <w:tcPr>
            <w:tcW w:w="2939" w:type="dxa"/>
            <w:vAlign w:val="center"/>
          </w:tcPr>
          <w:p w:rsidR="00F52CC8" w:rsidRPr="00C37154" w:rsidRDefault="00915902" w:rsidP="00F93E5A">
            <w:pPr>
              <w:spacing w:line="400" w:lineRule="exact"/>
              <w:jc w:val="center"/>
              <w:rPr>
                <w:rFonts w:ascii="黑体" w:eastAsia="黑体" w:hAnsi="黑体"/>
                <w:sz w:val="28"/>
                <w:szCs w:val="28"/>
              </w:rPr>
            </w:pPr>
            <w:r w:rsidRPr="00915902">
              <w:rPr>
                <w:rFonts w:ascii="黑体" w:eastAsia="黑体" w:hAnsi="黑体" w:hint="eastAsia"/>
                <w:sz w:val="28"/>
                <w:szCs w:val="28"/>
              </w:rPr>
              <w:t>二级指标</w:t>
            </w:r>
          </w:p>
        </w:tc>
        <w:tc>
          <w:tcPr>
            <w:tcW w:w="9392" w:type="dxa"/>
            <w:vAlign w:val="center"/>
          </w:tcPr>
          <w:p w:rsidR="00F52CC8" w:rsidRPr="00C37154" w:rsidRDefault="00915902" w:rsidP="00E16812">
            <w:pPr>
              <w:spacing w:line="400" w:lineRule="exact"/>
              <w:jc w:val="center"/>
              <w:rPr>
                <w:rFonts w:ascii="黑体" w:eastAsia="黑体" w:hAnsi="黑体"/>
                <w:sz w:val="28"/>
                <w:szCs w:val="28"/>
              </w:rPr>
            </w:pPr>
            <w:r w:rsidRPr="00915902">
              <w:rPr>
                <w:rFonts w:ascii="黑体" w:eastAsia="黑体" w:hAnsi="黑体" w:hint="eastAsia"/>
                <w:sz w:val="28"/>
                <w:szCs w:val="28"/>
              </w:rPr>
              <w:t>三级指标</w:t>
            </w:r>
          </w:p>
        </w:tc>
      </w:tr>
      <w:tr w:rsidR="00F52CC8" w:rsidRPr="00C37154" w:rsidTr="005B210E">
        <w:trPr>
          <w:trHeight w:val="6160"/>
          <w:jc w:val="center"/>
        </w:trPr>
        <w:tc>
          <w:tcPr>
            <w:tcW w:w="2135" w:type="dxa"/>
            <w:vMerge w:val="restart"/>
            <w:vAlign w:val="center"/>
          </w:tcPr>
          <w:p w:rsidR="00F52CC8" w:rsidRPr="00C37154" w:rsidRDefault="00915902" w:rsidP="00E16812">
            <w:pPr>
              <w:spacing w:line="400" w:lineRule="exact"/>
              <w:jc w:val="center"/>
              <w:rPr>
                <w:sz w:val="28"/>
                <w:szCs w:val="28"/>
              </w:rPr>
            </w:pPr>
            <w:r w:rsidRPr="00915902">
              <w:rPr>
                <w:rFonts w:ascii="Times New Roman" w:eastAsia="仿宋_GB2312" w:hAnsi="Times New Roman"/>
                <w:sz w:val="28"/>
                <w:szCs w:val="28"/>
              </w:rPr>
              <w:t xml:space="preserve">1. </w:t>
            </w:r>
            <w:r w:rsidRPr="00915902">
              <w:rPr>
                <w:rFonts w:ascii="Times New Roman" w:eastAsia="仿宋_GB2312" w:hAnsi="Times New Roman" w:hint="eastAsia"/>
                <w:sz w:val="28"/>
                <w:szCs w:val="28"/>
              </w:rPr>
              <w:t>把方向过硬</w:t>
            </w:r>
          </w:p>
        </w:tc>
        <w:tc>
          <w:tcPr>
            <w:tcW w:w="2939" w:type="dxa"/>
            <w:vAlign w:val="center"/>
          </w:tcPr>
          <w:p w:rsidR="00915902" w:rsidRPr="00915902" w:rsidRDefault="00915902" w:rsidP="005B5A89">
            <w:pPr>
              <w:spacing w:line="400" w:lineRule="exact"/>
              <w:ind w:left="521" w:hangingChars="186" w:hanging="521"/>
              <w:rPr>
                <w:rFonts w:ascii="Times New Roman" w:eastAsia="仿宋_GB2312" w:hAnsi="Times New Roman"/>
                <w:sz w:val="28"/>
                <w:szCs w:val="28"/>
              </w:rPr>
            </w:pPr>
            <w:r w:rsidRPr="00915902">
              <w:rPr>
                <w:rFonts w:ascii="Times New Roman" w:eastAsia="仿宋_GB2312" w:hAnsi="Times New Roman"/>
                <w:sz w:val="28"/>
                <w:szCs w:val="28"/>
              </w:rPr>
              <w:t>1.1</w:t>
            </w:r>
            <w:r w:rsidRPr="00915902">
              <w:rPr>
                <w:rFonts w:ascii="Times New Roman" w:eastAsia="仿宋_GB2312" w:hAnsi="Times New Roman" w:hint="eastAsia"/>
                <w:sz w:val="28"/>
                <w:szCs w:val="28"/>
              </w:rPr>
              <w:t>自觉在思想上政治上行动上同以习近平同志为核心的党中央保持高度一致</w:t>
            </w:r>
          </w:p>
        </w:tc>
        <w:tc>
          <w:tcPr>
            <w:tcW w:w="9392" w:type="dxa"/>
            <w:vAlign w:val="center"/>
          </w:tcPr>
          <w:p w:rsidR="00915902" w:rsidRPr="00915902" w:rsidRDefault="00915902" w:rsidP="005B5A89">
            <w:pPr>
              <w:spacing w:line="400" w:lineRule="exact"/>
              <w:ind w:left="664" w:hangingChars="237" w:hanging="664"/>
              <w:rPr>
                <w:sz w:val="28"/>
                <w:szCs w:val="28"/>
              </w:rPr>
            </w:pPr>
            <w:r w:rsidRPr="00915902">
              <w:rPr>
                <w:rFonts w:ascii="Times New Roman" w:eastAsia="仿宋_GB2312" w:hAnsi="Times New Roman" w:hint="eastAsia"/>
                <w:sz w:val="28"/>
                <w:szCs w:val="28"/>
              </w:rPr>
              <w:t>（</w:t>
            </w:r>
            <w:r w:rsidRPr="00915902">
              <w:rPr>
                <w:rFonts w:ascii="Times New Roman" w:eastAsia="仿宋_GB2312" w:hAnsi="Times New Roman"/>
                <w:sz w:val="28"/>
                <w:szCs w:val="28"/>
              </w:rPr>
              <w:t>1</w:t>
            </w:r>
            <w:r w:rsidRPr="00915902">
              <w:rPr>
                <w:rFonts w:ascii="Times New Roman" w:eastAsia="仿宋_GB2312" w:hAnsi="Times New Roman" w:hint="eastAsia"/>
                <w:sz w:val="28"/>
                <w:szCs w:val="28"/>
              </w:rPr>
              <w:t>）健全完善党委理论中心组学习等制度，</w:t>
            </w:r>
            <w:r w:rsidR="00784C87">
              <w:rPr>
                <w:rFonts w:ascii="Times New Roman" w:eastAsia="仿宋_GB2312" w:hAnsi="Times New Roman" w:hint="eastAsia"/>
                <w:sz w:val="28"/>
                <w:szCs w:val="28"/>
              </w:rPr>
              <w:t>认真</w:t>
            </w:r>
            <w:r w:rsidRPr="00915902">
              <w:rPr>
                <w:rFonts w:ascii="Times New Roman" w:eastAsia="仿宋_GB2312" w:hAnsi="Times New Roman" w:hint="eastAsia"/>
                <w:sz w:val="28"/>
                <w:szCs w:val="28"/>
              </w:rPr>
              <w:t>开展“不忘初心、牢记使命”主题教育，推进“两学一做”学习教育常态化制度化，深化</w:t>
            </w:r>
            <w:r w:rsidRPr="00915902">
              <w:rPr>
                <w:rFonts w:ascii="仿宋_GB2312" w:eastAsia="仿宋_GB2312" w:hAnsi="宋体" w:cs="宋体" w:hint="eastAsia"/>
                <w:sz w:val="28"/>
                <w:szCs w:val="28"/>
              </w:rPr>
              <w:t>习近平新时代中国特色社会主义思想学习宣传、研究阐释，</w:t>
            </w:r>
            <w:r w:rsidRPr="00915902">
              <w:rPr>
                <w:rFonts w:ascii="Times New Roman" w:eastAsia="仿宋_GB2312" w:hAnsi="Times New Roman" w:hint="eastAsia"/>
                <w:sz w:val="28"/>
                <w:szCs w:val="28"/>
              </w:rPr>
              <w:t>深入</w:t>
            </w:r>
            <w:r w:rsidRPr="00915902">
              <w:rPr>
                <w:rFonts w:ascii="仿宋_GB2312" w:eastAsia="仿宋_GB2312" w:hAnsi="宋体" w:cs="宋体" w:hint="eastAsia"/>
                <w:sz w:val="28"/>
                <w:szCs w:val="28"/>
              </w:rPr>
              <w:t>推进进学术、进学科、进课程、进培训、进读本，教育引导广大干部师生牢固树立“四个意识”，坚定“四个自信”</w:t>
            </w:r>
            <w:r w:rsidR="000B67CF">
              <w:rPr>
                <w:rFonts w:ascii="仿宋_GB2312" w:eastAsia="仿宋_GB2312" w:hAnsi="宋体" w:cs="宋体" w:hint="eastAsia"/>
                <w:sz w:val="28"/>
                <w:szCs w:val="28"/>
              </w:rPr>
              <w:t>，做到“两个维护”</w:t>
            </w:r>
            <w:r w:rsidRPr="00915902">
              <w:rPr>
                <w:rFonts w:ascii="仿宋_GB2312" w:eastAsia="仿宋_GB2312" w:hAnsi="宋体" w:cs="宋体" w:hint="eastAsia"/>
                <w:sz w:val="28"/>
                <w:szCs w:val="28"/>
              </w:rPr>
              <w:t>。</w:t>
            </w:r>
          </w:p>
          <w:p w:rsidR="00915902" w:rsidRPr="00915902" w:rsidRDefault="00915902" w:rsidP="005B5A89">
            <w:pPr>
              <w:spacing w:line="400" w:lineRule="exact"/>
              <w:ind w:left="664" w:hangingChars="237" w:hanging="664"/>
              <w:rPr>
                <w:rFonts w:ascii="Times New Roman" w:eastAsia="仿宋_GB2312" w:hAnsi="Times New Roman"/>
                <w:sz w:val="28"/>
                <w:szCs w:val="28"/>
              </w:rPr>
            </w:pPr>
            <w:r w:rsidRPr="00915902">
              <w:rPr>
                <w:rFonts w:ascii="Times New Roman" w:eastAsia="仿宋_GB2312" w:hAnsi="Times New Roman" w:hint="eastAsia"/>
                <w:sz w:val="28"/>
                <w:szCs w:val="28"/>
              </w:rPr>
              <w:t>（</w:t>
            </w:r>
            <w:r w:rsidRPr="00915902">
              <w:rPr>
                <w:rFonts w:ascii="Times New Roman" w:eastAsia="仿宋_GB2312" w:hAnsi="Times New Roman"/>
                <w:sz w:val="28"/>
                <w:szCs w:val="28"/>
              </w:rPr>
              <w:t>2</w:t>
            </w:r>
            <w:r w:rsidRPr="00915902">
              <w:rPr>
                <w:rFonts w:ascii="Times New Roman" w:eastAsia="仿宋_GB2312" w:hAnsi="Times New Roman" w:hint="eastAsia"/>
                <w:sz w:val="28"/>
                <w:szCs w:val="28"/>
              </w:rPr>
              <w:t>）牢牢把握党对学校的领导权，把党的建设贯彻办学立校全过程，全面落实新时代党的建设总要求，把政治建设摆在首位，统筹推进思想建设、组织建设、作风建设、纪律建设，深入开展反腐败斗争，在政治立场、政治方向、政治原则、政治道路上同党中央保持高度一致，坚决维护习近平总书记在党中央和全党的核心地位，坚决维护党中央权威和集中统一领导。</w:t>
            </w:r>
          </w:p>
          <w:p w:rsidR="00915902" w:rsidRPr="00915902" w:rsidRDefault="00915902" w:rsidP="00D36D63">
            <w:pPr>
              <w:spacing w:line="400" w:lineRule="exact"/>
              <w:ind w:left="664" w:hangingChars="237" w:hanging="664"/>
              <w:rPr>
                <w:sz w:val="28"/>
                <w:szCs w:val="28"/>
              </w:rPr>
            </w:pPr>
            <w:r w:rsidRPr="00915902">
              <w:rPr>
                <w:rFonts w:ascii="Times New Roman" w:eastAsia="仿宋_GB2312" w:hAnsi="Times New Roman" w:hint="eastAsia"/>
                <w:sz w:val="28"/>
                <w:szCs w:val="28"/>
              </w:rPr>
              <w:t>（</w:t>
            </w:r>
            <w:r w:rsidRPr="00915902">
              <w:rPr>
                <w:rFonts w:ascii="Times New Roman" w:eastAsia="仿宋_GB2312" w:hAnsi="Times New Roman"/>
                <w:sz w:val="28"/>
                <w:szCs w:val="28"/>
              </w:rPr>
              <w:t>3</w:t>
            </w:r>
            <w:r w:rsidRPr="00915902">
              <w:rPr>
                <w:rFonts w:ascii="Times New Roman" w:eastAsia="仿宋_GB2312" w:hAnsi="Times New Roman" w:hint="eastAsia"/>
                <w:sz w:val="28"/>
                <w:szCs w:val="28"/>
              </w:rPr>
              <w:t>）及时传达学习、贯彻落实习近平总书记重要讲话精神和上级党组织的决策部署，注重发挥党的建设对学校各方面工作的牵引、保障作用，推动党的路线、方针、政策在学校得到切实贯彻执行</w:t>
            </w:r>
          </w:p>
        </w:tc>
      </w:tr>
      <w:tr w:rsidR="00F52CC8" w:rsidRPr="00C37154" w:rsidTr="005B210E">
        <w:trPr>
          <w:trHeight w:val="5238"/>
          <w:jc w:val="center"/>
        </w:trPr>
        <w:tc>
          <w:tcPr>
            <w:tcW w:w="2135" w:type="dxa"/>
            <w:vMerge/>
            <w:vAlign w:val="center"/>
          </w:tcPr>
          <w:p w:rsidR="00F52CC8" w:rsidRPr="00C37154" w:rsidRDefault="00F52CC8" w:rsidP="00E16812">
            <w:pPr>
              <w:keepNext/>
              <w:keepLines/>
              <w:spacing w:before="260" w:after="260" w:line="400" w:lineRule="exact"/>
              <w:jc w:val="center"/>
              <w:rPr>
                <w:rFonts w:ascii="Times New Roman" w:eastAsia="仿宋_GB2312" w:hAnsi="Times New Roman"/>
                <w:sz w:val="28"/>
                <w:szCs w:val="28"/>
              </w:rPr>
            </w:pPr>
          </w:p>
        </w:tc>
        <w:tc>
          <w:tcPr>
            <w:tcW w:w="2939" w:type="dxa"/>
            <w:tcBorders>
              <w:top w:val="single" w:sz="4" w:space="0" w:color="auto"/>
            </w:tcBorders>
            <w:vAlign w:val="center"/>
          </w:tcPr>
          <w:p w:rsidR="00915902" w:rsidRPr="00915902" w:rsidRDefault="00915902" w:rsidP="005B5A89">
            <w:pPr>
              <w:spacing w:line="400" w:lineRule="exact"/>
              <w:ind w:left="521" w:hangingChars="186" w:hanging="521"/>
              <w:rPr>
                <w:rFonts w:ascii="Times New Roman" w:eastAsia="仿宋_GB2312" w:hAnsi="Times New Roman"/>
                <w:sz w:val="28"/>
                <w:szCs w:val="28"/>
              </w:rPr>
            </w:pPr>
            <w:r w:rsidRPr="00915902">
              <w:rPr>
                <w:rFonts w:ascii="Times New Roman" w:eastAsia="仿宋_GB2312" w:hAnsi="Times New Roman"/>
                <w:sz w:val="28"/>
                <w:szCs w:val="28"/>
              </w:rPr>
              <w:t>1.2</w:t>
            </w:r>
            <w:r w:rsidRPr="00915902">
              <w:rPr>
                <w:rFonts w:ascii="Times New Roman" w:eastAsia="仿宋_GB2312" w:hAnsi="Times New Roman" w:hint="eastAsia"/>
                <w:sz w:val="28"/>
                <w:szCs w:val="28"/>
              </w:rPr>
              <w:t>巩固马克思主义在高校意识形态领域的指导地位，全面贯彻党的教育方针，确保中国特色社会主义大学鲜明的政治方向、服务面向、育人导向</w:t>
            </w:r>
          </w:p>
        </w:tc>
        <w:tc>
          <w:tcPr>
            <w:tcW w:w="9392" w:type="dxa"/>
            <w:tcBorders>
              <w:top w:val="single" w:sz="4" w:space="0" w:color="auto"/>
            </w:tcBorders>
            <w:vAlign w:val="center"/>
          </w:tcPr>
          <w:p w:rsidR="00915902" w:rsidRPr="00915902" w:rsidRDefault="00915902" w:rsidP="005B5A89">
            <w:pPr>
              <w:spacing w:line="400" w:lineRule="exact"/>
              <w:ind w:left="664" w:hangingChars="237" w:hanging="664"/>
              <w:rPr>
                <w:rFonts w:ascii="Times New Roman" w:eastAsia="仿宋_GB2312" w:hAnsi="Times New Roman"/>
                <w:sz w:val="28"/>
                <w:szCs w:val="28"/>
              </w:rPr>
            </w:pPr>
            <w:r w:rsidRPr="00915902">
              <w:rPr>
                <w:rFonts w:ascii="Times New Roman" w:eastAsia="仿宋_GB2312" w:hAnsi="Times New Roman" w:hint="eastAsia"/>
                <w:sz w:val="28"/>
                <w:szCs w:val="28"/>
              </w:rPr>
              <w:t>（</w:t>
            </w:r>
            <w:r w:rsidRPr="00915902">
              <w:rPr>
                <w:rFonts w:ascii="Times New Roman" w:eastAsia="仿宋_GB2312" w:hAnsi="Times New Roman"/>
                <w:sz w:val="28"/>
                <w:szCs w:val="28"/>
              </w:rPr>
              <w:t>1</w:t>
            </w:r>
            <w:r w:rsidRPr="00915902">
              <w:rPr>
                <w:rFonts w:ascii="Times New Roman" w:eastAsia="仿宋_GB2312" w:hAnsi="Times New Roman" w:hint="eastAsia"/>
                <w:sz w:val="28"/>
                <w:szCs w:val="28"/>
              </w:rPr>
              <w:t>）充分发挥学校党委领导核心作用，切实做到对本校工作实行全面领导、对本校党的建设全面负责，贯彻落</w:t>
            </w:r>
            <w:r w:rsidRPr="00915902">
              <w:rPr>
                <w:rFonts w:ascii="仿宋_GB2312" w:eastAsia="仿宋_GB2312" w:hAnsi="Times New Roman" w:hint="eastAsia"/>
                <w:sz w:val="28"/>
                <w:szCs w:val="28"/>
              </w:rPr>
              <w:t>实“四个坚持不懈”要求，巩固马克思主义在学校人才培养、科学研究、教育教学等各项工</w:t>
            </w:r>
            <w:r w:rsidRPr="00915902">
              <w:rPr>
                <w:rFonts w:ascii="Times New Roman" w:eastAsia="仿宋_GB2312" w:hAnsi="Times New Roman" w:hint="eastAsia"/>
                <w:sz w:val="28"/>
                <w:szCs w:val="28"/>
              </w:rPr>
              <w:t>作中的指导地位，牢牢把握社会主义办学方向。</w:t>
            </w:r>
          </w:p>
          <w:p w:rsidR="00915902" w:rsidRPr="00915902" w:rsidRDefault="00915902" w:rsidP="005B5A89">
            <w:pPr>
              <w:spacing w:line="400" w:lineRule="exact"/>
              <w:ind w:left="664" w:hangingChars="237" w:hanging="664"/>
              <w:rPr>
                <w:rFonts w:ascii="Times New Roman" w:eastAsia="仿宋_GB2312" w:hAnsi="Times New Roman"/>
                <w:sz w:val="28"/>
                <w:szCs w:val="28"/>
              </w:rPr>
            </w:pPr>
            <w:r w:rsidRPr="00915902">
              <w:rPr>
                <w:rFonts w:ascii="Times New Roman" w:eastAsia="仿宋_GB2312" w:hAnsi="Times New Roman" w:hint="eastAsia"/>
                <w:sz w:val="28"/>
                <w:szCs w:val="28"/>
              </w:rPr>
              <w:t>（</w:t>
            </w:r>
            <w:r w:rsidRPr="00915902">
              <w:rPr>
                <w:rFonts w:ascii="Times New Roman" w:eastAsia="仿宋_GB2312" w:hAnsi="Times New Roman"/>
                <w:sz w:val="28"/>
                <w:szCs w:val="28"/>
              </w:rPr>
              <w:t>2</w:t>
            </w:r>
            <w:r w:rsidRPr="00915902">
              <w:rPr>
                <w:rFonts w:ascii="Times New Roman" w:eastAsia="仿宋_GB2312" w:hAnsi="Times New Roman" w:hint="eastAsia"/>
                <w:sz w:val="28"/>
                <w:szCs w:val="28"/>
              </w:rPr>
              <w:t>）准确把握党建工作与业务工作的关系，把</w:t>
            </w:r>
            <w:r w:rsidRPr="00915902">
              <w:rPr>
                <w:rFonts w:ascii="仿宋_GB2312" w:eastAsia="仿宋_GB2312" w:hAnsi="Times New Roman" w:hint="eastAsia"/>
                <w:sz w:val="28"/>
                <w:szCs w:val="28"/>
              </w:rPr>
              <w:t>坚持“四个服务”的</w:t>
            </w:r>
            <w:r w:rsidRPr="00915902">
              <w:rPr>
                <w:rFonts w:ascii="Times New Roman" w:eastAsia="仿宋_GB2312" w:hAnsi="Times New Roman" w:hint="eastAsia"/>
                <w:sz w:val="28"/>
                <w:szCs w:val="28"/>
              </w:rPr>
              <w:t>要求贯穿于学校改革发展稳定全过程，确保高校党建工作方向和推进高等教育内涵式发展、“双一流”建设同向同行。</w:t>
            </w:r>
          </w:p>
          <w:p w:rsidR="00915902" w:rsidRPr="00915902" w:rsidRDefault="00915902" w:rsidP="005B5A89">
            <w:pPr>
              <w:spacing w:line="400" w:lineRule="exact"/>
              <w:ind w:left="664" w:hangingChars="237" w:hanging="664"/>
              <w:rPr>
                <w:rFonts w:ascii="Times New Roman" w:eastAsia="仿宋_GB2312" w:hAnsi="Times New Roman"/>
                <w:sz w:val="28"/>
                <w:szCs w:val="28"/>
              </w:rPr>
            </w:pPr>
            <w:r w:rsidRPr="00915902">
              <w:rPr>
                <w:rFonts w:ascii="Times New Roman" w:eastAsia="仿宋_GB2312" w:hAnsi="Times New Roman" w:hint="eastAsia"/>
                <w:sz w:val="28"/>
                <w:szCs w:val="28"/>
              </w:rPr>
              <w:t>（</w:t>
            </w:r>
            <w:r w:rsidRPr="00915902">
              <w:rPr>
                <w:rFonts w:ascii="Times New Roman" w:eastAsia="仿宋_GB2312" w:hAnsi="Times New Roman"/>
                <w:sz w:val="28"/>
                <w:szCs w:val="28"/>
              </w:rPr>
              <w:t>3</w:t>
            </w:r>
            <w:r w:rsidRPr="00915902">
              <w:rPr>
                <w:rFonts w:ascii="Times New Roman" w:eastAsia="仿宋_GB2312" w:hAnsi="Times New Roman" w:hint="eastAsia"/>
                <w:sz w:val="28"/>
                <w:szCs w:val="28"/>
              </w:rPr>
              <w:t>）落实立德树人根本任务，把思想政治工作体系贯通学科体系、教学体系、教材体系、管理体系等人才培养体系，着力构建</w:t>
            </w:r>
            <w:r w:rsidR="000B67CF">
              <w:rPr>
                <w:rFonts w:ascii="Times New Roman" w:eastAsia="仿宋_GB2312" w:hAnsi="Times New Roman" w:hint="eastAsia"/>
                <w:sz w:val="28"/>
                <w:szCs w:val="28"/>
              </w:rPr>
              <w:t>全员、全过程、全方位育人格局</w:t>
            </w:r>
            <w:r w:rsidRPr="00915902">
              <w:rPr>
                <w:rFonts w:ascii="Times New Roman" w:eastAsia="仿宋_GB2312" w:hAnsi="Times New Roman" w:hint="eastAsia"/>
                <w:sz w:val="28"/>
                <w:szCs w:val="28"/>
              </w:rPr>
              <w:t>，切实增强思想政治工作亲和力和针对性，有效宣传引领师生践行社会主义核心价值观，努力培养和造就中国特色社会主义合格建设者和可靠接班人</w:t>
            </w:r>
          </w:p>
        </w:tc>
      </w:tr>
      <w:tr w:rsidR="00986D01" w:rsidRPr="00C37154" w:rsidTr="005B210E">
        <w:trPr>
          <w:trHeight w:val="2960"/>
          <w:jc w:val="center"/>
        </w:trPr>
        <w:tc>
          <w:tcPr>
            <w:tcW w:w="2135" w:type="dxa"/>
            <w:vAlign w:val="center"/>
          </w:tcPr>
          <w:p w:rsidR="00986D01" w:rsidRPr="00C37154" w:rsidRDefault="00986D01" w:rsidP="00202D57">
            <w:pPr>
              <w:spacing w:line="400" w:lineRule="exact"/>
              <w:jc w:val="center"/>
              <w:rPr>
                <w:rFonts w:ascii="Times New Roman" w:eastAsia="仿宋_GB2312" w:hAnsi="Times New Roman"/>
                <w:sz w:val="28"/>
                <w:szCs w:val="28"/>
              </w:rPr>
            </w:pPr>
            <w:r w:rsidRPr="007472B6">
              <w:rPr>
                <w:rFonts w:ascii="Times New Roman" w:eastAsia="仿宋_GB2312" w:hAnsi="Times New Roman"/>
                <w:sz w:val="28"/>
                <w:szCs w:val="28"/>
              </w:rPr>
              <w:t xml:space="preserve">2. </w:t>
            </w:r>
            <w:r w:rsidRPr="007472B6">
              <w:rPr>
                <w:rFonts w:ascii="Times New Roman" w:eastAsia="仿宋_GB2312" w:hAnsi="Times New Roman" w:hint="eastAsia"/>
                <w:sz w:val="28"/>
                <w:szCs w:val="28"/>
              </w:rPr>
              <w:t>管大局过硬</w:t>
            </w:r>
          </w:p>
        </w:tc>
        <w:tc>
          <w:tcPr>
            <w:tcW w:w="2939" w:type="dxa"/>
            <w:tcBorders>
              <w:top w:val="single" w:sz="4" w:space="0" w:color="auto"/>
            </w:tcBorders>
            <w:vAlign w:val="center"/>
          </w:tcPr>
          <w:p w:rsidR="00986D01" w:rsidRPr="00DA1B53" w:rsidRDefault="00986D01" w:rsidP="00D36D63">
            <w:pPr>
              <w:spacing w:line="400" w:lineRule="exact"/>
              <w:ind w:left="521" w:hangingChars="186" w:hanging="521"/>
              <w:rPr>
                <w:rFonts w:ascii="Times New Roman" w:eastAsia="仿宋_GB2312" w:hAnsi="Times New Roman"/>
                <w:color w:val="000000" w:themeColor="text1"/>
                <w:sz w:val="28"/>
                <w:szCs w:val="28"/>
              </w:rPr>
            </w:pPr>
            <w:r w:rsidRPr="00DA1B53">
              <w:rPr>
                <w:rFonts w:ascii="Times New Roman" w:eastAsia="仿宋_GB2312" w:hAnsi="Times New Roman"/>
                <w:color w:val="000000" w:themeColor="text1"/>
                <w:sz w:val="28"/>
                <w:szCs w:val="28"/>
              </w:rPr>
              <w:t>2.1</w:t>
            </w:r>
            <w:r w:rsidR="003165F3">
              <w:rPr>
                <w:rFonts w:ascii="Times New Roman" w:eastAsia="仿宋_GB2312" w:hAnsi="Times New Roman" w:hint="eastAsia"/>
                <w:color w:val="000000" w:themeColor="text1"/>
                <w:sz w:val="28"/>
                <w:szCs w:val="28"/>
              </w:rPr>
              <w:t>坚持党管办学方向，坚持党管改革发展</w:t>
            </w:r>
          </w:p>
        </w:tc>
        <w:tc>
          <w:tcPr>
            <w:tcW w:w="9392" w:type="dxa"/>
            <w:tcBorders>
              <w:top w:val="single" w:sz="4" w:space="0" w:color="auto"/>
            </w:tcBorders>
            <w:vAlign w:val="center"/>
          </w:tcPr>
          <w:p w:rsidR="00986D01" w:rsidRPr="00DA1B53" w:rsidRDefault="00986D01" w:rsidP="00202D57">
            <w:pPr>
              <w:spacing w:line="400" w:lineRule="exact"/>
              <w:ind w:left="664" w:hangingChars="237" w:hanging="664"/>
              <w:rPr>
                <w:rFonts w:ascii="Times New Roman" w:eastAsia="仿宋_GB2312" w:hAnsi="Times New Roman"/>
                <w:color w:val="000000" w:themeColor="text1"/>
                <w:sz w:val="28"/>
                <w:szCs w:val="28"/>
              </w:rPr>
            </w:pPr>
            <w:r w:rsidRPr="00DA1B53">
              <w:rPr>
                <w:rFonts w:ascii="Times New Roman" w:eastAsia="仿宋_GB2312" w:hAnsi="Times New Roman" w:hint="eastAsia"/>
                <w:color w:val="000000" w:themeColor="text1"/>
                <w:sz w:val="28"/>
                <w:szCs w:val="28"/>
              </w:rPr>
              <w:t>（</w:t>
            </w:r>
            <w:r w:rsidRPr="00DA1B53">
              <w:rPr>
                <w:rFonts w:ascii="Times New Roman" w:eastAsia="仿宋_GB2312" w:hAnsi="Times New Roman"/>
                <w:color w:val="000000" w:themeColor="text1"/>
                <w:sz w:val="28"/>
                <w:szCs w:val="28"/>
              </w:rPr>
              <w:t>1</w:t>
            </w:r>
            <w:r w:rsidRPr="00DA1B53">
              <w:rPr>
                <w:rFonts w:ascii="Times New Roman" w:eastAsia="仿宋_GB2312" w:hAnsi="Times New Roman" w:hint="eastAsia"/>
                <w:color w:val="000000" w:themeColor="text1"/>
                <w:sz w:val="28"/>
                <w:szCs w:val="28"/>
              </w:rPr>
              <w:t>）履行管党治党、办学治校主体责任，确保学校党委始终总揽全局、协调各方，始终使学校各项工作遵循正确的政治立场、政治方向、政治原则、政治道路。</w:t>
            </w:r>
          </w:p>
          <w:p w:rsidR="00986D01" w:rsidRPr="00DA1B53" w:rsidRDefault="00986D01" w:rsidP="00063076">
            <w:pPr>
              <w:spacing w:line="400" w:lineRule="exact"/>
              <w:ind w:left="664" w:hangingChars="237" w:hanging="664"/>
              <w:rPr>
                <w:rFonts w:ascii="Times New Roman" w:eastAsia="仿宋_GB2312" w:hAnsi="Times New Roman"/>
                <w:color w:val="000000" w:themeColor="text1"/>
                <w:sz w:val="28"/>
                <w:szCs w:val="28"/>
              </w:rPr>
            </w:pPr>
            <w:r w:rsidRPr="00DA1B53">
              <w:rPr>
                <w:rFonts w:ascii="Times New Roman" w:eastAsia="仿宋_GB2312" w:hAnsi="Times New Roman" w:hint="eastAsia"/>
                <w:color w:val="000000" w:themeColor="text1"/>
                <w:sz w:val="28"/>
                <w:szCs w:val="28"/>
              </w:rPr>
              <w:t>（</w:t>
            </w:r>
            <w:r w:rsidRPr="00DA1B53">
              <w:rPr>
                <w:rFonts w:ascii="Times New Roman" w:eastAsia="仿宋_GB2312" w:hAnsi="Times New Roman"/>
                <w:color w:val="000000" w:themeColor="text1"/>
                <w:sz w:val="28"/>
                <w:szCs w:val="28"/>
              </w:rPr>
              <w:t>2</w:t>
            </w:r>
            <w:r w:rsidRPr="00DA1B53">
              <w:rPr>
                <w:rFonts w:ascii="Times New Roman" w:eastAsia="仿宋_GB2312" w:hAnsi="Times New Roman" w:hint="eastAsia"/>
                <w:color w:val="000000" w:themeColor="text1"/>
                <w:sz w:val="28"/>
                <w:szCs w:val="28"/>
              </w:rPr>
              <w:t>）善于把握高等教育规律，坚持以改革促发展，深化学校综合改革，着力解决学校发展建设中的重大问题</w:t>
            </w:r>
          </w:p>
        </w:tc>
      </w:tr>
      <w:tr w:rsidR="00986D01" w:rsidRPr="00C37154" w:rsidTr="005B210E">
        <w:trPr>
          <w:trHeight w:val="8215"/>
          <w:jc w:val="center"/>
        </w:trPr>
        <w:tc>
          <w:tcPr>
            <w:tcW w:w="2135" w:type="dxa"/>
            <w:vAlign w:val="center"/>
          </w:tcPr>
          <w:p w:rsidR="00986D01" w:rsidRPr="007472B6" w:rsidRDefault="00986D01" w:rsidP="00202D57">
            <w:pPr>
              <w:spacing w:line="400" w:lineRule="exact"/>
              <w:jc w:val="center"/>
              <w:rPr>
                <w:rFonts w:ascii="Times New Roman" w:eastAsia="仿宋_GB2312" w:hAnsi="Times New Roman"/>
                <w:sz w:val="28"/>
                <w:szCs w:val="28"/>
              </w:rPr>
            </w:pPr>
          </w:p>
        </w:tc>
        <w:tc>
          <w:tcPr>
            <w:tcW w:w="2939" w:type="dxa"/>
            <w:tcBorders>
              <w:top w:val="single" w:sz="4" w:space="0" w:color="auto"/>
            </w:tcBorders>
            <w:vAlign w:val="center"/>
          </w:tcPr>
          <w:p w:rsidR="00986D01" w:rsidRDefault="00986D01" w:rsidP="00202D57">
            <w:pPr>
              <w:spacing w:line="400" w:lineRule="exact"/>
              <w:ind w:left="521" w:hangingChars="186" w:hanging="521"/>
              <w:rPr>
                <w:rFonts w:ascii="Times New Roman" w:eastAsia="仿宋_GB2312" w:hAnsi="Times New Roman"/>
                <w:sz w:val="28"/>
                <w:szCs w:val="28"/>
              </w:rPr>
            </w:pPr>
            <w:r w:rsidRPr="007472B6">
              <w:rPr>
                <w:rFonts w:ascii="Times New Roman" w:eastAsia="仿宋_GB2312" w:hAnsi="Times New Roman"/>
                <w:sz w:val="28"/>
                <w:szCs w:val="28"/>
              </w:rPr>
              <w:t>2.2</w:t>
            </w:r>
            <w:r w:rsidRPr="007472B6">
              <w:rPr>
                <w:rFonts w:ascii="Times New Roman" w:eastAsia="仿宋_GB2312" w:hAnsi="Times New Roman" w:hint="eastAsia"/>
                <w:sz w:val="28"/>
                <w:szCs w:val="28"/>
              </w:rPr>
              <w:t>认真落实党建工作责任制和意识形态工作责任制</w:t>
            </w:r>
          </w:p>
        </w:tc>
        <w:tc>
          <w:tcPr>
            <w:tcW w:w="9392" w:type="dxa"/>
            <w:tcBorders>
              <w:top w:val="single" w:sz="4" w:space="0" w:color="auto"/>
            </w:tcBorders>
            <w:vAlign w:val="center"/>
          </w:tcPr>
          <w:p w:rsidR="00986D01" w:rsidRDefault="00986D01" w:rsidP="00202D57">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1</w:t>
            </w:r>
            <w:r w:rsidRPr="007472B6">
              <w:rPr>
                <w:rFonts w:ascii="Times New Roman" w:eastAsia="仿宋_GB2312" w:hAnsi="Times New Roman" w:hint="eastAsia"/>
                <w:sz w:val="28"/>
                <w:szCs w:val="28"/>
              </w:rPr>
              <w:t>）学校党委切实履行管党治党主体责任，健全党建、意识形态工作体系和责任体系，党委统一领导、职能部门协同配合、重点岗位关键环节责任明晰、基层单位具体执行落实的工作机制健全完善、运行有序。学校党委书记切实履行“第一责任人”职责，校领导班子其他成员落实“党政同责、一岗双责”。建立健全教师思想政治工作体系，明确</w:t>
            </w:r>
            <w:r w:rsidRPr="007472B6">
              <w:rPr>
                <w:rFonts w:ascii="Times New Roman" w:eastAsia="仿宋_GB2312" w:hAnsi="Times New Roman"/>
                <w:sz w:val="28"/>
                <w:szCs w:val="28"/>
              </w:rPr>
              <w:t>1</w:t>
            </w:r>
            <w:r w:rsidRPr="007472B6">
              <w:rPr>
                <w:rFonts w:ascii="Times New Roman" w:eastAsia="仿宋_GB2312" w:hAnsi="Times New Roman" w:hint="eastAsia"/>
                <w:sz w:val="28"/>
                <w:szCs w:val="28"/>
              </w:rPr>
              <w:t>名党委副书记分管教师思想政治工作，成立党委教师工作部。推进落实党委组织部长、宣传部长、统战部长担任学校党委常委。</w:t>
            </w:r>
          </w:p>
          <w:p w:rsidR="00986D01" w:rsidRDefault="00986D01" w:rsidP="00202D57">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2</w:t>
            </w:r>
            <w:r w:rsidRPr="007472B6">
              <w:rPr>
                <w:rFonts w:ascii="Times New Roman" w:eastAsia="仿宋_GB2312" w:hAnsi="Times New Roman" w:hint="eastAsia"/>
                <w:sz w:val="28"/>
                <w:szCs w:val="28"/>
              </w:rPr>
              <w:t>）认真落实党建工作责任制，加强对基层党建工作的领导和指导，学校党委每半年至少听取</w:t>
            </w:r>
            <w:r w:rsidRPr="007472B6">
              <w:rPr>
                <w:rFonts w:ascii="Times New Roman" w:eastAsia="仿宋_GB2312" w:hAnsi="Times New Roman"/>
                <w:sz w:val="28"/>
                <w:szCs w:val="28"/>
              </w:rPr>
              <w:t>1</w:t>
            </w:r>
            <w:r w:rsidRPr="007472B6">
              <w:rPr>
                <w:rFonts w:ascii="Times New Roman" w:eastAsia="仿宋_GB2312" w:hAnsi="Times New Roman" w:hint="eastAsia"/>
                <w:sz w:val="28"/>
                <w:szCs w:val="28"/>
              </w:rPr>
              <w:t>次基层党建工作汇报，健全学校党委班子成员联系院（系）党组织和师生党支部制度。持续推进学校各级党组织书记抓党建述职评议考核工作，</w:t>
            </w:r>
            <w:r w:rsidR="000B67CF" w:rsidRPr="000B67CF">
              <w:rPr>
                <w:rFonts w:ascii="Times New Roman" w:eastAsia="仿宋_GB2312" w:hAnsi="Times New Roman" w:hint="eastAsia"/>
                <w:sz w:val="28"/>
                <w:szCs w:val="28"/>
              </w:rPr>
              <w:t>开展学校软弱涣散党支部整顿工作，</w:t>
            </w:r>
            <w:r w:rsidRPr="007472B6">
              <w:rPr>
                <w:rFonts w:ascii="Times New Roman" w:eastAsia="仿宋_GB2312" w:hAnsi="Times New Roman" w:hint="eastAsia"/>
                <w:sz w:val="28"/>
                <w:szCs w:val="28"/>
              </w:rPr>
              <w:t>建立后进基层党组织常态化整顿机制，定期开展基层党建工作督查，强化党建工作资源投入和条件保障。</w:t>
            </w:r>
          </w:p>
          <w:p w:rsidR="00986D01" w:rsidRDefault="00986D01" w:rsidP="00202D57">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3</w:t>
            </w:r>
            <w:r w:rsidRPr="007472B6">
              <w:rPr>
                <w:rFonts w:ascii="Times New Roman" w:eastAsia="仿宋_GB2312" w:hAnsi="Times New Roman" w:hint="eastAsia"/>
                <w:sz w:val="28"/>
                <w:szCs w:val="28"/>
              </w:rPr>
              <w:t>）严格执行意识形态工作责任制，建立健全定期研究、联系指导、问题研究、校内巡查、党内通报、工作问责等机制。认真落实课堂教育教学管理、宣传思想阵地管理、网络意识形态管理、项目资金管理、重点工作对象教育管理、社团管理、民族宗教工作管理责任。加强师德师风、教风学风建设，严格执行师德师风一票否决制。落实每半年向上级党组织报告</w:t>
            </w:r>
            <w:r w:rsidRPr="007472B6">
              <w:rPr>
                <w:rFonts w:ascii="Times New Roman" w:eastAsia="仿宋_GB2312" w:hAnsi="Times New Roman"/>
                <w:sz w:val="28"/>
                <w:szCs w:val="28"/>
              </w:rPr>
              <w:t>1</w:t>
            </w:r>
            <w:r w:rsidRPr="007472B6">
              <w:rPr>
                <w:rFonts w:ascii="Times New Roman" w:eastAsia="仿宋_GB2312" w:hAnsi="Times New Roman" w:hint="eastAsia"/>
                <w:sz w:val="28"/>
                <w:szCs w:val="28"/>
              </w:rPr>
              <w:t>次意识形态工作制度</w:t>
            </w:r>
          </w:p>
        </w:tc>
      </w:tr>
      <w:tr w:rsidR="00986D01" w:rsidRPr="00C37154" w:rsidTr="005B210E">
        <w:trPr>
          <w:trHeight w:val="3396"/>
          <w:jc w:val="center"/>
        </w:trPr>
        <w:tc>
          <w:tcPr>
            <w:tcW w:w="2135" w:type="dxa"/>
            <w:vAlign w:val="center"/>
          </w:tcPr>
          <w:p w:rsidR="00986D01" w:rsidRPr="007472B6" w:rsidRDefault="00986D01" w:rsidP="00202D57">
            <w:pPr>
              <w:spacing w:line="400" w:lineRule="exact"/>
              <w:jc w:val="center"/>
              <w:rPr>
                <w:rFonts w:ascii="Times New Roman" w:eastAsia="仿宋_GB2312" w:hAnsi="Times New Roman"/>
                <w:sz w:val="28"/>
                <w:szCs w:val="28"/>
              </w:rPr>
            </w:pPr>
          </w:p>
        </w:tc>
        <w:tc>
          <w:tcPr>
            <w:tcW w:w="2939" w:type="dxa"/>
            <w:tcBorders>
              <w:top w:val="single" w:sz="4" w:space="0" w:color="auto"/>
            </w:tcBorders>
            <w:vAlign w:val="center"/>
          </w:tcPr>
          <w:p w:rsidR="00986D01" w:rsidRDefault="00986D01" w:rsidP="00202D57">
            <w:pPr>
              <w:spacing w:line="400" w:lineRule="exact"/>
              <w:ind w:left="521" w:hangingChars="186" w:hanging="521"/>
              <w:rPr>
                <w:rFonts w:ascii="Times New Roman" w:eastAsia="仿宋_GB2312" w:hAnsi="Times New Roman"/>
                <w:sz w:val="28"/>
                <w:szCs w:val="28"/>
              </w:rPr>
            </w:pPr>
            <w:r w:rsidRPr="007472B6">
              <w:rPr>
                <w:rFonts w:ascii="Times New Roman" w:eastAsia="仿宋_GB2312" w:hAnsi="Times New Roman"/>
                <w:sz w:val="28"/>
                <w:szCs w:val="28"/>
              </w:rPr>
              <w:t>2.3</w:t>
            </w:r>
            <w:r w:rsidRPr="007472B6">
              <w:rPr>
                <w:rFonts w:ascii="Times New Roman" w:eastAsia="仿宋_GB2312" w:hAnsi="Times New Roman" w:hint="eastAsia"/>
                <w:sz w:val="28"/>
                <w:szCs w:val="28"/>
              </w:rPr>
              <w:t>认真贯彻落实中央八项规定及其实施细则精神，锲而不舍地反对“四风”</w:t>
            </w:r>
          </w:p>
        </w:tc>
        <w:tc>
          <w:tcPr>
            <w:tcW w:w="9392" w:type="dxa"/>
            <w:tcBorders>
              <w:top w:val="single" w:sz="4" w:space="0" w:color="auto"/>
            </w:tcBorders>
            <w:vAlign w:val="center"/>
          </w:tcPr>
          <w:p w:rsidR="00986D01" w:rsidRDefault="00986D01" w:rsidP="00202D57">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1</w:t>
            </w:r>
            <w:r w:rsidRPr="007472B6">
              <w:rPr>
                <w:rFonts w:ascii="Times New Roman" w:eastAsia="仿宋_GB2312" w:hAnsi="Times New Roman" w:hint="eastAsia"/>
                <w:sz w:val="28"/>
                <w:szCs w:val="28"/>
              </w:rPr>
              <w:t>）党委党风廉政建设主体责任和纪委监督责任落实到位，重点领域风险防控机制完善，违纪行为查处及时，不敢腐、不想腐、不能腐机制不断完善。</w:t>
            </w:r>
          </w:p>
          <w:p w:rsidR="00986D01" w:rsidRDefault="00986D01" w:rsidP="00202D57">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2</w:t>
            </w:r>
            <w:r w:rsidRPr="007472B6">
              <w:rPr>
                <w:rFonts w:ascii="Times New Roman" w:eastAsia="仿宋_GB2312" w:hAnsi="Times New Roman" w:hint="eastAsia"/>
                <w:sz w:val="28"/>
                <w:szCs w:val="28"/>
              </w:rPr>
              <w:t>）把纪律和规矩挺在前面，严格贯彻落实中央八项规定及其实施细则精神，持之以恒正风肃纪，有效克服形式主义、官僚主义。</w:t>
            </w:r>
          </w:p>
          <w:p w:rsidR="00986D01" w:rsidRDefault="00986D01" w:rsidP="00202D57">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3</w:t>
            </w:r>
            <w:r w:rsidRPr="007472B6">
              <w:rPr>
                <w:rFonts w:ascii="Times New Roman" w:eastAsia="仿宋_GB2312" w:hAnsi="Times New Roman" w:hint="eastAsia"/>
                <w:sz w:val="28"/>
                <w:szCs w:val="28"/>
              </w:rPr>
              <w:t>）驰而不息纠正“四风”，持续推进作风建设，学校党风正、校风清、学风好、作风实</w:t>
            </w:r>
          </w:p>
        </w:tc>
      </w:tr>
      <w:tr w:rsidR="00DD0567" w:rsidRPr="00C37154" w:rsidTr="005B210E">
        <w:trPr>
          <w:trHeight w:val="4804"/>
          <w:jc w:val="center"/>
        </w:trPr>
        <w:tc>
          <w:tcPr>
            <w:tcW w:w="2135" w:type="dxa"/>
            <w:vAlign w:val="center"/>
          </w:tcPr>
          <w:p w:rsidR="00DD0567" w:rsidRPr="00C37154" w:rsidRDefault="00DD0567" w:rsidP="00DD0567">
            <w:pPr>
              <w:spacing w:line="400" w:lineRule="exact"/>
              <w:jc w:val="center"/>
              <w:rPr>
                <w:rFonts w:ascii="Times New Roman" w:eastAsia="仿宋_GB2312" w:hAnsi="Times New Roman"/>
                <w:sz w:val="28"/>
                <w:szCs w:val="28"/>
              </w:rPr>
            </w:pPr>
            <w:r w:rsidRPr="007472B6">
              <w:rPr>
                <w:rFonts w:ascii="Times New Roman" w:eastAsia="仿宋_GB2312" w:hAnsi="Times New Roman"/>
                <w:sz w:val="28"/>
                <w:szCs w:val="28"/>
              </w:rPr>
              <w:t>3.</w:t>
            </w:r>
            <w:r w:rsidRPr="007472B6">
              <w:rPr>
                <w:rFonts w:ascii="Times New Roman" w:eastAsia="仿宋_GB2312" w:hAnsi="Times New Roman" w:hint="eastAsia"/>
                <w:sz w:val="28"/>
                <w:szCs w:val="28"/>
              </w:rPr>
              <w:t>做决策过硬</w:t>
            </w:r>
          </w:p>
        </w:tc>
        <w:tc>
          <w:tcPr>
            <w:tcW w:w="2939" w:type="dxa"/>
            <w:tcBorders>
              <w:top w:val="single" w:sz="4" w:space="0" w:color="auto"/>
            </w:tcBorders>
            <w:vAlign w:val="center"/>
          </w:tcPr>
          <w:p w:rsidR="00DD0567" w:rsidRDefault="00DD0567" w:rsidP="00DD0567">
            <w:pPr>
              <w:spacing w:line="400" w:lineRule="exact"/>
              <w:ind w:leftChars="45" w:left="95" w:hanging="1"/>
              <w:rPr>
                <w:rFonts w:ascii="Times New Roman" w:eastAsia="仿宋_GB2312" w:hAnsi="Times New Roman"/>
                <w:sz w:val="28"/>
                <w:szCs w:val="28"/>
              </w:rPr>
            </w:pPr>
            <w:r w:rsidRPr="007472B6">
              <w:rPr>
                <w:rFonts w:ascii="Times New Roman" w:eastAsia="仿宋_GB2312" w:hAnsi="Times New Roman" w:hint="eastAsia"/>
                <w:sz w:val="28"/>
                <w:szCs w:val="28"/>
              </w:rPr>
              <w:t>坚持民主集中制原则，落实“三重一大”决策制度，健全领导班子议事和决策机制，实行科学决策、民主决策、依法决策</w:t>
            </w:r>
          </w:p>
        </w:tc>
        <w:tc>
          <w:tcPr>
            <w:tcW w:w="9392" w:type="dxa"/>
            <w:tcBorders>
              <w:top w:val="single" w:sz="4" w:space="0" w:color="auto"/>
            </w:tcBorders>
            <w:vAlign w:val="center"/>
          </w:tcPr>
          <w:p w:rsidR="00DD0567" w:rsidRDefault="00DD0567" w:rsidP="00202D57">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1</w:t>
            </w:r>
            <w:r w:rsidRPr="007472B6">
              <w:rPr>
                <w:rFonts w:ascii="Times New Roman" w:eastAsia="仿宋_GB2312" w:hAnsi="Times New Roman" w:hint="eastAsia"/>
                <w:sz w:val="28"/>
                <w:szCs w:val="28"/>
              </w:rPr>
              <w:t>）中国特色社会主义现代大学制度健全，大学章程完备，内部治理结构合理、运行有序，依法治校扎实推进。</w:t>
            </w:r>
          </w:p>
          <w:p w:rsidR="00DD0567" w:rsidRDefault="00DD0567" w:rsidP="00202D57">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2</w:t>
            </w:r>
            <w:r w:rsidRPr="007472B6">
              <w:rPr>
                <w:rFonts w:ascii="Times New Roman" w:eastAsia="仿宋_GB2312" w:hAnsi="Times New Roman" w:hint="eastAsia"/>
                <w:sz w:val="28"/>
                <w:szCs w:val="28"/>
              </w:rPr>
              <w:t>）党委全委会、党委常委会、校长办公会议事规则清晰、边界明确、运行顺畅、落实到位。</w:t>
            </w:r>
          </w:p>
          <w:p w:rsidR="00DD0567" w:rsidRDefault="00DD0567" w:rsidP="00202D57">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3</w:t>
            </w:r>
            <w:r w:rsidRPr="007472B6">
              <w:rPr>
                <w:rFonts w:ascii="Times New Roman" w:eastAsia="仿宋_GB2312" w:hAnsi="Times New Roman" w:hint="eastAsia"/>
                <w:sz w:val="28"/>
                <w:szCs w:val="28"/>
              </w:rPr>
              <w:t>）学校“三重一大”决策制度健全，决策事项、决策程序和决策执行规则清晰、落实到位，重要干部任免、重要人才使用、重要阵地建设、重大发展规划、重大项目安排、重大资金使用、重大评价评奖活动等经党委集体研究决定</w:t>
            </w:r>
          </w:p>
        </w:tc>
      </w:tr>
      <w:tr w:rsidR="00D055EC" w:rsidRPr="00C37154" w:rsidTr="00D055EC">
        <w:trPr>
          <w:trHeight w:val="3098"/>
          <w:jc w:val="center"/>
        </w:trPr>
        <w:tc>
          <w:tcPr>
            <w:tcW w:w="2135" w:type="dxa"/>
            <w:vMerge w:val="restart"/>
            <w:vAlign w:val="center"/>
          </w:tcPr>
          <w:p w:rsidR="00D055EC" w:rsidRPr="00C37154" w:rsidRDefault="00D055EC" w:rsidP="00986D01">
            <w:pPr>
              <w:spacing w:line="400" w:lineRule="exact"/>
              <w:jc w:val="center"/>
              <w:rPr>
                <w:rFonts w:ascii="Times New Roman" w:eastAsia="仿宋_GB2312" w:hAnsi="Times New Roman"/>
                <w:sz w:val="28"/>
                <w:szCs w:val="28"/>
              </w:rPr>
            </w:pPr>
            <w:r>
              <w:rPr>
                <w:rFonts w:ascii="Times New Roman" w:eastAsia="仿宋_GB2312" w:hAnsi="Times New Roman" w:hint="eastAsia"/>
                <w:sz w:val="28"/>
                <w:szCs w:val="28"/>
              </w:rPr>
              <w:lastRenderedPageBreak/>
              <w:t>4</w:t>
            </w:r>
            <w:r w:rsidR="00915902" w:rsidRPr="00915902">
              <w:rPr>
                <w:rFonts w:ascii="Times New Roman" w:eastAsia="仿宋_GB2312" w:hAnsi="Times New Roman"/>
                <w:sz w:val="28"/>
                <w:szCs w:val="28"/>
              </w:rPr>
              <w:t xml:space="preserve">. </w:t>
            </w:r>
            <w:r>
              <w:rPr>
                <w:rFonts w:ascii="Times New Roman" w:eastAsia="仿宋_GB2312" w:hAnsi="Times New Roman" w:hint="eastAsia"/>
                <w:sz w:val="28"/>
                <w:szCs w:val="28"/>
              </w:rPr>
              <w:t>抓班子过硬</w:t>
            </w:r>
          </w:p>
        </w:tc>
        <w:tc>
          <w:tcPr>
            <w:tcW w:w="2939" w:type="dxa"/>
            <w:vAlign w:val="center"/>
          </w:tcPr>
          <w:p w:rsidR="00D055EC" w:rsidRDefault="00D055EC" w:rsidP="00202D57">
            <w:pPr>
              <w:spacing w:line="400" w:lineRule="exact"/>
              <w:ind w:left="521" w:hangingChars="186" w:hanging="521"/>
              <w:rPr>
                <w:rFonts w:ascii="Times New Roman" w:eastAsia="仿宋_GB2312" w:hAnsi="Times New Roman"/>
                <w:sz w:val="28"/>
                <w:szCs w:val="28"/>
              </w:rPr>
            </w:pPr>
            <w:r>
              <w:rPr>
                <w:rFonts w:ascii="Times New Roman" w:eastAsia="仿宋_GB2312" w:hAnsi="Times New Roman" w:hint="eastAsia"/>
                <w:sz w:val="28"/>
                <w:szCs w:val="28"/>
              </w:rPr>
              <w:t>4</w:t>
            </w:r>
            <w:r w:rsidRPr="007472B6">
              <w:rPr>
                <w:rFonts w:ascii="Times New Roman" w:eastAsia="仿宋_GB2312" w:hAnsi="Times New Roman"/>
                <w:sz w:val="28"/>
                <w:szCs w:val="28"/>
              </w:rPr>
              <w:t>.1</w:t>
            </w:r>
            <w:r w:rsidRPr="007472B6">
              <w:rPr>
                <w:rFonts w:ascii="Times New Roman" w:eastAsia="仿宋_GB2312" w:hAnsi="Times New Roman" w:hint="eastAsia"/>
                <w:sz w:val="28"/>
                <w:szCs w:val="28"/>
              </w:rPr>
              <w:t>坚持和完善党委领导下的校长负责制</w:t>
            </w:r>
          </w:p>
        </w:tc>
        <w:tc>
          <w:tcPr>
            <w:tcW w:w="9392" w:type="dxa"/>
            <w:tcBorders>
              <w:top w:val="single" w:sz="4" w:space="0" w:color="auto"/>
            </w:tcBorders>
            <w:vAlign w:val="center"/>
          </w:tcPr>
          <w:p w:rsidR="00D055EC" w:rsidRDefault="00D055EC" w:rsidP="00202D57">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1</w:t>
            </w:r>
            <w:r w:rsidRPr="007472B6">
              <w:rPr>
                <w:rFonts w:ascii="Times New Roman" w:eastAsia="仿宋_GB2312" w:hAnsi="Times New Roman" w:hint="eastAsia"/>
                <w:sz w:val="28"/>
                <w:szCs w:val="28"/>
              </w:rPr>
              <w:t>）健全细化党委领导下的校长负责制实施办法，党委统一领导、党政分工合作工作机制运行良好，党委领导下的校长负责制运行情况向上级报告制度执行到位。</w:t>
            </w:r>
          </w:p>
          <w:p w:rsidR="00D055EC" w:rsidRDefault="00D055EC" w:rsidP="0027677B">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2</w:t>
            </w:r>
            <w:r w:rsidRPr="007472B6">
              <w:rPr>
                <w:rFonts w:ascii="Times New Roman" w:eastAsia="仿宋_GB2312" w:hAnsi="Times New Roman" w:hint="eastAsia"/>
                <w:sz w:val="28"/>
                <w:szCs w:val="28"/>
              </w:rPr>
              <w:t>）党委书记、校长带头当好党委领导下的校长负责制的维护者和实践者，带头增进班子团结，保持经常性沟通，重大事项提前充分交流意见、形成共识</w:t>
            </w:r>
          </w:p>
        </w:tc>
      </w:tr>
      <w:tr w:rsidR="00D055EC" w:rsidRPr="00C37154" w:rsidTr="00D055EC">
        <w:trPr>
          <w:trHeight w:val="2414"/>
          <w:jc w:val="center"/>
        </w:trPr>
        <w:tc>
          <w:tcPr>
            <w:tcW w:w="2135" w:type="dxa"/>
            <w:vMerge/>
            <w:vAlign w:val="center"/>
          </w:tcPr>
          <w:p w:rsidR="00D055EC" w:rsidRDefault="00D055EC" w:rsidP="00986D01">
            <w:pPr>
              <w:spacing w:line="400" w:lineRule="exact"/>
              <w:jc w:val="center"/>
              <w:rPr>
                <w:rFonts w:ascii="Times New Roman" w:eastAsia="仿宋_GB2312" w:hAnsi="Times New Roman"/>
                <w:sz w:val="28"/>
                <w:szCs w:val="28"/>
              </w:rPr>
            </w:pPr>
          </w:p>
        </w:tc>
        <w:tc>
          <w:tcPr>
            <w:tcW w:w="2939" w:type="dxa"/>
            <w:vAlign w:val="center"/>
          </w:tcPr>
          <w:p w:rsidR="00D055EC" w:rsidRPr="007472B6" w:rsidRDefault="00D055EC" w:rsidP="00D055EC">
            <w:pPr>
              <w:spacing w:line="400" w:lineRule="exact"/>
              <w:ind w:left="521" w:hangingChars="186" w:hanging="521"/>
              <w:rPr>
                <w:rFonts w:ascii="Times New Roman" w:eastAsia="仿宋_GB2312" w:hAnsi="Times New Roman"/>
                <w:sz w:val="28"/>
                <w:szCs w:val="28"/>
              </w:rPr>
            </w:pPr>
            <w:r>
              <w:rPr>
                <w:rFonts w:ascii="Times New Roman" w:eastAsia="仿宋_GB2312" w:hAnsi="Times New Roman" w:hint="eastAsia"/>
                <w:sz w:val="28"/>
                <w:szCs w:val="28"/>
              </w:rPr>
              <w:t>4</w:t>
            </w:r>
            <w:r w:rsidRPr="007472B6">
              <w:rPr>
                <w:rFonts w:ascii="Times New Roman" w:eastAsia="仿宋_GB2312" w:hAnsi="Times New Roman"/>
                <w:sz w:val="28"/>
                <w:szCs w:val="28"/>
              </w:rPr>
              <w:t>.</w:t>
            </w:r>
            <w:r>
              <w:rPr>
                <w:rFonts w:ascii="Times New Roman" w:eastAsia="仿宋_GB2312" w:hAnsi="Times New Roman" w:hint="eastAsia"/>
                <w:sz w:val="28"/>
                <w:szCs w:val="28"/>
              </w:rPr>
              <w:t>2</w:t>
            </w:r>
            <w:r w:rsidRPr="007472B6">
              <w:rPr>
                <w:rFonts w:ascii="Times New Roman" w:eastAsia="仿宋_GB2312" w:hAnsi="Times New Roman" w:hint="eastAsia"/>
                <w:sz w:val="28"/>
                <w:szCs w:val="28"/>
              </w:rPr>
              <w:t>加强对院（系）班子建设的指导</w:t>
            </w:r>
          </w:p>
        </w:tc>
        <w:tc>
          <w:tcPr>
            <w:tcW w:w="9392" w:type="dxa"/>
            <w:tcBorders>
              <w:top w:val="single" w:sz="4" w:space="0" w:color="auto"/>
            </w:tcBorders>
            <w:vAlign w:val="center"/>
          </w:tcPr>
          <w:p w:rsidR="00D055EC" w:rsidRDefault="00D055EC" w:rsidP="00D055EC">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1</w:t>
            </w:r>
            <w:r w:rsidRPr="007472B6">
              <w:rPr>
                <w:rFonts w:ascii="Times New Roman" w:eastAsia="仿宋_GB2312" w:hAnsi="Times New Roman" w:hint="eastAsia"/>
                <w:sz w:val="28"/>
                <w:szCs w:val="28"/>
              </w:rPr>
              <w:t>）推行院（系）党政班子成员交叉任职，党员院长（系主任）一般同时任党组织副书记或委员，党员副院长（系副主任）一般进入党组织领导班子。</w:t>
            </w:r>
          </w:p>
          <w:p w:rsidR="00D055EC" w:rsidRPr="00D055EC" w:rsidRDefault="00D055EC" w:rsidP="00D055EC">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2</w:t>
            </w:r>
            <w:r w:rsidRPr="007472B6">
              <w:rPr>
                <w:rFonts w:ascii="Times New Roman" w:eastAsia="仿宋_GB2312" w:hAnsi="Times New Roman" w:hint="eastAsia"/>
                <w:sz w:val="28"/>
                <w:szCs w:val="28"/>
              </w:rPr>
              <w:t>）院（系）党政正职一肩挑的，配备专职常务副书记</w:t>
            </w:r>
          </w:p>
        </w:tc>
      </w:tr>
      <w:tr w:rsidR="00D055EC" w:rsidRPr="00C37154" w:rsidTr="00D055EC">
        <w:trPr>
          <w:trHeight w:val="2245"/>
          <w:jc w:val="center"/>
        </w:trPr>
        <w:tc>
          <w:tcPr>
            <w:tcW w:w="2135" w:type="dxa"/>
            <w:vMerge/>
            <w:vAlign w:val="center"/>
          </w:tcPr>
          <w:p w:rsidR="00D055EC" w:rsidRDefault="00D055EC" w:rsidP="00986D01">
            <w:pPr>
              <w:spacing w:line="400" w:lineRule="exact"/>
              <w:jc w:val="center"/>
              <w:rPr>
                <w:rFonts w:ascii="Times New Roman" w:eastAsia="仿宋_GB2312" w:hAnsi="Times New Roman"/>
                <w:sz w:val="28"/>
                <w:szCs w:val="28"/>
              </w:rPr>
            </w:pPr>
          </w:p>
        </w:tc>
        <w:tc>
          <w:tcPr>
            <w:tcW w:w="2939" w:type="dxa"/>
            <w:vAlign w:val="center"/>
          </w:tcPr>
          <w:p w:rsidR="00D055EC" w:rsidRDefault="00D055EC" w:rsidP="00D055EC">
            <w:pPr>
              <w:spacing w:line="400" w:lineRule="exact"/>
              <w:ind w:left="521" w:hangingChars="186" w:hanging="521"/>
              <w:rPr>
                <w:rFonts w:ascii="Times New Roman" w:eastAsia="仿宋_GB2312" w:hAnsi="Times New Roman"/>
                <w:sz w:val="28"/>
                <w:szCs w:val="28"/>
              </w:rPr>
            </w:pPr>
            <w:r>
              <w:rPr>
                <w:rFonts w:ascii="Times New Roman" w:eastAsia="仿宋_GB2312" w:hAnsi="Times New Roman" w:hint="eastAsia"/>
                <w:sz w:val="28"/>
                <w:szCs w:val="28"/>
              </w:rPr>
              <w:t>4.3</w:t>
            </w:r>
            <w:r>
              <w:rPr>
                <w:rFonts w:ascii="Times New Roman" w:eastAsia="仿宋_GB2312" w:hAnsi="Times New Roman" w:hint="eastAsia"/>
                <w:sz w:val="28"/>
                <w:szCs w:val="28"/>
              </w:rPr>
              <w:t>健全领导班子成员联系基层制度</w:t>
            </w:r>
          </w:p>
        </w:tc>
        <w:tc>
          <w:tcPr>
            <w:tcW w:w="9392" w:type="dxa"/>
            <w:tcBorders>
              <w:top w:val="single" w:sz="4" w:space="0" w:color="auto"/>
            </w:tcBorders>
            <w:vAlign w:val="center"/>
          </w:tcPr>
          <w:p w:rsidR="00D055EC" w:rsidRDefault="00D055EC" w:rsidP="00D055EC">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1</w:t>
            </w:r>
            <w:r w:rsidRPr="007472B6">
              <w:rPr>
                <w:rFonts w:ascii="Times New Roman" w:eastAsia="仿宋_GB2312" w:hAnsi="Times New Roman" w:hint="eastAsia"/>
                <w:sz w:val="28"/>
                <w:szCs w:val="28"/>
              </w:rPr>
              <w:t>）</w:t>
            </w:r>
            <w:r w:rsidRPr="004B0F77">
              <w:rPr>
                <w:rFonts w:ascii="Times New Roman" w:eastAsia="仿宋_GB2312" w:hAnsi="Times New Roman"/>
                <w:sz w:val="28"/>
                <w:szCs w:val="28"/>
              </w:rPr>
              <w:t>建立健全校</w:t>
            </w:r>
            <w:r w:rsidRPr="004B0F77">
              <w:rPr>
                <w:rFonts w:ascii="Times New Roman" w:eastAsia="仿宋_GB2312" w:hAnsi="Times New Roman" w:hint="eastAsia"/>
                <w:sz w:val="28"/>
                <w:szCs w:val="28"/>
              </w:rPr>
              <w:t>领导</w:t>
            </w:r>
            <w:r w:rsidRPr="004B0F77">
              <w:rPr>
                <w:rFonts w:ascii="Times New Roman" w:eastAsia="仿宋_GB2312" w:hAnsi="Times New Roman"/>
                <w:sz w:val="28"/>
                <w:szCs w:val="28"/>
              </w:rPr>
              <w:t>班子成员联系基层党组织、</w:t>
            </w:r>
            <w:r w:rsidRPr="004B0F77">
              <w:rPr>
                <w:rFonts w:ascii="Times New Roman" w:eastAsia="仿宋_GB2312" w:hAnsi="Times New Roman" w:hint="eastAsia"/>
                <w:sz w:val="28"/>
                <w:szCs w:val="28"/>
              </w:rPr>
              <w:t>联系</w:t>
            </w:r>
            <w:r w:rsidRPr="004B0F77">
              <w:rPr>
                <w:rFonts w:ascii="Times New Roman" w:eastAsia="仿宋_GB2312" w:hAnsi="Times New Roman"/>
                <w:sz w:val="28"/>
                <w:szCs w:val="28"/>
              </w:rPr>
              <w:t>基层单位、联系专家人才、</w:t>
            </w:r>
            <w:r w:rsidRPr="004B0F77">
              <w:rPr>
                <w:rFonts w:ascii="Times New Roman" w:eastAsia="仿宋_GB2312" w:hAnsi="Times New Roman" w:hint="eastAsia"/>
                <w:sz w:val="28"/>
                <w:szCs w:val="28"/>
              </w:rPr>
              <w:t>联系学生制度。</w:t>
            </w:r>
          </w:p>
          <w:p w:rsidR="00D055EC" w:rsidRPr="007472B6" w:rsidRDefault="00D055EC" w:rsidP="00D055EC">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2</w:t>
            </w:r>
            <w:r w:rsidRPr="007472B6">
              <w:rPr>
                <w:rFonts w:ascii="Times New Roman" w:eastAsia="仿宋_GB2312" w:hAnsi="Times New Roman" w:hint="eastAsia"/>
                <w:sz w:val="28"/>
                <w:szCs w:val="28"/>
              </w:rPr>
              <w:t>）</w:t>
            </w:r>
            <w:r w:rsidRPr="004B0F77">
              <w:rPr>
                <w:rFonts w:ascii="Times New Roman" w:eastAsia="仿宋_GB2312" w:hAnsi="Times New Roman" w:hint="eastAsia"/>
                <w:sz w:val="28"/>
                <w:szCs w:val="28"/>
              </w:rPr>
              <w:t>校级领导班子成员每学期至少给师生上党课</w:t>
            </w:r>
            <w:r>
              <w:rPr>
                <w:rFonts w:ascii="Times New Roman" w:eastAsia="仿宋_GB2312" w:hAnsi="Times New Roman" w:hint="eastAsia"/>
                <w:sz w:val="28"/>
                <w:szCs w:val="28"/>
              </w:rPr>
              <w:t>、</w:t>
            </w:r>
            <w:r w:rsidRPr="004B0F77">
              <w:rPr>
                <w:rFonts w:ascii="Times New Roman" w:eastAsia="仿宋_GB2312" w:hAnsi="Times New Roman" w:hint="eastAsia"/>
                <w:sz w:val="28"/>
                <w:szCs w:val="28"/>
              </w:rPr>
              <w:t>思想政治理论课</w:t>
            </w:r>
            <w:r>
              <w:rPr>
                <w:rFonts w:ascii="Times New Roman" w:eastAsia="仿宋_GB2312" w:hAnsi="Times New Roman" w:hint="eastAsia"/>
                <w:sz w:val="28"/>
                <w:szCs w:val="28"/>
              </w:rPr>
              <w:t>或形势政策课</w:t>
            </w:r>
            <w:r w:rsidRPr="004B0F77">
              <w:rPr>
                <w:rFonts w:ascii="Times New Roman" w:eastAsia="仿宋_GB2312" w:hAnsi="Times New Roman" w:hint="eastAsia"/>
                <w:sz w:val="28"/>
                <w:szCs w:val="28"/>
              </w:rPr>
              <w:t>1</w:t>
            </w:r>
            <w:r w:rsidRPr="004B0F77">
              <w:rPr>
                <w:rFonts w:ascii="Times New Roman" w:eastAsia="仿宋_GB2312" w:hAnsi="Times New Roman" w:hint="eastAsia"/>
                <w:sz w:val="28"/>
                <w:szCs w:val="28"/>
              </w:rPr>
              <w:t>次，每周至少“面对面”与学生沟通交流</w:t>
            </w:r>
            <w:r w:rsidRPr="004B0F77">
              <w:rPr>
                <w:rFonts w:ascii="Times New Roman" w:eastAsia="仿宋_GB2312" w:hAnsi="Times New Roman" w:hint="eastAsia"/>
                <w:sz w:val="28"/>
                <w:szCs w:val="28"/>
              </w:rPr>
              <w:t>1</w:t>
            </w:r>
            <w:r w:rsidRPr="004B0F77">
              <w:rPr>
                <w:rFonts w:ascii="Times New Roman" w:eastAsia="仿宋_GB2312" w:hAnsi="Times New Roman" w:hint="eastAsia"/>
                <w:sz w:val="28"/>
                <w:szCs w:val="28"/>
              </w:rPr>
              <w:t>次</w:t>
            </w:r>
          </w:p>
        </w:tc>
      </w:tr>
      <w:tr w:rsidR="000A2AF3" w:rsidRPr="000A2AF3" w:rsidTr="005B210E">
        <w:trPr>
          <w:trHeight w:val="2699"/>
          <w:jc w:val="center"/>
        </w:trPr>
        <w:tc>
          <w:tcPr>
            <w:tcW w:w="2135" w:type="dxa"/>
            <w:vMerge w:val="restart"/>
            <w:vAlign w:val="center"/>
          </w:tcPr>
          <w:p w:rsidR="000A2AF3" w:rsidRDefault="000A2AF3" w:rsidP="00986D01">
            <w:pPr>
              <w:spacing w:line="400" w:lineRule="exact"/>
              <w:jc w:val="center"/>
              <w:rPr>
                <w:rFonts w:ascii="Times New Roman" w:eastAsia="仿宋_GB2312" w:hAnsi="Times New Roman"/>
                <w:sz w:val="28"/>
                <w:szCs w:val="28"/>
              </w:rPr>
            </w:pPr>
            <w:r>
              <w:rPr>
                <w:rFonts w:ascii="Times New Roman" w:eastAsia="仿宋_GB2312" w:hAnsi="Times New Roman" w:hint="eastAsia"/>
                <w:sz w:val="28"/>
                <w:szCs w:val="28"/>
              </w:rPr>
              <w:lastRenderedPageBreak/>
              <w:t xml:space="preserve">5. </w:t>
            </w:r>
            <w:r>
              <w:rPr>
                <w:rFonts w:ascii="Times New Roman" w:eastAsia="仿宋_GB2312" w:hAnsi="Times New Roman" w:hint="eastAsia"/>
                <w:sz w:val="28"/>
                <w:szCs w:val="28"/>
              </w:rPr>
              <w:t>带队伍过硬</w:t>
            </w:r>
          </w:p>
        </w:tc>
        <w:tc>
          <w:tcPr>
            <w:tcW w:w="2939" w:type="dxa"/>
            <w:vAlign w:val="center"/>
          </w:tcPr>
          <w:p w:rsidR="000A2AF3" w:rsidRPr="007472B6" w:rsidRDefault="000A2AF3" w:rsidP="003165F3">
            <w:pPr>
              <w:spacing w:line="400" w:lineRule="exact"/>
              <w:ind w:left="521" w:hangingChars="186" w:hanging="521"/>
              <w:rPr>
                <w:rFonts w:ascii="Times New Roman" w:eastAsia="仿宋_GB2312" w:hAnsi="Times New Roman"/>
                <w:sz w:val="28"/>
                <w:szCs w:val="28"/>
              </w:rPr>
            </w:pPr>
            <w:r>
              <w:rPr>
                <w:rFonts w:ascii="Times New Roman" w:eastAsia="仿宋_GB2312" w:hAnsi="Times New Roman" w:hint="eastAsia"/>
                <w:sz w:val="28"/>
                <w:szCs w:val="28"/>
              </w:rPr>
              <w:t>5.1</w:t>
            </w:r>
            <w:r w:rsidR="003165F3">
              <w:rPr>
                <w:rFonts w:ascii="Times New Roman" w:eastAsia="仿宋_GB2312" w:hAnsi="Times New Roman" w:hint="eastAsia"/>
                <w:sz w:val="28"/>
                <w:szCs w:val="28"/>
              </w:rPr>
              <w:t>坚持党管干部、党管人才</w:t>
            </w:r>
          </w:p>
        </w:tc>
        <w:tc>
          <w:tcPr>
            <w:tcW w:w="9392" w:type="dxa"/>
            <w:tcBorders>
              <w:top w:val="single" w:sz="4" w:space="0" w:color="auto"/>
            </w:tcBorders>
            <w:vAlign w:val="center"/>
          </w:tcPr>
          <w:p w:rsidR="00ED73A8" w:rsidRDefault="00ED73A8" w:rsidP="00ED73A8">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1</w:t>
            </w:r>
            <w:r w:rsidRPr="007472B6">
              <w:rPr>
                <w:rFonts w:ascii="Times New Roman" w:eastAsia="仿宋_GB2312" w:hAnsi="Times New Roman" w:hint="eastAsia"/>
                <w:sz w:val="28"/>
                <w:szCs w:val="28"/>
              </w:rPr>
              <w:t>）</w:t>
            </w:r>
            <w:r w:rsidRPr="00ED73A8">
              <w:rPr>
                <w:rFonts w:ascii="Times New Roman" w:eastAsia="仿宋_GB2312" w:hAnsi="Times New Roman" w:hint="eastAsia"/>
                <w:sz w:val="28"/>
                <w:szCs w:val="28"/>
              </w:rPr>
              <w:t>坚持好干部标准和正确选人用人导向，健全完善选人用人机制、干部考核评价机制、干部激励机制和容错纠错机制。</w:t>
            </w:r>
          </w:p>
          <w:p w:rsidR="000A2AF3" w:rsidRPr="00ED73A8" w:rsidRDefault="00ED73A8" w:rsidP="00ED73A8">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Pr>
                <w:rFonts w:ascii="Times New Roman" w:eastAsia="仿宋_GB2312" w:hAnsi="Times New Roman" w:hint="eastAsia"/>
                <w:sz w:val="28"/>
                <w:szCs w:val="28"/>
              </w:rPr>
              <w:t>2</w:t>
            </w:r>
            <w:r w:rsidRPr="007472B6">
              <w:rPr>
                <w:rFonts w:ascii="Times New Roman" w:eastAsia="仿宋_GB2312" w:hAnsi="Times New Roman" w:hint="eastAsia"/>
                <w:sz w:val="28"/>
                <w:szCs w:val="28"/>
              </w:rPr>
              <w:t>）</w:t>
            </w:r>
            <w:r w:rsidRPr="00ED73A8">
              <w:rPr>
                <w:rFonts w:ascii="Times New Roman" w:eastAsia="仿宋_GB2312" w:hAnsi="Times New Roman" w:hint="eastAsia"/>
                <w:sz w:val="28"/>
                <w:szCs w:val="28"/>
              </w:rPr>
              <w:t>坚持党管人才，实行更加积极、开放、有效的人才政策，完善人才评价机制，做好人才政治吸纳，充分发挥人才作用</w:t>
            </w:r>
          </w:p>
        </w:tc>
      </w:tr>
      <w:tr w:rsidR="00ED73A8" w:rsidRPr="000A2AF3" w:rsidTr="005B210E">
        <w:trPr>
          <w:trHeight w:val="4537"/>
          <w:jc w:val="center"/>
        </w:trPr>
        <w:tc>
          <w:tcPr>
            <w:tcW w:w="2135" w:type="dxa"/>
            <w:vMerge/>
            <w:vAlign w:val="center"/>
          </w:tcPr>
          <w:p w:rsidR="00ED73A8" w:rsidRDefault="00ED73A8" w:rsidP="00986D01">
            <w:pPr>
              <w:spacing w:line="400" w:lineRule="exact"/>
              <w:jc w:val="center"/>
              <w:rPr>
                <w:rFonts w:ascii="Times New Roman" w:eastAsia="仿宋_GB2312" w:hAnsi="Times New Roman"/>
                <w:sz w:val="28"/>
                <w:szCs w:val="28"/>
              </w:rPr>
            </w:pPr>
          </w:p>
        </w:tc>
        <w:tc>
          <w:tcPr>
            <w:tcW w:w="2939" w:type="dxa"/>
            <w:vAlign w:val="center"/>
          </w:tcPr>
          <w:p w:rsidR="00ED73A8" w:rsidRDefault="00ED73A8" w:rsidP="00D055EC">
            <w:pPr>
              <w:spacing w:line="400" w:lineRule="exact"/>
              <w:ind w:left="521" w:hangingChars="186" w:hanging="521"/>
              <w:rPr>
                <w:rFonts w:ascii="Times New Roman" w:eastAsia="仿宋_GB2312" w:hAnsi="Times New Roman"/>
                <w:sz w:val="28"/>
                <w:szCs w:val="28"/>
              </w:rPr>
            </w:pPr>
            <w:r>
              <w:rPr>
                <w:rFonts w:ascii="Times New Roman" w:eastAsia="仿宋_GB2312" w:hAnsi="Times New Roman" w:hint="eastAsia"/>
                <w:sz w:val="28"/>
                <w:szCs w:val="28"/>
              </w:rPr>
              <w:t>5.</w:t>
            </w:r>
            <w:r w:rsidR="00B62573">
              <w:rPr>
                <w:rFonts w:ascii="Times New Roman" w:eastAsia="仿宋_GB2312" w:hAnsi="Times New Roman" w:hint="eastAsia"/>
                <w:sz w:val="28"/>
                <w:szCs w:val="28"/>
              </w:rPr>
              <w:t>2</w:t>
            </w:r>
            <w:r w:rsidR="00D055EC" w:rsidRPr="000A2AF3">
              <w:rPr>
                <w:rFonts w:ascii="Times New Roman" w:eastAsia="仿宋_GB2312" w:hAnsi="Times New Roman" w:hint="eastAsia"/>
                <w:sz w:val="28"/>
                <w:szCs w:val="28"/>
              </w:rPr>
              <w:t>配</w:t>
            </w:r>
            <w:r w:rsidR="00D055EC">
              <w:rPr>
                <w:rFonts w:ascii="Times New Roman" w:eastAsia="仿宋_GB2312" w:hAnsi="Times New Roman" w:hint="eastAsia"/>
                <w:sz w:val="28"/>
                <w:szCs w:val="28"/>
              </w:rPr>
              <w:t>齐配强</w:t>
            </w:r>
            <w:r w:rsidRPr="000A2AF3">
              <w:rPr>
                <w:rFonts w:ascii="Times New Roman" w:eastAsia="仿宋_GB2312" w:hAnsi="Times New Roman" w:hint="eastAsia"/>
                <w:sz w:val="28"/>
                <w:szCs w:val="28"/>
              </w:rPr>
              <w:t>高校思想政治工作队伍</w:t>
            </w:r>
          </w:p>
        </w:tc>
        <w:tc>
          <w:tcPr>
            <w:tcW w:w="9392" w:type="dxa"/>
            <w:tcBorders>
              <w:top w:val="single" w:sz="4" w:space="0" w:color="auto"/>
            </w:tcBorders>
            <w:vAlign w:val="center"/>
          </w:tcPr>
          <w:p w:rsidR="00ED73A8" w:rsidRDefault="00ED73A8" w:rsidP="00ED73A8">
            <w:pPr>
              <w:spacing w:line="400" w:lineRule="exact"/>
              <w:ind w:left="664" w:hangingChars="237" w:hanging="664"/>
              <w:rPr>
                <w:rFonts w:ascii="仿宋_GB2312" w:eastAsia="仿宋_GB2312" w:hAnsi="仿宋"/>
                <w:sz w:val="28"/>
              </w:rPr>
            </w:pPr>
            <w:r w:rsidRPr="007472B6">
              <w:rPr>
                <w:rFonts w:ascii="Times New Roman" w:eastAsia="仿宋_GB2312" w:hAnsi="Times New Roman" w:hint="eastAsia"/>
                <w:sz w:val="28"/>
                <w:szCs w:val="28"/>
              </w:rPr>
              <w:t>（</w:t>
            </w:r>
            <w:r w:rsidRPr="007472B6">
              <w:rPr>
                <w:rFonts w:ascii="Times New Roman" w:eastAsia="仿宋_GB2312" w:hAnsi="Times New Roman"/>
                <w:sz w:val="28"/>
                <w:szCs w:val="28"/>
              </w:rPr>
              <w:t>1</w:t>
            </w:r>
            <w:r w:rsidRPr="007472B6">
              <w:rPr>
                <w:rFonts w:ascii="Times New Roman" w:eastAsia="仿宋_GB2312" w:hAnsi="Times New Roman" w:hint="eastAsia"/>
                <w:sz w:val="28"/>
                <w:szCs w:val="28"/>
              </w:rPr>
              <w:t>）</w:t>
            </w:r>
            <w:r w:rsidRPr="00DA1B53">
              <w:rPr>
                <w:rFonts w:ascii="Times New Roman" w:eastAsia="仿宋_GB2312" w:hAnsi="Times New Roman" w:hint="eastAsia"/>
                <w:color w:val="000000" w:themeColor="text1"/>
                <w:sz w:val="28"/>
                <w:szCs w:val="28"/>
              </w:rPr>
              <w:t>加强高校思想政治工作专门力量建设，落实院（系）专职组织员、专职辅导员、专职思想政治理论课教师配备要求。推进党员干部队伍培训常态化长效化。</w:t>
            </w:r>
            <w:r w:rsidRPr="000A2AF3">
              <w:rPr>
                <w:rFonts w:ascii="仿宋_GB2312" w:eastAsia="仿宋_GB2312" w:hAnsi="仿宋" w:hint="eastAsia"/>
                <w:sz w:val="28"/>
              </w:rPr>
              <w:t>（</w:t>
            </w:r>
            <w:r w:rsidRPr="000A2AF3">
              <w:rPr>
                <w:rFonts w:ascii="仿宋_GB2312" w:eastAsia="仿宋_GB2312" w:hAnsi="仿宋" w:cs="仿宋_GB2312" w:hint="eastAsia"/>
                <w:spacing w:val="4"/>
                <w:sz w:val="28"/>
              </w:rPr>
              <w:t>专职思想政治工作人员和党务工作人员不低于全校师生人数的1%，按照师生比1:350配备专职思想政治理论课教师，按师生比不低于1:200设置专职辅导员岗位，</w:t>
            </w:r>
            <w:r w:rsidRPr="000A2AF3">
              <w:rPr>
                <w:rFonts w:ascii="仿宋_GB2312" w:eastAsia="仿宋_GB2312" w:hAnsi="仿宋" w:cs="宋体" w:hint="eastAsia"/>
                <w:sz w:val="28"/>
              </w:rPr>
              <w:t>按师生比不低于1:4000配备心理健康教育专业教师且每校至少配备2名</w:t>
            </w:r>
            <w:r w:rsidRPr="000A2AF3">
              <w:rPr>
                <w:rFonts w:ascii="仿宋_GB2312" w:eastAsia="仿宋_GB2312" w:hAnsi="仿宋" w:hint="eastAsia"/>
                <w:sz w:val="28"/>
              </w:rPr>
              <w:t>）；</w:t>
            </w:r>
          </w:p>
          <w:p w:rsidR="00ED73A8" w:rsidRPr="007472B6" w:rsidRDefault="00ED73A8" w:rsidP="00B62573">
            <w:pPr>
              <w:spacing w:line="400" w:lineRule="exact"/>
              <w:ind w:left="664" w:hangingChars="237" w:hanging="664"/>
              <w:rPr>
                <w:rFonts w:ascii="Times New Roman" w:eastAsia="仿宋_GB2312" w:hAnsi="Times New Roman"/>
                <w:sz w:val="28"/>
                <w:szCs w:val="28"/>
              </w:rPr>
            </w:pPr>
            <w:r w:rsidRPr="007472B6">
              <w:rPr>
                <w:rFonts w:ascii="Times New Roman" w:eastAsia="仿宋_GB2312" w:hAnsi="Times New Roman" w:hint="eastAsia"/>
                <w:sz w:val="28"/>
                <w:szCs w:val="28"/>
              </w:rPr>
              <w:t>（</w:t>
            </w:r>
            <w:r>
              <w:rPr>
                <w:rFonts w:ascii="Times New Roman" w:eastAsia="仿宋_GB2312" w:hAnsi="Times New Roman" w:hint="eastAsia"/>
                <w:sz w:val="28"/>
                <w:szCs w:val="28"/>
              </w:rPr>
              <w:t>2</w:t>
            </w:r>
            <w:r w:rsidRPr="007472B6">
              <w:rPr>
                <w:rFonts w:ascii="Times New Roman" w:eastAsia="仿宋_GB2312" w:hAnsi="Times New Roman" w:hint="eastAsia"/>
                <w:sz w:val="28"/>
                <w:szCs w:val="28"/>
              </w:rPr>
              <w:t>）</w:t>
            </w:r>
            <w:r w:rsidRPr="000A2AF3">
              <w:rPr>
                <w:rFonts w:ascii="仿宋_GB2312" w:eastAsia="仿宋_GB2312" w:hAnsi="仿宋" w:hint="eastAsia"/>
                <w:sz w:val="28"/>
              </w:rPr>
              <w:t>核定落实高校辅导员、党务工作干部编制，实行专业技术职务单列指标，单设标准，单独评审</w:t>
            </w:r>
          </w:p>
        </w:tc>
      </w:tr>
      <w:tr w:rsidR="000A2AF3" w:rsidRPr="00C37154" w:rsidTr="005B210E">
        <w:trPr>
          <w:trHeight w:val="3537"/>
          <w:jc w:val="center"/>
        </w:trPr>
        <w:tc>
          <w:tcPr>
            <w:tcW w:w="2135" w:type="dxa"/>
            <w:vMerge w:val="restart"/>
            <w:vAlign w:val="center"/>
          </w:tcPr>
          <w:p w:rsidR="000A2AF3" w:rsidRPr="00C37154" w:rsidRDefault="000A2AF3" w:rsidP="00E16812">
            <w:pPr>
              <w:spacing w:line="400" w:lineRule="exact"/>
              <w:jc w:val="center"/>
              <w:rPr>
                <w:sz w:val="28"/>
                <w:szCs w:val="28"/>
              </w:rPr>
            </w:pPr>
            <w:r>
              <w:rPr>
                <w:rFonts w:ascii="Times New Roman" w:eastAsia="仿宋_GB2312" w:hAnsi="Times New Roman" w:hint="eastAsia"/>
                <w:sz w:val="28"/>
                <w:szCs w:val="28"/>
              </w:rPr>
              <w:lastRenderedPageBreak/>
              <w:t>6</w:t>
            </w:r>
            <w:r w:rsidR="00915902" w:rsidRPr="00915902">
              <w:rPr>
                <w:rFonts w:ascii="Times New Roman" w:eastAsia="仿宋_GB2312" w:hAnsi="Times New Roman"/>
                <w:sz w:val="28"/>
                <w:szCs w:val="28"/>
              </w:rPr>
              <w:t>.</w:t>
            </w:r>
            <w:r w:rsidR="005A65A4">
              <w:rPr>
                <w:rFonts w:ascii="Times New Roman" w:eastAsia="仿宋_GB2312" w:hAnsi="Times New Roman" w:hint="eastAsia"/>
                <w:sz w:val="28"/>
                <w:szCs w:val="28"/>
              </w:rPr>
              <w:t xml:space="preserve"> </w:t>
            </w:r>
            <w:r w:rsidR="00915902" w:rsidRPr="00915902">
              <w:rPr>
                <w:rFonts w:ascii="Times New Roman" w:eastAsia="仿宋_GB2312" w:hAnsi="Times New Roman" w:hint="eastAsia"/>
                <w:sz w:val="28"/>
                <w:szCs w:val="28"/>
              </w:rPr>
              <w:t>保落实过硬</w:t>
            </w:r>
          </w:p>
        </w:tc>
        <w:tc>
          <w:tcPr>
            <w:tcW w:w="2939" w:type="dxa"/>
            <w:vAlign w:val="center"/>
          </w:tcPr>
          <w:p w:rsidR="000D3823" w:rsidRPr="000D3823" w:rsidRDefault="000A2AF3">
            <w:pPr>
              <w:spacing w:line="400" w:lineRule="exact"/>
              <w:ind w:left="521" w:hangingChars="186" w:hanging="521"/>
              <w:rPr>
                <w:rFonts w:ascii="Times New Roman" w:eastAsia="仿宋_GB2312" w:hAnsi="Times New Roman"/>
                <w:sz w:val="28"/>
                <w:szCs w:val="28"/>
              </w:rPr>
            </w:pPr>
            <w:r>
              <w:rPr>
                <w:rFonts w:ascii="Times New Roman" w:eastAsia="仿宋_GB2312" w:hAnsi="Times New Roman" w:hint="eastAsia"/>
                <w:sz w:val="28"/>
                <w:szCs w:val="28"/>
              </w:rPr>
              <w:t>6</w:t>
            </w:r>
            <w:r w:rsidR="00915902" w:rsidRPr="00915902">
              <w:rPr>
                <w:rFonts w:ascii="Times New Roman" w:eastAsia="仿宋_GB2312" w:hAnsi="Times New Roman"/>
                <w:sz w:val="28"/>
                <w:szCs w:val="28"/>
              </w:rPr>
              <w:t>.1</w:t>
            </w:r>
            <w:r w:rsidR="00915902" w:rsidRPr="00915902">
              <w:rPr>
                <w:rFonts w:ascii="Times New Roman" w:eastAsia="仿宋_GB2312" w:hAnsi="Times New Roman" w:hint="eastAsia"/>
                <w:sz w:val="28"/>
                <w:szCs w:val="28"/>
              </w:rPr>
              <w:t>紧紧围绕学校党的建设和人才培养、科学研究、社会服务、文化传承创新、国际交流合作各项任务，抓调研谋划、抓落实推进、抓监督检查</w:t>
            </w:r>
          </w:p>
        </w:tc>
        <w:tc>
          <w:tcPr>
            <w:tcW w:w="9392" w:type="dxa"/>
            <w:vAlign w:val="center"/>
          </w:tcPr>
          <w:p w:rsidR="00915902" w:rsidRPr="00915902" w:rsidRDefault="00915902" w:rsidP="005B5A89">
            <w:pPr>
              <w:spacing w:line="400" w:lineRule="exact"/>
              <w:ind w:left="664" w:hangingChars="237" w:hanging="664"/>
              <w:rPr>
                <w:rFonts w:ascii="Times New Roman" w:eastAsia="仿宋_GB2312" w:hAnsi="Times New Roman"/>
                <w:sz w:val="28"/>
                <w:szCs w:val="28"/>
              </w:rPr>
            </w:pPr>
            <w:r w:rsidRPr="00915902">
              <w:rPr>
                <w:rFonts w:ascii="Times New Roman" w:eastAsia="仿宋_GB2312" w:hAnsi="Times New Roman" w:hint="eastAsia"/>
                <w:sz w:val="28"/>
                <w:szCs w:val="28"/>
              </w:rPr>
              <w:t>（</w:t>
            </w:r>
            <w:r w:rsidRPr="00915902">
              <w:rPr>
                <w:rFonts w:ascii="Times New Roman" w:eastAsia="仿宋_GB2312" w:hAnsi="Times New Roman"/>
                <w:sz w:val="28"/>
                <w:szCs w:val="28"/>
              </w:rPr>
              <w:t>1</w:t>
            </w:r>
            <w:r w:rsidRPr="00915902">
              <w:rPr>
                <w:rFonts w:ascii="Times New Roman" w:eastAsia="仿宋_GB2312" w:hAnsi="Times New Roman" w:hint="eastAsia"/>
                <w:sz w:val="28"/>
                <w:szCs w:val="28"/>
              </w:rPr>
              <w:t>）大兴调查研究之风，注重围绕学校改革发展和人才培养等各项任务抓调查研究、抓统筹谋划，把握大势趋势，抢抓发展机遇，决策科学合理，工作求真务实。</w:t>
            </w:r>
          </w:p>
          <w:p w:rsidR="00915902" w:rsidRPr="00915902" w:rsidRDefault="00915902" w:rsidP="005B5A89">
            <w:pPr>
              <w:spacing w:line="400" w:lineRule="exact"/>
              <w:ind w:left="664" w:hangingChars="237" w:hanging="664"/>
              <w:rPr>
                <w:rFonts w:ascii="Times New Roman" w:eastAsia="仿宋_GB2312" w:hAnsi="Times New Roman"/>
                <w:sz w:val="28"/>
                <w:szCs w:val="28"/>
              </w:rPr>
            </w:pPr>
            <w:r w:rsidRPr="00915902">
              <w:rPr>
                <w:rFonts w:ascii="Times New Roman" w:eastAsia="仿宋_GB2312" w:hAnsi="Times New Roman" w:hint="eastAsia"/>
                <w:sz w:val="28"/>
                <w:szCs w:val="28"/>
              </w:rPr>
              <w:t>（</w:t>
            </w:r>
            <w:r w:rsidRPr="00915902">
              <w:rPr>
                <w:rFonts w:ascii="Times New Roman" w:eastAsia="仿宋_GB2312" w:hAnsi="Times New Roman"/>
                <w:sz w:val="28"/>
                <w:szCs w:val="28"/>
              </w:rPr>
              <w:t>2</w:t>
            </w:r>
            <w:r w:rsidRPr="00915902">
              <w:rPr>
                <w:rFonts w:ascii="Times New Roman" w:eastAsia="仿宋_GB2312" w:hAnsi="Times New Roman" w:hint="eastAsia"/>
                <w:sz w:val="28"/>
                <w:szCs w:val="28"/>
              </w:rPr>
              <w:t>）建立健全抓落实的工作机制，综合运用责任分工、统筹协调、法制保障、督查督导、评估检查、奖惩激励等办法，推进学校改革发展稳定任务落实。</w:t>
            </w:r>
          </w:p>
          <w:p w:rsidR="00915902" w:rsidRPr="00915902" w:rsidRDefault="00915902" w:rsidP="005B5A89">
            <w:pPr>
              <w:spacing w:line="400" w:lineRule="exact"/>
              <w:ind w:left="664" w:hangingChars="237" w:hanging="664"/>
              <w:rPr>
                <w:rFonts w:ascii="Times New Roman" w:eastAsia="仿宋_GB2312" w:hAnsi="Times New Roman"/>
                <w:sz w:val="28"/>
                <w:szCs w:val="28"/>
              </w:rPr>
            </w:pPr>
            <w:r w:rsidRPr="00915902">
              <w:rPr>
                <w:rFonts w:ascii="Times New Roman" w:eastAsia="仿宋_GB2312" w:hAnsi="Times New Roman" w:hint="eastAsia"/>
                <w:sz w:val="28"/>
                <w:szCs w:val="28"/>
              </w:rPr>
              <w:t>（</w:t>
            </w:r>
            <w:r w:rsidRPr="00915902">
              <w:rPr>
                <w:rFonts w:ascii="Times New Roman" w:eastAsia="仿宋_GB2312" w:hAnsi="Times New Roman"/>
                <w:sz w:val="28"/>
                <w:szCs w:val="28"/>
              </w:rPr>
              <w:t>3</w:t>
            </w:r>
            <w:r w:rsidRPr="00915902">
              <w:rPr>
                <w:rFonts w:ascii="Times New Roman" w:eastAsia="仿宋_GB2312" w:hAnsi="Times New Roman" w:hint="eastAsia"/>
                <w:sz w:val="28"/>
                <w:szCs w:val="28"/>
              </w:rPr>
              <w:t>）督查督办机制健全，监督检查及时有效，督查结果充分运用</w:t>
            </w:r>
          </w:p>
        </w:tc>
      </w:tr>
      <w:tr w:rsidR="000A2AF3" w:rsidRPr="00C37154" w:rsidTr="005B210E">
        <w:trPr>
          <w:trHeight w:val="4388"/>
          <w:jc w:val="center"/>
        </w:trPr>
        <w:tc>
          <w:tcPr>
            <w:tcW w:w="2135" w:type="dxa"/>
            <w:vMerge/>
            <w:vAlign w:val="center"/>
          </w:tcPr>
          <w:p w:rsidR="000A2AF3" w:rsidRPr="00C37154" w:rsidRDefault="000A2AF3" w:rsidP="00E16812">
            <w:pPr>
              <w:keepNext/>
              <w:keepLines/>
              <w:spacing w:before="260" w:after="260" w:line="400" w:lineRule="exact"/>
              <w:rPr>
                <w:rFonts w:ascii="Times New Roman" w:eastAsia="仿宋_GB2312" w:hAnsi="Times New Roman"/>
                <w:sz w:val="28"/>
                <w:szCs w:val="28"/>
              </w:rPr>
            </w:pPr>
          </w:p>
        </w:tc>
        <w:tc>
          <w:tcPr>
            <w:tcW w:w="2939" w:type="dxa"/>
            <w:tcBorders>
              <w:top w:val="single" w:sz="4" w:space="0" w:color="auto"/>
            </w:tcBorders>
            <w:vAlign w:val="center"/>
          </w:tcPr>
          <w:p w:rsidR="000D3823" w:rsidRPr="000D3823" w:rsidRDefault="000A2AF3">
            <w:pPr>
              <w:spacing w:line="400" w:lineRule="exact"/>
              <w:ind w:left="521" w:hangingChars="186" w:hanging="521"/>
              <w:rPr>
                <w:rFonts w:ascii="Times New Roman" w:eastAsia="仿宋_GB2312" w:hAnsi="Times New Roman"/>
                <w:sz w:val="28"/>
                <w:szCs w:val="28"/>
              </w:rPr>
            </w:pPr>
            <w:r>
              <w:rPr>
                <w:rFonts w:ascii="Times New Roman" w:eastAsia="仿宋_GB2312" w:hAnsi="Times New Roman" w:hint="eastAsia"/>
                <w:sz w:val="28"/>
                <w:szCs w:val="28"/>
              </w:rPr>
              <w:t>6</w:t>
            </w:r>
            <w:r w:rsidR="00915902" w:rsidRPr="00915902">
              <w:rPr>
                <w:rFonts w:ascii="Times New Roman" w:eastAsia="仿宋_GB2312" w:hAnsi="Times New Roman"/>
                <w:sz w:val="28"/>
                <w:szCs w:val="28"/>
              </w:rPr>
              <w:t>.2</w:t>
            </w:r>
            <w:r w:rsidR="00915902" w:rsidRPr="00915902">
              <w:rPr>
                <w:rFonts w:ascii="Times New Roman" w:eastAsia="仿宋_GB2312" w:hAnsi="Times New Roman" w:hint="eastAsia"/>
                <w:sz w:val="28"/>
                <w:szCs w:val="28"/>
              </w:rPr>
              <w:t>对事关全局的中心工作和事关师生根本利益的重大事项，党政主要负责同志要亲自挂帅、严格把关、负责到底</w:t>
            </w:r>
          </w:p>
        </w:tc>
        <w:tc>
          <w:tcPr>
            <w:tcW w:w="9392" w:type="dxa"/>
            <w:vAlign w:val="center"/>
          </w:tcPr>
          <w:p w:rsidR="00915902" w:rsidRPr="00915902" w:rsidRDefault="00915902" w:rsidP="005B5A89">
            <w:pPr>
              <w:spacing w:line="400" w:lineRule="exact"/>
              <w:ind w:left="664" w:hangingChars="237" w:hanging="664"/>
              <w:rPr>
                <w:rFonts w:ascii="Times New Roman" w:eastAsia="仿宋_GB2312" w:hAnsi="Times New Roman"/>
                <w:sz w:val="28"/>
                <w:szCs w:val="28"/>
              </w:rPr>
            </w:pPr>
            <w:r w:rsidRPr="00915902">
              <w:rPr>
                <w:rFonts w:ascii="Times New Roman" w:eastAsia="仿宋_GB2312" w:hAnsi="Times New Roman" w:hint="eastAsia"/>
                <w:sz w:val="28"/>
                <w:szCs w:val="28"/>
              </w:rPr>
              <w:t>（</w:t>
            </w:r>
            <w:r w:rsidRPr="00915902">
              <w:rPr>
                <w:rFonts w:ascii="Times New Roman" w:eastAsia="仿宋_GB2312" w:hAnsi="Times New Roman"/>
                <w:sz w:val="28"/>
                <w:szCs w:val="28"/>
              </w:rPr>
              <w:t>1</w:t>
            </w:r>
            <w:r w:rsidRPr="00915902">
              <w:rPr>
                <w:rFonts w:ascii="Times New Roman" w:eastAsia="仿宋_GB2312" w:hAnsi="Times New Roman" w:hint="eastAsia"/>
                <w:sz w:val="28"/>
                <w:szCs w:val="28"/>
              </w:rPr>
              <w:t>）学校党委书记、校长带领领导班子成员强化责任担当，对事关学校事业发展和师生根本利益的工作亲自部署、重大问题亲自过问、重点环节亲自协调、重要事项亲自督办。</w:t>
            </w:r>
          </w:p>
          <w:p w:rsidR="00915902" w:rsidRPr="00915902" w:rsidRDefault="00915902" w:rsidP="005B5A89">
            <w:pPr>
              <w:spacing w:line="400" w:lineRule="exact"/>
              <w:ind w:left="664" w:hangingChars="237" w:hanging="664"/>
              <w:rPr>
                <w:rFonts w:ascii="Times New Roman" w:eastAsia="仿宋_GB2312" w:hAnsi="Times New Roman"/>
                <w:sz w:val="28"/>
                <w:szCs w:val="28"/>
              </w:rPr>
            </w:pPr>
            <w:r w:rsidRPr="00915902">
              <w:rPr>
                <w:rFonts w:ascii="Times New Roman" w:eastAsia="仿宋_GB2312" w:hAnsi="Times New Roman" w:hint="eastAsia"/>
                <w:sz w:val="28"/>
                <w:szCs w:val="28"/>
              </w:rPr>
              <w:t>（</w:t>
            </w:r>
            <w:r w:rsidRPr="00915902">
              <w:rPr>
                <w:rFonts w:ascii="Times New Roman" w:eastAsia="仿宋_GB2312" w:hAnsi="Times New Roman"/>
                <w:sz w:val="28"/>
                <w:szCs w:val="28"/>
              </w:rPr>
              <w:t>2</w:t>
            </w:r>
            <w:r w:rsidRPr="00915902">
              <w:rPr>
                <w:rFonts w:ascii="Times New Roman" w:eastAsia="仿宋_GB2312" w:hAnsi="Times New Roman" w:hint="eastAsia"/>
                <w:sz w:val="28"/>
                <w:szCs w:val="28"/>
              </w:rPr>
              <w:t>）坚持校领导班子成员联系院（系）、基层党支部，联系专家人才、优秀青年教师等制度。严格落实校领导班子成员每学期讲党课、讲思想政治理论课</w:t>
            </w:r>
            <w:r w:rsidR="000B67CF">
              <w:rPr>
                <w:rFonts w:ascii="Times New Roman" w:eastAsia="仿宋_GB2312" w:hAnsi="Times New Roman" w:hint="eastAsia"/>
                <w:sz w:val="28"/>
                <w:szCs w:val="28"/>
              </w:rPr>
              <w:t>、讲形势政策课</w:t>
            </w:r>
            <w:r w:rsidRPr="00915902">
              <w:rPr>
                <w:rFonts w:ascii="Times New Roman" w:eastAsia="仿宋_GB2312" w:hAnsi="Times New Roman" w:hint="eastAsia"/>
                <w:sz w:val="28"/>
                <w:szCs w:val="28"/>
              </w:rPr>
              <w:t>制度。</w:t>
            </w:r>
          </w:p>
          <w:p w:rsidR="00915902" w:rsidRPr="00915902" w:rsidRDefault="00915902" w:rsidP="005B5A89">
            <w:pPr>
              <w:spacing w:line="400" w:lineRule="exact"/>
              <w:ind w:left="664" w:hangingChars="237" w:hanging="664"/>
              <w:rPr>
                <w:rFonts w:ascii="Times New Roman" w:eastAsia="仿宋_GB2312" w:hAnsi="Times New Roman"/>
                <w:sz w:val="28"/>
                <w:szCs w:val="28"/>
              </w:rPr>
            </w:pPr>
            <w:r w:rsidRPr="00915902">
              <w:rPr>
                <w:rFonts w:ascii="Times New Roman" w:eastAsia="仿宋_GB2312" w:hAnsi="Times New Roman" w:hint="eastAsia"/>
                <w:sz w:val="28"/>
                <w:szCs w:val="28"/>
              </w:rPr>
              <w:t>（</w:t>
            </w:r>
            <w:r w:rsidRPr="00915902">
              <w:rPr>
                <w:rFonts w:ascii="Times New Roman" w:eastAsia="仿宋_GB2312" w:hAnsi="Times New Roman"/>
                <w:sz w:val="28"/>
                <w:szCs w:val="28"/>
              </w:rPr>
              <w:t>3</w:t>
            </w:r>
            <w:r w:rsidRPr="00915902">
              <w:rPr>
                <w:rFonts w:ascii="Times New Roman" w:eastAsia="仿宋_GB2312" w:hAnsi="Times New Roman" w:hint="eastAsia"/>
                <w:sz w:val="28"/>
                <w:szCs w:val="28"/>
              </w:rPr>
              <w:t>）校领导班子成员加强对分管部门和联系院（系）工作的指导和督查，强化学校各级领导干部责任担当，形成一级抓一级、层层抓落实的工作格局和责任体系</w:t>
            </w:r>
          </w:p>
        </w:tc>
      </w:tr>
    </w:tbl>
    <w:p w:rsidR="00184A89" w:rsidRPr="00E312EB" w:rsidRDefault="00184A89" w:rsidP="00C73711">
      <w:pPr>
        <w:spacing w:line="220" w:lineRule="atLeast"/>
        <w:jc w:val="left"/>
        <w:rPr>
          <w:rFonts w:ascii="Times New Roman" w:hAnsi="Times New Roman"/>
        </w:rPr>
      </w:pPr>
      <w:bookmarkStart w:id="0" w:name="_GoBack"/>
      <w:bookmarkEnd w:id="0"/>
    </w:p>
    <w:sectPr w:rsidR="00184A89" w:rsidRPr="00E312EB" w:rsidSect="00C73711">
      <w:footerReference w:type="default" r:id="rId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4D19" w:rsidRDefault="001B4D19" w:rsidP="005275FB">
      <w:r>
        <w:separator/>
      </w:r>
    </w:p>
  </w:endnote>
  <w:endnote w:type="continuationSeparator" w:id="0">
    <w:p w:rsidR="001B4D19" w:rsidRDefault="001B4D19" w:rsidP="005275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158E" w:rsidRPr="00BE158E" w:rsidRDefault="00BE158E">
    <w:pPr>
      <w:pStyle w:val="a4"/>
      <w:jc w:val="center"/>
      <w:rPr>
        <w:rFonts w:ascii="Times New Roman" w:hAnsi="Times New Roman"/>
        <w:sz w:val="28"/>
      </w:rPr>
    </w:pPr>
    <w:r w:rsidRPr="00BE158E">
      <w:rPr>
        <w:rFonts w:ascii="Times New Roman" w:hAnsi="Times New Roman"/>
        <w:sz w:val="28"/>
      </w:rPr>
      <w:t xml:space="preserve">— </w:t>
    </w:r>
    <w:sdt>
      <w:sdtPr>
        <w:rPr>
          <w:rFonts w:ascii="Times New Roman" w:hAnsi="Times New Roman"/>
          <w:sz w:val="28"/>
        </w:rPr>
        <w:id w:val="788480831"/>
        <w:docPartObj>
          <w:docPartGallery w:val="Page Numbers (Bottom of Page)"/>
          <w:docPartUnique/>
        </w:docPartObj>
      </w:sdtPr>
      <w:sdtContent>
        <w:r w:rsidRPr="00BE158E">
          <w:rPr>
            <w:rFonts w:ascii="Times New Roman" w:hAnsi="Times New Roman"/>
            <w:sz w:val="28"/>
          </w:rPr>
          <w:fldChar w:fldCharType="begin"/>
        </w:r>
        <w:r w:rsidRPr="00BE158E">
          <w:rPr>
            <w:rFonts w:ascii="Times New Roman" w:hAnsi="Times New Roman"/>
            <w:sz w:val="28"/>
          </w:rPr>
          <w:instrText>PAGE   \* MERGEFORMAT</w:instrText>
        </w:r>
        <w:r w:rsidRPr="00BE158E">
          <w:rPr>
            <w:rFonts w:ascii="Times New Roman" w:hAnsi="Times New Roman"/>
            <w:sz w:val="28"/>
          </w:rPr>
          <w:fldChar w:fldCharType="separate"/>
        </w:r>
        <w:r w:rsidRPr="00BE158E">
          <w:rPr>
            <w:rFonts w:ascii="Times New Roman" w:hAnsi="Times New Roman"/>
            <w:noProof/>
            <w:sz w:val="28"/>
            <w:lang w:val="zh-CN"/>
          </w:rPr>
          <w:t>6</w:t>
        </w:r>
        <w:r w:rsidRPr="00BE158E">
          <w:rPr>
            <w:rFonts w:ascii="Times New Roman" w:hAnsi="Times New Roman"/>
            <w:sz w:val="28"/>
          </w:rPr>
          <w:fldChar w:fldCharType="end"/>
        </w:r>
        <w:r w:rsidRPr="00BE158E">
          <w:rPr>
            <w:rFonts w:ascii="Times New Roman" w:hAnsi="Times New Roman"/>
            <w:sz w:val="28"/>
          </w:rPr>
          <w:t xml:space="preserve"> —</w:t>
        </w:r>
      </w:sdtContent>
    </w:sdt>
  </w:p>
  <w:p w:rsidR="00D76984" w:rsidRPr="00F20114" w:rsidRDefault="00D76984" w:rsidP="00BE158E">
    <w:pPr>
      <w:pStyle w:val="a4"/>
      <w:rPr>
        <w:rFonts w:ascii="Times New Roman" w:eastAsia="仿宋_GB2312" w:hAnsi="Times New Roman"/>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4D19" w:rsidRDefault="001B4D19" w:rsidP="005275FB">
      <w:r>
        <w:separator/>
      </w:r>
    </w:p>
  </w:footnote>
  <w:footnote w:type="continuationSeparator" w:id="0">
    <w:p w:rsidR="001B4D19" w:rsidRDefault="001B4D19" w:rsidP="005275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90BF6"/>
    <w:multiLevelType w:val="hybridMultilevel"/>
    <w:tmpl w:val="E83A7D5C"/>
    <w:lvl w:ilvl="0" w:tplc="9D2AD0C4">
      <w:start w:val="1"/>
      <w:numFmt w:val="chineseCountingThousand"/>
      <w:lvlText w:val="%1、"/>
      <w:lvlJc w:val="left"/>
      <w:pPr>
        <w:ind w:left="1080" w:hanging="420"/>
      </w:pPr>
      <w:rPr>
        <w:color w:val="auto"/>
      </w:r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1">
    <w:nsid w:val="1E7C4197"/>
    <w:multiLevelType w:val="hybridMultilevel"/>
    <w:tmpl w:val="FF8EA2B2"/>
    <w:lvl w:ilvl="0" w:tplc="12548880">
      <w:start w:val="1"/>
      <w:numFmt w:val="chineseCountingThousand"/>
      <w:lvlText w:val="%1、"/>
      <w:lvlJc w:val="left"/>
      <w:pPr>
        <w:ind w:left="420" w:hanging="420"/>
      </w:pPr>
      <w:rPr>
        <w:rFonts w:ascii="黑体" w:eastAsia="黑体" w:hAnsi="黑体"/>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6BA7976"/>
    <w:multiLevelType w:val="hybridMultilevel"/>
    <w:tmpl w:val="80F22474"/>
    <w:lvl w:ilvl="0" w:tplc="2E98C83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6697C85"/>
    <w:multiLevelType w:val="hybridMultilevel"/>
    <w:tmpl w:val="9E60511A"/>
    <w:lvl w:ilvl="0" w:tplc="04090013">
      <w:start w:val="1"/>
      <w:numFmt w:val="chineseCountingThousand"/>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4">
    <w:nsid w:val="779907DF"/>
    <w:multiLevelType w:val="hybridMultilevel"/>
    <w:tmpl w:val="A8148A4E"/>
    <w:lvl w:ilvl="0" w:tplc="5602EAA6">
      <w:start w:val="1"/>
      <w:numFmt w:val="japaneseCounting"/>
      <w:lvlText w:val="%1、"/>
      <w:lvlJc w:val="left"/>
      <w:pPr>
        <w:ind w:left="720" w:hanging="720"/>
      </w:pPr>
      <w:rPr>
        <w:rFonts w:hint="default"/>
        <w:color w:val="000000"/>
        <w:u w:val="no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FE5418C"/>
    <w:multiLevelType w:val="hybridMultilevel"/>
    <w:tmpl w:val="FC248E8E"/>
    <w:lvl w:ilvl="0" w:tplc="1F0210C6">
      <w:start w:val="1"/>
      <w:numFmt w:val="japaneseCounting"/>
      <w:lvlText w:val="%1、"/>
      <w:lvlJc w:val="left"/>
      <w:pPr>
        <w:ind w:left="1380" w:hanging="720"/>
      </w:pPr>
      <w:rPr>
        <w:rFonts w:hint="default"/>
      </w:r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num w:numId="1">
    <w:abstractNumId w:val="3"/>
  </w:num>
  <w:num w:numId="2">
    <w:abstractNumId w:val="5"/>
  </w:num>
  <w:num w:numId="3">
    <w:abstractNumId w:val="1"/>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isplayBackgroundShape/>
  <w:bordersDoNotSurroundHeader/>
  <w:bordersDoNotSurroundFooter/>
  <w:defaultTabStop w:val="0"/>
  <w:drawingGridHorizontalSpacing w:val="103"/>
  <w:drawingGridVerticalSpacing w:val="30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760FA"/>
    <w:rsid w:val="000007C1"/>
    <w:rsid w:val="000014CF"/>
    <w:rsid w:val="00002036"/>
    <w:rsid w:val="0000342D"/>
    <w:rsid w:val="000035B9"/>
    <w:rsid w:val="00004576"/>
    <w:rsid w:val="00005E3B"/>
    <w:rsid w:val="00011381"/>
    <w:rsid w:val="000114CE"/>
    <w:rsid w:val="00011850"/>
    <w:rsid w:val="0001248D"/>
    <w:rsid w:val="0001388F"/>
    <w:rsid w:val="000145C1"/>
    <w:rsid w:val="00021BA5"/>
    <w:rsid w:val="0002458D"/>
    <w:rsid w:val="000269D3"/>
    <w:rsid w:val="00027779"/>
    <w:rsid w:val="00031973"/>
    <w:rsid w:val="0003371A"/>
    <w:rsid w:val="00036935"/>
    <w:rsid w:val="000410F5"/>
    <w:rsid w:val="000422C2"/>
    <w:rsid w:val="000454B9"/>
    <w:rsid w:val="00046D2A"/>
    <w:rsid w:val="00051983"/>
    <w:rsid w:val="000522CB"/>
    <w:rsid w:val="000527DD"/>
    <w:rsid w:val="00052BF5"/>
    <w:rsid w:val="00053393"/>
    <w:rsid w:val="000541CF"/>
    <w:rsid w:val="0005567A"/>
    <w:rsid w:val="00063076"/>
    <w:rsid w:val="000645A5"/>
    <w:rsid w:val="00064A63"/>
    <w:rsid w:val="00070803"/>
    <w:rsid w:val="00070A49"/>
    <w:rsid w:val="000712C8"/>
    <w:rsid w:val="00071DD2"/>
    <w:rsid w:val="00081B64"/>
    <w:rsid w:val="0008760C"/>
    <w:rsid w:val="000909A9"/>
    <w:rsid w:val="000921B0"/>
    <w:rsid w:val="000937B9"/>
    <w:rsid w:val="00097418"/>
    <w:rsid w:val="000A055B"/>
    <w:rsid w:val="000A2AF3"/>
    <w:rsid w:val="000A3570"/>
    <w:rsid w:val="000B0097"/>
    <w:rsid w:val="000B28CE"/>
    <w:rsid w:val="000B3BCA"/>
    <w:rsid w:val="000B67CF"/>
    <w:rsid w:val="000C266B"/>
    <w:rsid w:val="000C2E05"/>
    <w:rsid w:val="000C4B7C"/>
    <w:rsid w:val="000C6BD7"/>
    <w:rsid w:val="000D3823"/>
    <w:rsid w:val="000D39B3"/>
    <w:rsid w:val="000D5D7E"/>
    <w:rsid w:val="000D6EED"/>
    <w:rsid w:val="000E0C25"/>
    <w:rsid w:val="000E2585"/>
    <w:rsid w:val="000E2E39"/>
    <w:rsid w:val="000E3C53"/>
    <w:rsid w:val="000E3CD3"/>
    <w:rsid w:val="000E5386"/>
    <w:rsid w:val="000E6B94"/>
    <w:rsid w:val="000F2134"/>
    <w:rsid w:val="000F2458"/>
    <w:rsid w:val="000F5D1F"/>
    <w:rsid w:val="000F6EBF"/>
    <w:rsid w:val="000F7FA8"/>
    <w:rsid w:val="00101FC9"/>
    <w:rsid w:val="001022CC"/>
    <w:rsid w:val="001033C2"/>
    <w:rsid w:val="00104484"/>
    <w:rsid w:val="001052A7"/>
    <w:rsid w:val="00106809"/>
    <w:rsid w:val="001101E9"/>
    <w:rsid w:val="0011089F"/>
    <w:rsid w:val="00113185"/>
    <w:rsid w:val="00114270"/>
    <w:rsid w:val="00116FF9"/>
    <w:rsid w:val="00120325"/>
    <w:rsid w:val="00120713"/>
    <w:rsid w:val="0012133D"/>
    <w:rsid w:val="00124E59"/>
    <w:rsid w:val="00126DC7"/>
    <w:rsid w:val="00127865"/>
    <w:rsid w:val="0013192B"/>
    <w:rsid w:val="00134FA1"/>
    <w:rsid w:val="00135247"/>
    <w:rsid w:val="0014090E"/>
    <w:rsid w:val="00141182"/>
    <w:rsid w:val="00143E7B"/>
    <w:rsid w:val="00145DB2"/>
    <w:rsid w:val="00145EBF"/>
    <w:rsid w:val="00146097"/>
    <w:rsid w:val="00150989"/>
    <w:rsid w:val="00152A33"/>
    <w:rsid w:val="00154D29"/>
    <w:rsid w:val="00157FF3"/>
    <w:rsid w:val="00165481"/>
    <w:rsid w:val="001723E1"/>
    <w:rsid w:val="00172BAC"/>
    <w:rsid w:val="0018227E"/>
    <w:rsid w:val="001835F8"/>
    <w:rsid w:val="00184A89"/>
    <w:rsid w:val="0018511A"/>
    <w:rsid w:val="00185940"/>
    <w:rsid w:val="001900B5"/>
    <w:rsid w:val="001910F7"/>
    <w:rsid w:val="001928C9"/>
    <w:rsid w:val="0019344F"/>
    <w:rsid w:val="00197271"/>
    <w:rsid w:val="0019732C"/>
    <w:rsid w:val="00197D61"/>
    <w:rsid w:val="001A1CAD"/>
    <w:rsid w:val="001A659F"/>
    <w:rsid w:val="001B21EE"/>
    <w:rsid w:val="001B3E3F"/>
    <w:rsid w:val="001B4D19"/>
    <w:rsid w:val="001B5C29"/>
    <w:rsid w:val="001B6933"/>
    <w:rsid w:val="001B6E92"/>
    <w:rsid w:val="001B7D54"/>
    <w:rsid w:val="001C1CE5"/>
    <w:rsid w:val="001C3CF7"/>
    <w:rsid w:val="001C5C09"/>
    <w:rsid w:val="001D2A74"/>
    <w:rsid w:val="001D42BE"/>
    <w:rsid w:val="001D703B"/>
    <w:rsid w:val="001E31B6"/>
    <w:rsid w:val="001E402C"/>
    <w:rsid w:val="001E6521"/>
    <w:rsid w:val="001E7946"/>
    <w:rsid w:val="001F311B"/>
    <w:rsid w:val="00202D57"/>
    <w:rsid w:val="0020378E"/>
    <w:rsid w:val="00204C8C"/>
    <w:rsid w:val="00205A70"/>
    <w:rsid w:val="00205AF1"/>
    <w:rsid w:val="002129D1"/>
    <w:rsid w:val="00213D64"/>
    <w:rsid w:val="00214B9C"/>
    <w:rsid w:val="00217816"/>
    <w:rsid w:val="002214F4"/>
    <w:rsid w:val="002240D3"/>
    <w:rsid w:val="00224AC2"/>
    <w:rsid w:val="00225FE5"/>
    <w:rsid w:val="00226357"/>
    <w:rsid w:val="00227DFB"/>
    <w:rsid w:val="00227FAE"/>
    <w:rsid w:val="0023275D"/>
    <w:rsid w:val="00235908"/>
    <w:rsid w:val="00242A5C"/>
    <w:rsid w:val="00246871"/>
    <w:rsid w:val="00251C28"/>
    <w:rsid w:val="0025275E"/>
    <w:rsid w:val="002557A2"/>
    <w:rsid w:val="00255A15"/>
    <w:rsid w:val="00271F99"/>
    <w:rsid w:val="00272D8F"/>
    <w:rsid w:val="00272F93"/>
    <w:rsid w:val="002734F1"/>
    <w:rsid w:val="00274F94"/>
    <w:rsid w:val="0027536A"/>
    <w:rsid w:val="0027677B"/>
    <w:rsid w:val="00281F53"/>
    <w:rsid w:val="002853C6"/>
    <w:rsid w:val="00290320"/>
    <w:rsid w:val="00290542"/>
    <w:rsid w:val="00290E8C"/>
    <w:rsid w:val="002946A3"/>
    <w:rsid w:val="002950CD"/>
    <w:rsid w:val="002954E3"/>
    <w:rsid w:val="002A21D4"/>
    <w:rsid w:val="002C0EBC"/>
    <w:rsid w:val="002C25F7"/>
    <w:rsid w:val="002C6E76"/>
    <w:rsid w:val="002D0AC4"/>
    <w:rsid w:val="002D1232"/>
    <w:rsid w:val="002D6AAE"/>
    <w:rsid w:val="002D7EEF"/>
    <w:rsid w:val="002E239B"/>
    <w:rsid w:val="002E40C5"/>
    <w:rsid w:val="002E5672"/>
    <w:rsid w:val="002F43EB"/>
    <w:rsid w:val="00301A05"/>
    <w:rsid w:val="00301C6D"/>
    <w:rsid w:val="003056CC"/>
    <w:rsid w:val="00305A48"/>
    <w:rsid w:val="00306E3E"/>
    <w:rsid w:val="00313EDF"/>
    <w:rsid w:val="003165F3"/>
    <w:rsid w:val="00317D29"/>
    <w:rsid w:val="00322729"/>
    <w:rsid w:val="00331C3C"/>
    <w:rsid w:val="0033298A"/>
    <w:rsid w:val="0033316F"/>
    <w:rsid w:val="003361AB"/>
    <w:rsid w:val="00342D6A"/>
    <w:rsid w:val="003606CB"/>
    <w:rsid w:val="003628AB"/>
    <w:rsid w:val="00370977"/>
    <w:rsid w:val="00373A69"/>
    <w:rsid w:val="003771C6"/>
    <w:rsid w:val="003828BE"/>
    <w:rsid w:val="00383001"/>
    <w:rsid w:val="00383605"/>
    <w:rsid w:val="00383E58"/>
    <w:rsid w:val="003843A5"/>
    <w:rsid w:val="00386F19"/>
    <w:rsid w:val="0039194C"/>
    <w:rsid w:val="00391A78"/>
    <w:rsid w:val="003922F7"/>
    <w:rsid w:val="00393A13"/>
    <w:rsid w:val="00393FDE"/>
    <w:rsid w:val="00395025"/>
    <w:rsid w:val="003970A6"/>
    <w:rsid w:val="003A3C81"/>
    <w:rsid w:val="003A589A"/>
    <w:rsid w:val="003A59FA"/>
    <w:rsid w:val="003B00AE"/>
    <w:rsid w:val="003B242D"/>
    <w:rsid w:val="003B45C0"/>
    <w:rsid w:val="003B519F"/>
    <w:rsid w:val="003C0904"/>
    <w:rsid w:val="003C1F43"/>
    <w:rsid w:val="003C2978"/>
    <w:rsid w:val="003C5EA2"/>
    <w:rsid w:val="003C60BA"/>
    <w:rsid w:val="003D1390"/>
    <w:rsid w:val="003D1C87"/>
    <w:rsid w:val="003D4211"/>
    <w:rsid w:val="003E16B6"/>
    <w:rsid w:val="003F0D7A"/>
    <w:rsid w:val="003F101E"/>
    <w:rsid w:val="003F199C"/>
    <w:rsid w:val="003F1EE0"/>
    <w:rsid w:val="003F2A71"/>
    <w:rsid w:val="003F6118"/>
    <w:rsid w:val="00401223"/>
    <w:rsid w:val="0040247B"/>
    <w:rsid w:val="00402952"/>
    <w:rsid w:val="00404789"/>
    <w:rsid w:val="00411A86"/>
    <w:rsid w:val="00411D62"/>
    <w:rsid w:val="00412D86"/>
    <w:rsid w:val="00413D0A"/>
    <w:rsid w:val="00415461"/>
    <w:rsid w:val="004156BE"/>
    <w:rsid w:val="004157C4"/>
    <w:rsid w:val="004173E7"/>
    <w:rsid w:val="00420913"/>
    <w:rsid w:val="00420F83"/>
    <w:rsid w:val="00420F88"/>
    <w:rsid w:val="00421DED"/>
    <w:rsid w:val="004237FC"/>
    <w:rsid w:val="004254B8"/>
    <w:rsid w:val="004256A2"/>
    <w:rsid w:val="00425CAC"/>
    <w:rsid w:val="00427648"/>
    <w:rsid w:val="00431230"/>
    <w:rsid w:val="0043533E"/>
    <w:rsid w:val="004430FC"/>
    <w:rsid w:val="00443FA3"/>
    <w:rsid w:val="00445138"/>
    <w:rsid w:val="00446E60"/>
    <w:rsid w:val="00452F9C"/>
    <w:rsid w:val="00454D2D"/>
    <w:rsid w:val="00457356"/>
    <w:rsid w:val="004576E5"/>
    <w:rsid w:val="00460A46"/>
    <w:rsid w:val="00463639"/>
    <w:rsid w:val="00465411"/>
    <w:rsid w:val="004660EE"/>
    <w:rsid w:val="00466F1C"/>
    <w:rsid w:val="004675E9"/>
    <w:rsid w:val="00467CB1"/>
    <w:rsid w:val="00471AE1"/>
    <w:rsid w:val="00471F7A"/>
    <w:rsid w:val="0047498A"/>
    <w:rsid w:val="00475147"/>
    <w:rsid w:val="004760FA"/>
    <w:rsid w:val="004765D0"/>
    <w:rsid w:val="004768B9"/>
    <w:rsid w:val="0047714A"/>
    <w:rsid w:val="00480C02"/>
    <w:rsid w:val="004835A9"/>
    <w:rsid w:val="00483DFC"/>
    <w:rsid w:val="00483E61"/>
    <w:rsid w:val="0048458B"/>
    <w:rsid w:val="004862E3"/>
    <w:rsid w:val="00490951"/>
    <w:rsid w:val="00490F1B"/>
    <w:rsid w:val="0049196F"/>
    <w:rsid w:val="004920AA"/>
    <w:rsid w:val="00493045"/>
    <w:rsid w:val="00494894"/>
    <w:rsid w:val="00494ADB"/>
    <w:rsid w:val="004A0639"/>
    <w:rsid w:val="004A11D2"/>
    <w:rsid w:val="004A2939"/>
    <w:rsid w:val="004A62B0"/>
    <w:rsid w:val="004A7A93"/>
    <w:rsid w:val="004B0F77"/>
    <w:rsid w:val="004B6EDB"/>
    <w:rsid w:val="004B71B8"/>
    <w:rsid w:val="004C0238"/>
    <w:rsid w:val="004C0AF7"/>
    <w:rsid w:val="004C0BB4"/>
    <w:rsid w:val="004C1EBE"/>
    <w:rsid w:val="004C2F88"/>
    <w:rsid w:val="004C3A5F"/>
    <w:rsid w:val="004C3EDF"/>
    <w:rsid w:val="004C4443"/>
    <w:rsid w:val="004C5D00"/>
    <w:rsid w:val="004C63D9"/>
    <w:rsid w:val="004C6B6F"/>
    <w:rsid w:val="004D19E3"/>
    <w:rsid w:val="004D72F3"/>
    <w:rsid w:val="004E057F"/>
    <w:rsid w:val="004E0748"/>
    <w:rsid w:val="004E2AB8"/>
    <w:rsid w:val="004E4243"/>
    <w:rsid w:val="004E455A"/>
    <w:rsid w:val="004E4D48"/>
    <w:rsid w:val="004F0439"/>
    <w:rsid w:val="004F0540"/>
    <w:rsid w:val="004F754F"/>
    <w:rsid w:val="004F767A"/>
    <w:rsid w:val="0050136D"/>
    <w:rsid w:val="0050151F"/>
    <w:rsid w:val="0050187B"/>
    <w:rsid w:val="005033C7"/>
    <w:rsid w:val="005034B0"/>
    <w:rsid w:val="00507C37"/>
    <w:rsid w:val="005115DE"/>
    <w:rsid w:val="00511851"/>
    <w:rsid w:val="00511B33"/>
    <w:rsid w:val="00511C7F"/>
    <w:rsid w:val="00511D79"/>
    <w:rsid w:val="0051386A"/>
    <w:rsid w:val="00523D14"/>
    <w:rsid w:val="00524358"/>
    <w:rsid w:val="00524747"/>
    <w:rsid w:val="00525BBB"/>
    <w:rsid w:val="0052640B"/>
    <w:rsid w:val="005275FB"/>
    <w:rsid w:val="00527720"/>
    <w:rsid w:val="00530A77"/>
    <w:rsid w:val="00532028"/>
    <w:rsid w:val="0053233F"/>
    <w:rsid w:val="00534F1F"/>
    <w:rsid w:val="00537448"/>
    <w:rsid w:val="005377D7"/>
    <w:rsid w:val="00540820"/>
    <w:rsid w:val="00542E74"/>
    <w:rsid w:val="0054614C"/>
    <w:rsid w:val="005508D6"/>
    <w:rsid w:val="0055240E"/>
    <w:rsid w:val="0055744A"/>
    <w:rsid w:val="005636F3"/>
    <w:rsid w:val="00563EC3"/>
    <w:rsid w:val="00566508"/>
    <w:rsid w:val="00566A8A"/>
    <w:rsid w:val="00567E60"/>
    <w:rsid w:val="00577EB0"/>
    <w:rsid w:val="00581AB0"/>
    <w:rsid w:val="0058262E"/>
    <w:rsid w:val="00587375"/>
    <w:rsid w:val="00587440"/>
    <w:rsid w:val="00590BDB"/>
    <w:rsid w:val="00590FC5"/>
    <w:rsid w:val="00596FF7"/>
    <w:rsid w:val="005A1EFD"/>
    <w:rsid w:val="005A281D"/>
    <w:rsid w:val="005A28DF"/>
    <w:rsid w:val="005A4D4C"/>
    <w:rsid w:val="005A5959"/>
    <w:rsid w:val="005A6340"/>
    <w:rsid w:val="005A65A4"/>
    <w:rsid w:val="005A6D22"/>
    <w:rsid w:val="005B210E"/>
    <w:rsid w:val="005B2691"/>
    <w:rsid w:val="005B2857"/>
    <w:rsid w:val="005B3501"/>
    <w:rsid w:val="005B5A89"/>
    <w:rsid w:val="005B777C"/>
    <w:rsid w:val="005C44CD"/>
    <w:rsid w:val="005C65B0"/>
    <w:rsid w:val="005C6E5E"/>
    <w:rsid w:val="005D27D1"/>
    <w:rsid w:val="005D29C8"/>
    <w:rsid w:val="005D6934"/>
    <w:rsid w:val="005E1903"/>
    <w:rsid w:val="005E3E12"/>
    <w:rsid w:val="005E639B"/>
    <w:rsid w:val="005F4367"/>
    <w:rsid w:val="005F5173"/>
    <w:rsid w:val="005F7705"/>
    <w:rsid w:val="00601E34"/>
    <w:rsid w:val="006041BE"/>
    <w:rsid w:val="00613837"/>
    <w:rsid w:val="0061398F"/>
    <w:rsid w:val="006168F4"/>
    <w:rsid w:val="00616B7E"/>
    <w:rsid w:val="006223EA"/>
    <w:rsid w:val="006237C1"/>
    <w:rsid w:val="00626A89"/>
    <w:rsid w:val="006271CD"/>
    <w:rsid w:val="006325F1"/>
    <w:rsid w:val="006337DA"/>
    <w:rsid w:val="00633F4E"/>
    <w:rsid w:val="0063419F"/>
    <w:rsid w:val="00635B08"/>
    <w:rsid w:val="00640747"/>
    <w:rsid w:val="006415C9"/>
    <w:rsid w:val="0065175F"/>
    <w:rsid w:val="006517DA"/>
    <w:rsid w:val="006520A4"/>
    <w:rsid w:val="006562DD"/>
    <w:rsid w:val="006647A4"/>
    <w:rsid w:val="00664E93"/>
    <w:rsid w:val="00672B7F"/>
    <w:rsid w:val="00674639"/>
    <w:rsid w:val="00677CA8"/>
    <w:rsid w:val="00680F67"/>
    <w:rsid w:val="00682771"/>
    <w:rsid w:val="006835F8"/>
    <w:rsid w:val="00684EEC"/>
    <w:rsid w:val="006852F2"/>
    <w:rsid w:val="00687342"/>
    <w:rsid w:val="00687BA9"/>
    <w:rsid w:val="00687EB3"/>
    <w:rsid w:val="00687FC1"/>
    <w:rsid w:val="0069018D"/>
    <w:rsid w:val="006919BC"/>
    <w:rsid w:val="00692D36"/>
    <w:rsid w:val="006943B9"/>
    <w:rsid w:val="006A132F"/>
    <w:rsid w:val="006A4019"/>
    <w:rsid w:val="006A458D"/>
    <w:rsid w:val="006B2F8C"/>
    <w:rsid w:val="006B4F4A"/>
    <w:rsid w:val="006B53FF"/>
    <w:rsid w:val="006B63D5"/>
    <w:rsid w:val="006C201F"/>
    <w:rsid w:val="006C3164"/>
    <w:rsid w:val="006C7390"/>
    <w:rsid w:val="006D1CD7"/>
    <w:rsid w:val="006D1DDC"/>
    <w:rsid w:val="006D3B97"/>
    <w:rsid w:val="006D5358"/>
    <w:rsid w:val="006E39B1"/>
    <w:rsid w:val="006E428B"/>
    <w:rsid w:val="006E6434"/>
    <w:rsid w:val="006F429E"/>
    <w:rsid w:val="006F504D"/>
    <w:rsid w:val="006F57F5"/>
    <w:rsid w:val="006F70AE"/>
    <w:rsid w:val="00700E5C"/>
    <w:rsid w:val="00701956"/>
    <w:rsid w:val="007027DE"/>
    <w:rsid w:val="00712907"/>
    <w:rsid w:val="00713CFD"/>
    <w:rsid w:val="00716806"/>
    <w:rsid w:val="007322EA"/>
    <w:rsid w:val="0073312E"/>
    <w:rsid w:val="00733C72"/>
    <w:rsid w:val="007345C1"/>
    <w:rsid w:val="0073485D"/>
    <w:rsid w:val="007353DD"/>
    <w:rsid w:val="0073645C"/>
    <w:rsid w:val="00737706"/>
    <w:rsid w:val="00741174"/>
    <w:rsid w:val="007472B6"/>
    <w:rsid w:val="00747C7F"/>
    <w:rsid w:val="00754A9F"/>
    <w:rsid w:val="0075603E"/>
    <w:rsid w:val="00760FB4"/>
    <w:rsid w:val="0076537C"/>
    <w:rsid w:val="007705C5"/>
    <w:rsid w:val="00771618"/>
    <w:rsid w:val="007742C5"/>
    <w:rsid w:val="00777A27"/>
    <w:rsid w:val="00777B68"/>
    <w:rsid w:val="00784C87"/>
    <w:rsid w:val="0078723E"/>
    <w:rsid w:val="00787AE3"/>
    <w:rsid w:val="00792C18"/>
    <w:rsid w:val="00792EBA"/>
    <w:rsid w:val="00793391"/>
    <w:rsid w:val="00793B47"/>
    <w:rsid w:val="0079402A"/>
    <w:rsid w:val="007963B3"/>
    <w:rsid w:val="00797074"/>
    <w:rsid w:val="007A1465"/>
    <w:rsid w:val="007A645A"/>
    <w:rsid w:val="007A6C92"/>
    <w:rsid w:val="007B0C4A"/>
    <w:rsid w:val="007B19F8"/>
    <w:rsid w:val="007B407B"/>
    <w:rsid w:val="007B5E6B"/>
    <w:rsid w:val="007B6D86"/>
    <w:rsid w:val="007C11DA"/>
    <w:rsid w:val="007C19AA"/>
    <w:rsid w:val="007C3B12"/>
    <w:rsid w:val="007C5111"/>
    <w:rsid w:val="007D010B"/>
    <w:rsid w:val="007D7724"/>
    <w:rsid w:val="007E56C9"/>
    <w:rsid w:val="007F0010"/>
    <w:rsid w:val="007F0DA1"/>
    <w:rsid w:val="007F1129"/>
    <w:rsid w:val="007F1936"/>
    <w:rsid w:val="007F26D7"/>
    <w:rsid w:val="00803AB0"/>
    <w:rsid w:val="008122CF"/>
    <w:rsid w:val="00813ECA"/>
    <w:rsid w:val="0081764D"/>
    <w:rsid w:val="0081774C"/>
    <w:rsid w:val="00821F67"/>
    <w:rsid w:val="0082222F"/>
    <w:rsid w:val="00827462"/>
    <w:rsid w:val="00827B2A"/>
    <w:rsid w:val="0083006C"/>
    <w:rsid w:val="00830106"/>
    <w:rsid w:val="00830695"/>
    <w:rsid w:val="00830697"/>
    <w:rsid w:val="00832062"/>
    <w:rsid w:val="00834732"/>
    <w:rsid w:val="0083548B"/>
    <w:rsid w:val="0084047F"/>
    <w:rsid w:val="008438EF"/>
    <w:rsid w:val="00845AD4"/>
    <w:rsid w:val="008473E5"/>
    <w:rsid w:val="008520B7"/>
    <w:rsid w:val="00852604"/>
    <w:rsid w:val="00852C08"/>
    <w:rsid w:val="00853E8E"/>
    <w:rsid w:val="00854ECD"/>
    <w:rsid w:val="00856501"/>
    <w:rsid w:val="008570BF"/>
    <w:rsid w:val="00860E39"/>
    <w:rsid w:val="008637A4"/>
    <w:rsid w:val="008657FF"/>
    <w:rsid w:val="00865897"/>
    <w:rsid w:val="00866C3C"/>
    <w:rsid w:val="0087479E"/>
    <w:rsid w:val="00875D4C"/>
    <w:rsid w:val="00876197"/>
    <w:rsid w:val="00877779"/>
    <w:rsid w:val="00880D29"/>
    <w:rsid w:val="00880FD5"/>
    <w:rsid w:val="0088114F"/>
    <w:rsid w:val="00882086"/>
    <w:rsid w:val="00882B78"/>
    <w:rsid w:val="008849AF"/>
    <w:rsid w:val="00886A38"/>
    <w:rsid w:val="008876AD"/>
    <w:rsid w:val="008910A2"/>
    <w:rsid w:val="00891AC4"/>
    <w:rsid w:val="008931F3"/>
    <w:rsid w:val="00893CCE"/>
    <w:rsid w:val="008953EF"/>
    <w:rsid w:val="008962D1"/>
    <w:rsid w:val="008970A1"/>
    <w:rsid w:val="008A3FCB"/>
    <w:rsid w:val="008A3FD8"/>
    <w:rsid w:val="008A7D96"/>
    <w:rsid w:val="008B0392"/>
    <w:rsid w:val="008B31C6"/>
    <w:rsid w:val="008B3876"/>
    <w:rsid w:val="008B5A16"/>
    <w:rsid w:val="008B7354"/>
    <w:rsid w:val="008C2733"/>
    <w:rsid w:val="008C2CCC"/>
    <w:rsid w:val="008D397F"/>
    <w:rsid w:val="008D51C1"/>
    <w:rsid w:val="008D6903"/>
    <w:rsid w:val="008E07D2"/>
    <w:rsid w:val="008E564D"/>
    <w:rsid w:val="008F1156"/>
    <w:rsid w:val="008F2655"/>
    <w:rsid w:val="008F2969"/>
    <w:rsid w:val="008F2F07"/>
    <w:rsid w:val="008F33AA"/>
    <w:rsid w:val="008F433E"/>
    <w:rsid w:val="008F4B10"/>
    <w:rsid w:val="008F4D19"/>
    <w:rsid w:val="008F613F"/>
    <w:rsid w:val="008F71D9"/>
    <w:rsid w:val="008F7C8B"/>
    <w:rsid w:val="008F7EA9"/>
    <w:rsid w:val="00902467"/>
    <w:rsid w:val="00914B74"/>
    <w:rsid w:val="00915902"/>
    <w:rsid w:val="009172F3"/>
    <w:rsid w:val="00921B60"/>
    <w:rsid w:val="00921B77"/>
    <w:rsid w:val="00921B86"/>
    <w:rsid w:val="00921BBE"/>
    <w:rsid w:val="00922074"/>
    <w:rsid w:val="0092251E"/>
    <w:rsid w:val="0092370A"/>
    <w:rsid w:val="00923B8E"/>
    <w:rsid w:val="00923FCD"/>
    <w:rsid w:val="00925B1F"/>
    <w:rsid w:val="00932A5C"/>
    <w:rsid w:val="00933F40"/>
    <w:rsid w:val="0093487A"/>
    <w:rsid w:val="00934DAD"/>
    <w:rsid w:val="0093695E"/>
    <w:rsid w:val="0094068A"/>
    <w:rsid w:val="009508CA"/>
    <w:rsid w:val="009543D4"/>
    <w:rsid w:val="009555A6"/>
    <w:rsid w:val="00961C96"/>
    <w:rsid w:val="00963BB0"/>
    <w:rsid w:val="00966510"/>
    <w:rsid w:val="00970CFE"/>
    <w:rsid w:val="00971054"/>
    <w:rsid w:val="00972C9D"/>
    <w:rsid w:val="00974D38"/>
    <w:rsid w:val="00975926"/>
    <w:rsid w:val="009766A0"/>
    <w:rsid w:val="00985459"/>
    <w:rsid w:val="0098579A"/>
    <w:rsid w:val="00986D01"/>
    <w:rsid w:val="00987E42"/>
    <w:rsid w:val="00995AFD"/>
    <w:rsid w:val="009967AD"/>
    <w:rsid w:val="00997003"/>
    <w:rsid w:val="00997634"/>
    <w:rsid w:val="009A23CD"/>
    <w:rsid w:val="009A3498"/>
    <w:rsid w:val="009A3656"/>
    <w:rsid w:val="009A4E16"/>
    <w:rsid w:val="009A5CC5"/>
    <w:rsid w:val="009A7BEB"/>
    <w:rsid w:val="009B4BF1"/>
    <w:rsid w:val="009C147E"/>
    <w:rsid w:val="009C4ADA"/>
    <w:rsid w:val="009C5D94"/>
    <w:rsid w:val="009C6921"/>
    <w:rsid w:val="009C6F48"/>
    <w:rsid w:val="009D20A4"/>
    <w:rsid w:val="009D32C4"/>
    <w:rsid w:val="009D5328"/>
    <w:rsid w:val="009D605D"/>
    <w:rsid w:val="009E0FA3"/>
    <w:rsid w:val="009E2AE8"/>
    <w:rsid w:val="009E38BB"/>
    <w:rsid w:val="009E3C41"/>
    <w:rsid w:val="009E412D"/>
    <w:rsid w:val="009E5796"/>
    <w:rsid w:val="009E6FA7"/>
    <w:rsid w:val="009F1AB2"/>
    <w:rsid w:val="009F456C"/>
    <w:rsid w:val="009F5881"/>
    <w:rsid w:val="009F5AE2"/>
    <w:rsid w:val="00A00932"/>
    <w:rsid w:val="00A0584E"/>
    <w:rsid w:val="00A05BB3"/>
    <w:rsid w:val="00A0670F"/>
    <w:rsid w:val="00A06F0D"/>
    <w:rsid w:val="00A06F1A"/>
    <w:rsid w:val="00A07A49"/>
    <w:rsid w:val="00A10179"/>
    <w:rsid w:val="00A156D1"/>
    <w:rsid w:val="00A16523"/>
    <w:rsid w:val="00A175F4"/>
    <w:rsid w:val="00A259BD"/>
    <w:rsid w:val="00A25F02"/>
    <w:rsid w:val="00A3274E"/>
    <w:rsid w:val="00A356F9"/>
    <w:rsid w:val="00A407AB"/>
    <w:rsid w:val="00A4131D"/>
    <w:rsid w:val="00A44E36"/>
    <w:rsid w:val="00A45B20"/>
    <w:rsid w:val="00A4685C"/>
    <w:rsid w:val="00A476D7"/>
    <w:rsid w:val="00A47960"/>
    <w:rsid w:val="00A52F7E"/>
    <w:rsid w:val="00A579D6"/>
    <w:rsid w:val="00A6047A"/>
    <w:rsid w:val="00A60A71"/>
    <w:rsid w:val="00A61619"/>
    <w:rsid w:val="00A651F0"/>
    <w:rsid w:val="00A6658B"/>
    <w:rsid w:val="00A66DDF"/>
    <w:rsid w:val="00A7346C"/>
    <w:rsid w:val="00A751DF"/>
    <w:rsid w:val="00A77BC3"/>
    <w:rsid w:val="00A8009C"/>
    <w:rsid w:val="00A82BC2"/>
    <w:rsid w:val="00A83047"/>
    <w:rsid w:val="00A83D07"/>
    <w:rsid w:val="00A934B2"/>
    <w:rsid w:val="00A9449E"/>
    <w:rsid w:val="00A95243"/>
    <w:rsid w:val="00A9557D"/>
    <w:rsid w:val="00A96FA6"/>
    <w:rsid w:val="00A97AD7"/>
    <w:rsid w:val="00AA0913"/>
    <w:rsid w:val="00AA1A78"/>
    <w:rsid w:val="00AA3164"/>
    <w:rsid w:val="00AA574A"/>
    <w:rsid w:val="00AA7ADA"/>
    <w:rsid w:val="00AB0EC6"/>
    <w:rsid w:val="00AB2970"/>
    <w:rsid w:val="00AB3D91"/>
    <w:rsid w:val="00AB69F4"/>
    <w:rsid w:val="00AC1BA2"/>
    <w:rsid w:val="00AC5BB8"/>
    <w:rsid w:val="00AC675B"/>
    <w:rsid w:val="00AD73FD"/>
    <w:rsid w:val="00AD7B35"/>
    <w:rsid w:val="00AE0AD2"/>
    <w:rsid w:val="00AE2B92"/>
    <w:rsid w:val="00AE2D4A"/>
    <w:rsid w:val="00AE30AF"/>
    <w:rsid w:val="00AF07B1"/>
    <w:rsid w:val="00AF1AE0"/>
    <w:rsid w:val="00AF1F0C"/>
    <w:rsid w:val="00AF1F75"/>
    <w:rsid w:val="00AF46DB"/>
    <w:rsid w:val="00AF4EB5"/>
    <w:rsid w:val="00AF5EA3"/>
    <w:rsid w:val="00B04ACA"/>
    <w:rsid w:val="00B05B82"/>
    <w:rsid w:val="00B10BA1"/>
    <w:rsid w:val="00B16B39"/>
    <w:rsid w:val="00B212E7"/>
    <w:rsid w:val="00B2164F"/>
    <w:rsid w:val="00B24180"/>
    <w:rsid w:val="00B25DA6"/>
    <w:rsid w:val="00B34C12"/>
    <w:rsid w:val="00B400FE"/>
    <w:rsid w:val="00B40438"/>
    <w:rsid w:val="00B41899"/>
    <w:rsid w:val="00B422DE"/>
    <w:rsid w:val="00B42CA7"/>
    <w:rsid w:val="00B45300"/>
    <w:rsid w:val="00B53F97"/>
    <w:rsid w:val="00B543F2"/>
    <w:rsid w:val="00B55A01"/>
    <w:rsid w:val="00B56DCE"/>
    <w:rsid w:val="00B6039E"/>
    <w:rsid w:val="00B62573"/>
    <w:rsid w:val="00B634D5"/>
    <w:rsid w:val="00B63A5D"/>
    <w:rsid w:val="00B63DCD"/>
    <w:rsid w:val="00B63DD3"/>
    <w:rsid w:val="00B649E2"/>
    <w:rsid w:val="00B659C3"/>
    <w:rsid w:val="00B71DC3"/>
    <w:rsid w:val="00B76046"/>
    <w:rsid w:val="00B8065D"/>
    <w:rsid w:val="00B90A8E"/>
    <w:rsid w:val="00B93580"/>
    <w:rsid w:val="00B93ED2"/>
    <w:rsid w:val="00B942CE"/>
    <w:rsid w:val="00B95699"/>
    <w:rsid w:val="00B958B1"/>
    <w:rsid w:val="00B9635A"/>
    <w:rsid w:val="00BA09CD"/>
    <w:rsid w:val="00BA1234"/>
    <w:rsid w:val="00BA1865"/>
    <w:rsid w:val="00BA4AD0"/>
    <w:rsid w:val="00BA6C15"/>
    <w:rsid w:val="00BA7D4A"/>
    <w:rsid w:val="00BA7E86"/>
    <w:rsid w:val="00BB0A7E"/>
    <w:rsid w:val="00BB2842"/>
    <w:rsid w:val="00BB5E1B"/>
    <w:rsid w:val="00BB71A5"/>
    <w:rsid w:val="00BC0A34"/>
    <w:rsid w:val="00BC2CB8"/>
    <w:rsid w:val="00BC3D2E"/>
    <w:rsid w:val="00BC440B"/>
    <w:rsid w:val="00BC6304"/>
    <w:rsid w:val="00BD0B5D"/>
    <w:rsid w:val="00BD2534"/>
    <w:rsid w:val="00BD44A4"/>
    <w:rsid w:val="00BD6BDB"/>
    <w:rsid w:val="00BE158E"/>
    <w:rsid w:val="00BE21B2"/>
    <w:rsid w:val="00BF0F97"/>
    <w:rsid w:val="00BF1550"/>
    <w:rsid w:val="00BF24B3"/>
    <w:rsid w:val="00BF769C"/>
    <w:rsid w:val="00C0122B"/>
    <w:rsid w:val="00C06969"/>
    <w:rsid w:val="00C06BE0"/>
    <w:rsid w:val="00C06D49"/>
    <w:rsid w:val="00C1484C"/>
    <w:rsid w:val="00C178EC"/>
    <w:rsid w:val="00C24DA7"/>
    <w:rsid w:val="00C26238"/>
    <w:rsid w:val="00C262A3"/>
    <w:rsid w:val="00C27325"/>
    <w:rsid w:val="00C30562"/>
    <w:rsid w:val="00C32893"/>
    <w:rsid w:val="00C368D9"/>
    <w:rsid w:val="00C37154"/>
    <w:rsid w:val="00C37527"/>
    <w:rsid w:val="00C3768D"/>
    <w:rsid w:val="00C40267"/>
    <w:rsid w:val="00C4691D"/>
    <w:rsid w:val="00C4708F"/>
    <w:rsid w:val="00C4740C"/>
    <w:rsid w:val="00C51AE9"/>
    <w:rsid w:val="00C535BC"/>
    <w:rsid w:val="00C57506"/>
    <w:rsid w:val="00C60B43"/>
    <w:rsid w:val="00C6142B"/>
    <w:rsid w:val="00C64118"/>
    <w:rsid w:val="00C65451"/>
    <w:rsid w:val="00C734F0"/>
    <w:rsid w:val="00C73711"/>
    <w:rsid w:val="00C74459"/>
    <w:rsid w:val="00C84A2A"/>
    <w:rsid w:val="00C85B56"/>
    <w:rsid w:val="00C93843"/>
    <w:rsid w:val="00C96000"/>
    <w:rsid w:val="00CA0B80"/>
    <w:rsid w:val="00CA3C8A"/>
    <w:rsid w:val="00CA48C4"/>
    <w:rsid w:val="00CA5AAA"/>
    <w:rsid w:val="00CA6487"/>
    <w:rsid w:val="00CA7F89"/>
    <w:rsid w:val="00CB08D0"/>
    <w:rsid w:val="00CB163B"/>
    <w:rsid w:val="00CB1A9D"/>
    <w:rsid w:val="00CB399C"/>
    <w:rsid w:val="00CB3F32"/>
    <w:rsid w:val="00CB52E6"/>
    <w:rsid w:val="00CB7DA2"/>
    <w:rsid w:val="00CC2E32"/>
    <w:rsid w:val="00CC3829"/>
    <w:rsid w:val="00CC49A8"/>
    <w:rsid w:val="00CC7DBE"/>
    <w:rsid w:val="00CD5059"/>
    <w:rsid w:val="00CE132A"/>
    <w:rsid w:val="00CE1BF5"/>
    <w:rsid w:val="00CE2327"/>
    <w:rsid w:val="00CE39BD"/>
    <w:rsid w:val="00CF0812"/>
    <w:rsid w:val="00CF13EE"/>
    <w:rsid w:val="00CF4A94"/>
    <w:rsid w:val="00CF51F6"/>
    <w:rsid w:val="00CF65D2"/>
    <w:rsid w:val="00D002B2"/>
    <w:rsid w:val="00D02716"/>
    <w:rsid w:val="00D0284E"/>
    <w:rsid w:val="00D02D2B"/>
    <w:rsid w:val="00D03E1D"/>
    <w:rsid w:val="00D055EC"/>
    <w:rsid w:val="00D1021D"/>
    <w:rsid w:val="00D13FC8"/>
    <w:rsid w:val="00D14C09"/>
    <w:rsid w:val="00D15587"/>
    <w:rsid w:val="00D24FF0"/>
    <w:rsid w:val="00D2655C"/>
    <w:rsid w:val="00D30A8F"/>
    <w:rsid w:val="00D32E24"/>
    <w:rsid w:val="00D36D63"/>
    <w:rsid w:val="00D41153"/>
    <w:rsid w:val="00D42735"/>
    <w:rsid w:val="00D43507"/>
    <w:rsid w:val="00D45BC7"/>
    <w:rsid w:val="00D5024D"/>
    <w:rsid w:val="00D50F2B"/>
    <w:rsid w:val="00D55E44"/>
    <w:rsid w:val="00D56E37"/>
    <w:rsid w:val="00D61D15"/>
    <w:rsid w:val="00D66126"/>
    <w:rsid w:val="00D72C80"/>
    <w:rsid w:val="00D744ED"/>
    <w:rsid w:val="00D755BF"/>
    <w:rsid w:val="00D76984"/>
    <w:rsid w:val="00D8180D"/>
    <w:rsid w:val="00D851D2"/>
    <w:rsid w:val="00D86846"/>
    <w:rsid w:val="00D86CEE"/>
    <w:rsid w:val="00D9182C"/>
    <w:rsid w:val="00D92F88"/>
    <w:rsid w:val="00D9390F"/>
    <w:rsid w:val="00D95635"/>
    <w:rsid w:val="00DA01B8"/>
    <w:rsid w:val="00DA05DB"/>
    <w:rsid w:val="00DA17D7"/>
    <w:rsid w:val="00DA1B53"/>
    <w:rsid w:val="00DA46C7"/>
    <w:rsid w:val="00DA700F"/>
    <w:rsid w:val="00DA72C9"/>
    <w:rsid w:val="00DA7EA1"/>
    <w:rsid w:val="00DB2BA1"/>
    <w:rsid w:val="00DB2D5A"/>
    <w:rsid w:val="00DB4A4E"/>
    <w:rsid w:val="00DB59B8"/>
    <w:rsid w:val="00DB5EA1"/>
    <w:rsid w:val="00DC0B45"/>
    <w:rsid w:val="00DC13AF"/>
    <w:rsid w:val="00DC25A8"/>
    <w:rsid w:val="00DC48EA"/>
    <w:rsid w:val="00DC646F"/>
    <w:rsid w:val="00DC658C"/>
    <w:rsid w:val="00DD0567"/>
    <w:rsid w:val="00DD18D5"/>
    <w:rsid w:val="00DD533E"/>
    <w:rsid w:val="00DD5BE3"/>
    <w:rsid w:val="00DE0522"/>
    <w:rsid w:val="00DE1252"/>
    <w:rsid w:val="00DE38E0"/>
    <w:rsid w:val="00DE500F"/>
    <w:rsid w:val="00DE6FCF"/>
    <w:rsid w:val="00DF1359"/>
    <w:rsid w:val="00DF1FBE"/>
    <w:rsid w:val="00DF25AC"/>
    <w:rsid w:val="00DF3D90"/>
    <w:rsid w:val="00DF4408"/>
    <w:rsid w:val="00DF6CE4"/>
    <w:rsid w:val="00DF711C"/>
    <w:rsid w:val="00E11F2D"/>
    <w:rsid w:val="00E131FF"/>
    <w:rsid w:val="00E14313"/>
    <w:rsid w:val="00E16812"/>
    <w:rsid w:val="00E20493"/>
    <w:rsid w:val="00E20565"/>
    <w:rsid w:val="00E23416"/>
    <w:rsid w:val="00E23CA2"/>
    <w:rsid w:val="00E25445"/>
    <w:rsid w:val="00E27331"/>
    <w:rsid w:val="00E312B1"/>
    <w:rsid w:val="00E312EB"/>
    <w:rsid w:val="00E32A30"/>
    <w:rsid w:val="00E3774B"/>
    <w:rsid w:val="00E401B2"/>
    <w:rsid w:val="00E40342"/>
    <w:rsid w:val="00E426B4"/>
    <w:rsid w:val="00E450D5"/>
    <w:rsid w:val="00E45117"/>
    <w:rsid w:val="00E47BBD"/>
    <w:rsid w:val="00E5011A"/>
    <w:rsid w:val="00E51A8D"/>
    <w:rsid w:val="00E547E4"/>
    <w:rsid w:val="00E558B2"/>
    <w:rsid w:val="00E619B9"/>
    <w:rsid w:val="00E64A60"/>
    <w:rsid w:val="00E6605D"/>
    <w:rsid w:val="00E700BE"/>
    <w:rsid w:val="00E7051A"/>
    <w:rsid w:val="00E83DA6"/>
    <w:rsid w:val="00E868BC"/>
    <w:rsid w:val="00E87071"/>
    <w:rsid w:val="00E92D39"/>
    <w:rsid w:val="00E94336"/>
    <w:rsid w:val="00E97872"/>
    <w:rsid w:val="00EA2AB4"/>
    <w:rsid w:val="00EA4782"/>
    <w:rsid w:val="00EA4CCA"/>
    <w:rsid w:val="00EB0221"/>
    <w:rsid w:val="00EB22EB"/>
    <w:rsid w:val="00EB56BD"/>
    <w:rsid w:val="00EB6238"/>
    <w:rsid w:val="00EC259E"/>
    <w:rsid w:val="00EC2FC1"/>
    <w:rsid w:val="00EC3F74"/>
    <w:rsid w:val="00EC6486"/>
    <w:rsid w:val="00EC67A5"/>
    <w:rsid w:val="00ED1AAC"/>
    <w:rsid w:val="00ED27D4"/>
    <w:rsid w:val="00ED39CE"/>
    <w:rsid w:val="00ED49A0"/>
    <w:rsid w:val="00ED73A8"/>
    <w:rsid w:val="00EE026A"/>
    <w:rsid w:val="00EE0590"/>
    <w:rsid w:val="00EE0A27"/>
    <w:rsid w:val="00EE1EAF"/>
    <w:rsid w:val="00EE2D42"/>
    <w:rsid w:val="00EE3180"/>
    <w:rsid w:val="00EE3A11"/>
    <w:rsid w:val="00EE7E74"/>
    <w:rsid w:val="00EE7F60"/>
    <w:rsid w:val="00EF2BBA"/>
    <w:rsid w:val="00EF4258"/>
    <w:rsid w:val="00EF5E96"/>
    <w:rsid w:val="00EF6005"/>
    <w:rsid w:val="00EF67D8"/>
    <w:rsid w:val="00EF7F0F"/>
    <w:rsid w:val="00F01C89"/>
    <w:rsid w:val="00F13565"/>
    <w:rsid w:val="00F138C4"/>
    <w:rsid w:val="00F140BB"/>
    <w:rsid w:val="00F1749F"/>
    <w:rsid w:val="00F17979"/>
    <w:rsid w:val="00F20114"/>
    <w:rsid w:val="00F20BD9"/>
    <w:rsid w:val="00F22563"/>
    <w:rsid w:val="00F2346D"/>
    <w:rsid w:val="00F36AA8"/>
    <w:rsid w:val="00F3784B"/>
    <w:rsid w:val="00F422E3"/>
    <w:rsid w:val="00F4263B"/>
    <w:rsid w:val="00F43949"/>
    <w:rsid w:val="00F4447E"/>
    <w:rsid w:val="00F4458A"/>
    <w:rsid w:val="00F44D98"/>
    <w:rsid w:val="00F458A0"/>
    <w:rsid w:val="00F4690C"/>
    <w:rsid w:val="00F4696B"/>
    <w:rsid w:val="00F46F38"/>
    <w:rsid w:val="00F503C6"/>
    <w:rsid w:val="00F52CC8"/>
    <w:rsid w:val="00F53BB4"/>
    <w:rsid w:val="00F548A1"/>
    <w:rsid w:val="00F556BE"/>
    <w:rsid w:val="00F56B24"/>
    <w:rsid w:val="00F602E5"/>
    <w:rsid w:val="00F60329"/>
    <w:rsid w:val="00F60CAE"/>
    <w:rsid w:val="00F644D3"/>
    <w:rsid w:val="00F649C4"/>
    <w:rsid w:val="00F653C7"/>
    <w:rsid w:val="00F72A4E"/>
    <w:rsid w:val="00F745A4"/>
    <w:rsid w:val="00F75A42"/>
    <w:rsid w:val="00F75E8F"/>
    <w:rsid w:val="00F80463"/>
    <w:rsid w:val="00F81552"/>
    <w:rsid w:val="00F834AF"/>
    <w:rsid w:val="00F87618"/>
    <w:rsid w:val="00F9150B"/>
    <w:rsid w:val="00F916BB"/>
    <w:rsid w:val="00F93280"/>
    <w:rsid w:val="00F9365C"/>
    <w:rsid w:val="00F93E5A"/>
    <w:rsid w:val="00F966F5"/>
    <w:rsid w:val="00F97C45"/>
    <w:rsid w:val="00FA0124"/>
    <w:rsid w:val="00FA2606"/>
    <w:rsid w:val="00FA2D2E"/>
    <w:rsid w:val="00FA3966"/>
    <w:rsid w:val="00FA4719"/>
    <w:rsid w:val="00FA53F1"/>
    <w:rsid w:val="00FA5B32"/>
    <w:rsid w:val="00FA78F5"/>
    <w:rsid w:val="00FA79A2"/>
    <w:rsid w:val="00FB238F"/>
    <w:rsid w:val="00FB301B"/>
    <w:rsid w:val="00FC0F77"/>
    <w:rsid w:val="00FC46C0"/>
    <w:rsid w:val="00FC4ED9"/>
    <w:rsid w:val="00FC5FF3"/>
    <w:rsid w:val="00FC6B1F"/>
    <w:rsid w:val="00FD4B5E"/>
    <w:rsid w:val="00FD4ECB"/>
    <w:rsid w:val="00FD663B"/>
    <w:rsid w:val="00FD6D66"/>
    <w:rsid w:val="00FE07B9"/>
    <w:rsid w:val="00FE141A"/>
    <w:rsid w:val="00FE16F3"/>
    <w:rsid w:val="00FE4913"/>
    <w:rsid w:val="00FE7CAB"/>
    <w:rsid w:val="00FF1278"/>
    <w:rsid w:val="00FF2246"/>
    <w:rsid w:val="00FF3D3E"/>
    <w:rsid w:val="00FF48EE"/>
    <w:rsid w:val="00FF4ACB"/>
    <w:rsid w:val="00FF647E"/>
    <w:rsid w:val="00FF666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32AE9F6-D1DA-4519-97C0-DB859F574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60F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5275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275FB"/>
    <w:rPr>
      <w:rFonts w:ascii="Calibri" w:eastAsia="宋体" w:hAnsi="Calibri" w:cs="Times New Roman"/>
      <w:sz w:val="18"/>
      <w:szCs w:val="18"/>
    </w:rPr>
  </w:style>
  <w:style w:type="paragraph" w:styleId="a4">
    <w:name w:val="footer"/>
    <w:basedOn w:val="a"/>
    <w:link w:val="Char0"/>
    <w:uiPriority w:val="99"/>
    <w:unhideWhenUsed/>
    <w:qFormat/>
    <w:rsid w:val="005275FB"/>
    <w:pPr>
      <w:tabs>
        <w:tab w:val="center" w:pos="4153"/>
        <w:tab w:val="right" w:pos="8306"/>
      </w:tabs>
      <w:snapToGrid w:val="0"/>
      <w:jc w:val="left"/>
    </w:pPr>
    <w:rPr>
      <w:sz w:val="18"/>
      <w:szCs w:val="18"/>
    </w:rPr>
  </w:style>
  <w:style w:type="character" w:customStyle="1" w:styleId="Char0">
    <w:name w:val="页脚 Char"/>
    <w:basedOn w:val="a0"/>
    <w:link w:val="a4"/>
    <w:uiPriority w:val="99"/>
    <w:rsid w:val="005275FB"/>
    <w:rPr>
      <w:rFonts w:ascii="Calibri" w:eastAsia="宋体" w:hAnsi="Calibri" w:cs="Times New Roman"/>
      <w:sz w:val="18"/>
      <w:szCs w:val="18"/>
    </w:rPr>
  </w:style>
  <w:style w:type="paragraph" w:styleId="a5">
    <w:name w:val="Normal (Web)"/>
    <w:basedOn w:val="a"/>
    <w:uiPriority w:val="99"/>
    <w:unhideWhenUsed/>
    <w:rsid w:val="005275FB"/>
    <w:pPr>
      <w:widowControl/>
      <w:spacing w:before="100" w:beforeAutospacing="1" w:after="100" w:afterAutospacing="1"/>
      <w:jc w:val="left"/>
    </w:pPr>
    <w:rPr>
      <w:rFonts w:ascii="宋体" w:hAnsi="宋体" w:cs="宋体"/>
      <w:kern w:val="0"/>
      <w:sz w:val="24"/>
    </w:rPr>
  </w:style>
  <w:style w:type="character" w:styleId="a6">
    <w:name w:val="Strong"/>
    <w:basedOn w:val="a0"/>
    <w:uiPriority w:val="22"/>
    <w:qFormat/>
    <w:rsid w:val="005275FB"/>
    <w:rPr>
      <w:b/>
      <w:bCs/>
    </w:rPr>
  </w:style>
  <w:style w:type="paragraph" w:styleId="a7">
    <w:name w:val="Date"/>
    <w:basedOn w:val="a"/>
    <w:next w:val="a"/>
    <w:link w:val="Char1"/>
    <w:uiPriority w:val="99"/>
    <w:semiHidden/>
    <w:unhideWhenUsed/>
    <w:rsid w:val="004B71B8"/>
    <w:pPr>
      <w:ind w:leftChars="2500" w:left="100"/>
    </w:pPr>
  </w:style>
  <w:style w:type="character" w:customStyle="1" w:styleId="Char1">
    <w:name w:val="日期 Char"/>
    <w:basedOn w:val="a0"/>
    <w:link w:val="a7"/>
    <w:uiPriority w:val="99"/>
    <w:semiHidden/>
    <w:rsid w:val="004B71B8"/>
    <w:rPr>
      <w:rFonts w:ascii="Calibri" w:eastAsia="宋体" w:hAnsi="Calibri" w:cs="Times New Roman"/>
      <w:szCs w:val="24"/>
    </w:rPr>
  </w:style>
  <w:style w:type="paragraph" w:styleId="a8">
    <w:name w:val="List Paragraph"/>
    <w:basedOn w:val="a"/>
    <w:uiPriority w:val="34"/>
    <w:qFormat/>
    <w:rsid w:val="00CF13EE"/>
    <w:pPr>
      <w:ind w:firstLineChars="200" w:firstLine="420"/>
    </w:pPr>
  </w:style>
  <w:style w:type="table" w:styleId="a9">
    <w:name w:val="Table Grid"/>
    <w:basedOn w:val="a1"/>
    <w:uiPriority w:val="59"/>
    <w:qFormat/>
    <w:rsid w:val="00741174"/>
    <w:rPr>
      <w:rFonts w:eastAsia="微软雅黑"/>
      <w:kern w:val="0"/>
      <w:sz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a">
    <w:name w:val="page number"/>
    <w:rsid w:val="00741174"/>
    <w:rPr>
      <w:rFonts w:cs="Times New Roman"/>
    </w:rPr>
  </w:style>
  <w:style w:type="paragraph" w:styleId="ab">
    <w:name w:val="Balloon Text"/>
    <w:basedOn w:val="a"/>
    <w:link w:val="Char2"/>
    <w:uiPriority w:val="99"/>
    <w:semiHidden/>
    <w:unhideWhenUsed/>
    <w:rsid w:val="00412D86"/>
    <w:rPr>
      <w:sz w:val="18"/>
      <w:szCs w:val="18"/>
    </w:rPr>
  </w:style>
  <w:style w:type="character" w:customStyle="1" w:styleId="Char2">
    <w:name w:val="批注框文本 Char"/>
    <w:basedOn w:val="a0"/>
    <w:link w:val="ab"/>
    <w:uiPriority w:val="99"/>
    <w:semiHidden/>
    <w:rsid w:val="00412D86"/>
    <w:rPr>
      <w:rFonts w:ascii="Calibri" w:eastAsia="宋体" w:hAnsi="Calibri" w:cs="Times New Roman"/>
      <w:sz w:val="18"/>
      <w:szCs w:val="18"/>
    </w:rPr>
  </w:style>
  <w:style w:type="character" w:styleId="ac">
    <w:name w:val="Hyperlink"/>
    <w:basedOn w:val="a0"/>
    <w:uiPriority w:val="99"/>
    <w:unhideWhenUsed/>
    <w:rsid w:val="003B242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6277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F9E027-E69F-47AB-9300-903655982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7</Pages>
  <Words>509</Words>
  <Characters>2906</Characters>
  <Application>Microsoft Office Word</Application>
  <DocSecurity>0</DocSecurity>
  <Lines>24</Lines>
  <Paragraphs>6</Paragraphs>
  <ScaleCrop>false</ScaleCrop>
  <Company>Lenovo</Company>
  <LinksUpToDate>false</LinksUpToDate>
  <CharactersWithSpaces>3409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zjudanqing@outlook.com</cp:lastModifiedBy>
  <cp:revision>11</cp:revision>
  <cp:lastPrinted>2019-07-24T10:42:00Z</cp:lastPrinted>
  <dcterms:created xsi:type="dcterms:W3CDTF">2019-07-30T09:04:00Z</dcterms:created>
  <dcterms:modified xsi:type="dcterms:W3CDTF">2019-08-07T09:05:00Z</dcterms:modified>
</cp:coreProperties>
</file>