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附件3</w:t>
      </w:r>
    </w:p>
    <w:p>
      <w:pPr>
        <w:tabs>
          <w:tab w:val="left" w:pos="2040"/>
          <w:tab w:val="right" w:pos="13958"/>
        </w:tabs>
        <w:spacing w:before="312" w:beforeLines="100" w:after="312" w:afterLines="100"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sz w:val="44"/>
          <w:szCs w:val="44"/>
        </w:rPr>
        <w:t>第三批</w:t>
      </w:r>
      <w:r>
        <w:rPr>
          <w:rFonts w:ascii="Times New Roman" w:hAnsi="Times New Roman" w:eastAsia="方正小标宋简体" w:cs="Times New Roman"/>
          <w:b/>
          <w:sz w:val="44"/>
          <w:szCs w:val="44"/>
        </w:rPr>
        <w:t>试点对口支援关系表</w:t>
      </w:r>
    </w:p>
    <w:tbl>
      <w:tblPr>
        <w:tblStyle w:val="3"/>
        <w:tblW w:w="141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940"/>
        <w:gridCol w:w="9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988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序号</w:t>
            </w:r>
          </w:p>
        </w:tc>
        <w:tc>
          <w:tcPr>
            <w:tcW w:w="394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受援高校</w:t>
            </w:r>
          </w:p>
        </w:tc>
        <w:tc>
          <w:tcPr>
            <w:tcW w:w="924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支援高校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988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1</w:t>
            </w:r>
          </w:p>
        </w:tc>
        <w:tc>
          <w:tcPr>
            <w:tcW w:w="394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广西城市职业大学</w:t>
            </w:r>
          </w:p>
        </w:tc>
        <w:tc>
          <w:tcPr>
            <w:tcW w:w="924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北京科技大学、广西大学、北京工商大学、桂林电子科技大学、广西科技大学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988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2</w:t>
            </w:r>
          </w:p>
        </w:tc>
        <w:tc>
          <w:tcPr>
            <w:tcW w:w="394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广西农业职业技术大学</w:t>
            </w:r>
          </w:p>
        </w:tc>
        <w:tc>
          <w:tcPr>
            <w:tcW w:w="924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南京农业大学、郑州大学、上海海洋大学、华南农业大学、广西中医药大学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988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3</w:t>
            </w:r>
          </w:p>
        </w:tc>
        <w:tc>
          <w:tcPr>
            <w:tcW w:w="394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重庆机电职业技术大学</w:t>
            </w:r>
          </w:p>
        </w:tc>
        <w:tc>
          <w:tcPr>
            <w:tcW w:w="924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北京语言大学、山西大学、湖北工业大学、重庆邮电大学、重庆理工大学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988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4</w:t>
            </w:r>
          </w:p>
        </w:tc>
        <w:tc>
          <w:tcPr>
            <w:tcW w:w="394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成都艺术职业大学</w:t>
            </w:r>
          </w:p>
        </w:tc>
        <w:tc>
          <w:tcPr>
            <w:tcW w:w="924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中央戏剧学院、上海音乐学院、浙江传媒学院、四川美术学院、四川师范大学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988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5</w:t>
            </w:r>
          </w:p>
        </w:tc>
        <w:tc>
          <w:tcPr>
            <w:tcW w:w="394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贵阳康养职业大学</w:t>
            </w:r>
          </w:p>
        </w:tc>
        <w:tc>
          <w:tcPr>
            <w:tcW w:w="924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北京中医药大学、贵州大学、中国医科大学、上海中医药大学、贵州医科大学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988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6</w:t>
            </w:r>
          </w:p>
        </w:tc>
        <w:tc>
          <w:tcPr>
            <w:tcW w:w="394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西安信息职业大学</w:t>
            </w:r>
          </w:p>
        </w:tc>
        <w:tc>
          <w:tcPr>
            <w:tcW w:w="924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北京邮电大学、河北大学、西安建筑科技大学、西安邮电大学、陕西科技大学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988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7</w:t>
            </w:r>
          </w:p>
        </w:tc>
        <w:tc>
          <w:tcPr>
            <w:tcW w:w="394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西安汽车职业大学</w:t>
            </w:r>
          </w:p>
        </w:tc>
        <w:tc>
          <w:tcPr>
            <w:tcW w:w="924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西南交通大学、山西大学、南昌大学、西安理工大学、西安科技大学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988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8</w:t>
            </w:r>
          </w:p>
        </w:tc>
        <w:tc>
          <w:tcPr>
            <w:tcW w:w="394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兰州资源环境职业技术大学</w:t>
            </w:r>
          </w:p>
        </w:tc>
        <w:tc>
          <w:tcPr>
            <w:tcW w:w="924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中国海洋大学、云南大学、西北大学、天津职业技术师范大学、深圳职业技术学院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988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9</w:t>
            </w:r>
          </w:p>
        </w:tc>
        <w:tc>
          <w:tcPr>
            <w:tcW w:w="394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兰州石化职业技术大学</w:t>
            </w:r>
          </w:p>
        </w:tc>
        <w:tc>
          <w:tcPr>
            <w:tcW w:w="924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中国矿业大学（北京）、常州大学、西南石油大学、成都理工大学、兰州理工大学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988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center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ascii="Times New Roman" w:hAnsi="Times New Roman" w:eastAsia="方正仿宋简体" w:cs="Times New Roman"/>
                <w:sz w:val="28"/>
              </w:rPr>
              <w:t>10</w:t>
            </w:r>
          </w:p>
        </w:tc>
        <w:tc>
          <w:tcPr>
            <w:tcW w:w="3940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新疆天山职业技术大学</w:t>
            </w:r>
          </w:p>
        </w:tc>
        <w:tc>
          <w:tcPr>
            <w:tcW w:w="9249" w:type="dxa"/>
            <w:vAlign w:val="center"/>
          </w:tcPr>
          <w:p>
            <w:pPr>
              <w:tabs>
                <w:tab w:val="left" w:pos="2040"/>
                <w:tab w:val="right" w:pos="13958"/>
              </w:tabs>
              <w:spacing w:line="480" w:lineRule="exact"/>
              <w:jc w:val="left"/>
              <w:rPr>
                <w:rFonts w:ascii="Times New Roman" w:hAnsi="Times New Roman" w:eastAsia="方正仿宋简体" w:cs="Times New Roman"/>
                <w:sz w:val="28"/>
              </w:rPr>
            </w:pPr>
            <w:r>
              <w:rPr>
                <w:rFonts w:hint="eastAsia" w:ascii="Times New Roman" w:hAnsi="Times New Roman" w:eastAsia="方正仿宋简体" w:cs="Times New Roman"/>
                <w:sz w:val="28"/>
              </w:rPr>
              <w:t>中央财经大学、宁夏大学、新疆大学、南京工业职业技术大学、新疆师范大学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 w:line="560" w:lineRule="exact"/>
        <w:jc w:val="left"/>
        <w:rPr>
          <w:rFonts w:ascii="Times New Roman" w:hAnsi="Times New Roman" w:eastAsia="方正仿宋简体" w:cs="Times New Roman"/>
          <w:sz w:val="10"/>
          <w:szCs w:val="10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5ZmYwMjRkZDE1ODcyZjAyNDNiNTNjMjgzYzlhZTAifQ=="/>
  </w:docVars>
  <w:rsids>
    <w:rsidRoot w:val="58C736BB"/>
    <w:rsid w:val="58C73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2022-07-26T07:58:00Z</dcterms:created>
  <dc:creator>洋</dc:creator>
  <cp:lastModifiedBy>洋</cp:lastModifiedBy>
  <dcterms:modified xsi:type="dcterms:W3CDTF">2022-07-26T07:58:54Z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949A3AC27ED6477A96D0E1FB18036A6F</vt:lpwstr>
  </property>
</Properties>
</file>