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87" w:type="dxa"/>
        <w:tblLook w:val="04A0" w:firstRow="1" w:lastRow="0" w:firstColumn="1" w:lastColumn="0" w:noHBand="0" w:noVBand="1"/>
      </w:tblPr>
      <w:tblGrid>
        <w:gridCol w:w="720"/>
        <w:gridCol w:w="2556"/>
        <w:gridCol w:w="5811"/>
      </w:tblGrid>
      <w:tr w:rsidR="002F7376" w:rsidRPr="005B12CA" w:rsidTr="00E92B08">
        <w:trPr>
          <w:trHeight w:val="870"/>
        </w:trPr>
        <w:tc>
          <w:tcPr>
            <w:tcW w:w="90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left"/>
              <w:rPr>
                <w:rFonts w:asciiTheme="majorEastAsia" w:eastAsiaTheme="majorEastAsia" w:hAnsiTheme="majorEastAsia" w:cs="Arial"/>
                <w:bCs/>
                <w:kern w:val="0"/>
                <w:sz w:val="32"/>
                <w:szCs w:val="32"/>
              </w:rPr>
            </w:pPr>
            <w:r w:rsidRPr="005B12CA">
              <w:rPr>
                <w:rFonts w:asciiTheme="majorEastAsia" w:eastAsiaTheme="majorEastAsia" w:hAnsiTheme="majorEastAsia" w:cs="Arial" w:hint="eastAsia"/>
                <w:bCs/>
                <w:kern w:val="0"/>
                <w:sz w:val="32"/>
                <w:szCs w:val="32"/>
              </w:rPr>
              <w:t>附件</w:t>
            </w:r>
          </w:p>
          <w:p w:rsidR="002F7376" w:rsidRPr="005B12CA" w:rsidRDefault="002F7376" w:rsidP="00E92B08">
            <w:pPr>
              <w:widowControl/>
              <w:jc w:val="center"/>
              <w:rPr>
                <w:rFonts w:ascii="黑体" w:eastAsia="黑体" w:hAnsi="Arial" w:cs="Arial"/>
                <w:b/>
                <w:bCs/>
                <w:kern w:val="0"/>
                <w:sz w:val="32"/>
                <w:szCs w:val="32"/>
              </w:rPr>
            </w:pPr>
            <w:r w:rsidRPr="005B12CA">
              <w:rPr>
                <w:rFonts w:ascii="黑体" w:eastAsia="黑体" w:hAnsi="Arial" w:cs="Arial" w:hint="eastAsia"/>
                <w:b/>
                <w:bCs/>
                <w:kern w:val="0"/>
                <w:sz w:val="32"/>
                <w:szCs w:val="32"/>
              </w:rPr>
              <w:t>2015</w:t>
            </w:r>
            <w:r>
              <w:rPr>
                <w:rFonts w:ascii="黑体" w:eastAsia="黑体" w:hAnsi="Arial" w:cs="Arial" w:hint="eastAsia"/>
                <w:b/>
                <w:bCs/>
                <w:kern w:val="0"/>
                <w:sz w:val="32"/>
                <w:szCs w:val="32"/>
              </w:rPr>
              <w:t>年国家级虚拟仿真实验教学中心名单</w:t>
            </w:r>
            <w:r w:rsidRPr="005B12CA">
              <w:rPr>
                <w:rFonts w:ascii="黑体" w:eastAsia="黑体" w:hAnsi="Arial" w:cs="Arial" w:hint="eastAsia"/>
                <w:b/>
                <w:bCs/>
                <w:kern w:val="0"/>
                <w:sz w:val="32"/>
                <w:szCs w:val="32"/>
              </w:rPr>
              <w:t xml:space="preserve"> 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黑体" w:eastAsia="黑体" w:hAnsi="Arial" w:cs="Arial"/>
                <w:b/>
                <w:bCs/>
                <w:kern w:val="0"/>
                <w:sz w:val="24"/>
                <w:szCs w:val="24"/>
              </w:rPr>
            </w:pPr>
            <w:r w:rsidRPr="005B12CA">
              <w:rPr>
                <w:rFonts w:ascii="黑体" w:eastAsia="黑体" w:hAnsi="Arial" w:cs="Arial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黑体" w:eastAsia="黑体" w:hAnsi="Arial" w:cs="Arial"/>
                <w:b/>
                <w:bCs/>
                <w:kern w:val="0"/>
                <w:sz w:val="24"/>
                <w:szCs w:val="24"/>
              </w:rPr>
            </w:pPr>
            <w:r w:rsidRPr="005B12CA">
              <w:rPr>
                <w:rFonts w:ascii="黑体" w:eastAsia="黑体" w:hAnsi="Arial" w:cs="Arial" w:hint="eastAsia"/>
                <w:b/>
                <w:bCs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黑体" w:eastAsia="黑体" w:hAnsi="Arial" w:cs="Arial"/>
                <w:b/>
                <w:bCs/>
                <w:kern w:val="0"/>
                <w:sz w:val="24"/>
                <w:szCs w:val="24"/>
              </w:rPr>
            </w:pPr>
            <w:r w:rsidRPr="005B12CA">
              <w:rPr>
                <w:rFonts w:ascii="黑体" w:eastAsia="黑体" w:hAnsi="Arial" w:cs="Arial" w:hint="eastAsia"/>
                <w:b/>
                <w:bCs/>
                <w:kern w:val="0"/>
                <w:sz w:val="24"/>
                <w:szCs w:val="24"/>
              </w:rPr>
              <w:t>中心名称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北京大学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考古虚拟仿真实验教学中心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清华大学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自动化系统虚拟仿真实验教学中心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北京交通大学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经济管理虚拟仿真实验教学中心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北京航空航天大学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机械与控制工程虚拟仿真实验教学中心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北京理工大学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工程光学虚拟仿真实验教学中心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北京科技大学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钢铁生产全流程虚拟仿真实验教学中心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北京化工大学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化工产品全生命周期虚拟仿真实验教学中心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北京建筑大学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建筑用能虚拟仿真实验教学中心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中国农业大学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水利与土木工程虚拟仿真实验教学中心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北京师范大学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心理学虚拟仿真实验教学中心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首都师范大学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城市环境过程虚拟仿真实验教学中心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中央财经大学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经管学科虚拟仿真实验教学中心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华北电力大学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核动力工程全范围虚拟仿真实验教学中心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南开大学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计算机与控制工程虚拟仿真实验教学中心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天津大学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电气工程与自动化虚拟仿真实验教学中心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天津科技大学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包装工程虚拟仿真实验教学中心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天津理工大学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数字化制造与流程工业虚拟仿真实验教学中心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河北大学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光</w:t>
            </w:r>
            <w:proofErr w:type="gramStart"/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伏技术</w:t>
            </w:r>
            <w:proofErr w:type="gramEnd"/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华北理工大学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冶金工程虚拟仿真实验教学中心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大连理工大学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车辆工程虚拟仿真实验教学中心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东北大学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金属矿山岩石力学与安全开采虚拟仿真教学实验中心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辽宁石油化工大学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石化过程测控虚拟仿真实验教学中心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沈阳化工大学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化工过程虚拟仿真实验教学中心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吉林大学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机械虚拟仿真实验教学中心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长春理工大学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电子信息与通信工程虚拟仿真实验教学中心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哈尔滨工业大学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高端装备制造虚拟仿真实验教学中心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哈尔滨工程大学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船海虚拟仿真实验教学中心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东北农业大学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乳品工程虚拟仿真实验教学中心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复旦大学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物理虚拟仿真实验教学中心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同济大学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土木工程虚拟仿真实验教学中心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31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上海交通大学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数字化工厂虚拟仿真实验教学中心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上海理工大学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现代企业运营虚拟仿真实验教学中心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上海海事大学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现代港口物流虚拟仿真实验教学中心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华东师范大学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地理虚拟仿真实验教学中心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南京大学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地球系统科学虚拟仿真实验教学中心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东南大学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道路交通工程虚拟仿真实验教学中心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南京理工大学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电气工程及自动化虚拟仿真实验教学中心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常州大学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石油钻采与储运工程虚拟仿真实验教学中心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南京邮电大学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信息电子技术虚拟仿真实验教学中心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南京林业大学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现代林业技术装备虚拟仿真实验教学中心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江苏大学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车辆工程虚拟仿真实验教学中心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南京中医药大学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中药学类虚拟仿真实验教学中心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43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淮阴工学院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车辆与交通虚拟仿真实验教学中心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扬州大学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生物科学与技术虚拟仿真实验教学中心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45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浙江大学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土建类虚拟仿真实验教学中心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浙江工业大学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机械类虚拟仿真实验教学中心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47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浙江理工大学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纺织装备虚拟仿真实验教学中心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杭州师范大学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科学运动与健身技能虚拟仿真实验教学中心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浙江工商大学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电子商务虚拟仿真实验教学中心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中国计量学院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计量技术虚拟仿真实验教学中心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51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厦门大学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经济学科虚拟仿真实验教学中心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华侨大学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旅游虚拟仿真实验教学中心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福建工程学院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土木工程虚拟仿真实验教学中心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54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南昌大学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医学虚拟仿真实验教学中心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55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江西中医药大学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中药产业</w:t>
            </w:r>
            <w:proofErr w:type="gramStart"/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链关键</w:t>
            </w:r>
            <w:proofErr w:type="gramEnd"/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环节虚拟仿真实验教学中心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56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山东大学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数字化设计与制造虚拟仿真实验教学中心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57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中国海洋大学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海洋学虚拟仿真实验教学中心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58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中国石油大学（华东）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油气储运工程虚拟仿真实验教学中心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59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潍坊医学院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临床医学虚拟仿真实验教学中心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曲阜师范大学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现代生物学虚拟仿真实验教学中心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61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山东协和学院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医护虚拟仿真实验教学中心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62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武汉大学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医学虚拟仿真实验教学中心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63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华中科技大学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机械学科虚拟仿真实验教学中心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华中师范大学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生物学虚拟仿真实验教学中心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65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中南大学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土木工程虚拟仿真实验教学中心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66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湖南科技大学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信息与电气技术虚拟仿真实验教学中心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67</w:t>
            </w:r>
          </w:p>
        </w:tc>
        <w:tc>
          <w:tcPr>
            <w:tcW w:w="2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湖南农业大学</w:t>
            </w:r>
          </w:p>
        </w:tc>
        <w:tc>
          <w:tcPr>
            <w:tcW w:w="58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畜禽安全生产虚拟仿真实验教学中心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68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南华大学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医学虚拟仿真实验教学中心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69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华南理工大学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光电材料与器件虚拟仿真实验教学中心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70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广州医科大学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基础医学虚拟仿真实验教学中心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71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深圳大学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网络工程虚拟仿真实验教学中心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72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广东工业大学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轻工化工虚拟仿真实验教学中心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73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南方医科大学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医学检验技术虚拟仿真实验教学中心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74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广西大学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化学化工虚拟仿真实验教学中心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桂林理工大学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化学工程与工艺虚拟仿真实验教学中心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76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广西医科大学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医学虚拟仿真实验教学中心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77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重庆大学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矿山开采与安全虚拟仿真实验教学中心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78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重庆邮电大学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信息通信技术与网络虚拟仿真实验教学中心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79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西南大学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化学化工虚拟仿真实验教学中心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80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重庆工商大学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经济管理虚拟仿真实验教学中心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81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四川大学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生物科学与技术虚拟仿真实验教学中心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82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西南交通大学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土木工程虚拟仿真实验教学中心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83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电子科技大学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光电信息技术虚拟仿真实验教学中心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84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西南石油大学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油气装备技术虚拟仿真实验教学中心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85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西南科技大学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建材生产工艺及其装备制造虚拟仿真实验教学中心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云南师范大学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地理空间信息技术虚拟仿真实验教学中心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87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西安交通大学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应急管理决策虚拟仿真实验教学中心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88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宋体" w:eastAsia="宋体" w:hAnsi="宋体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宋体" w:eastAsia="宋体" w:hAnsi="宋体" w:cs="Arial" w:hint="eastAsia"/>
                <w:color w:val="000000"/>
                <w:kern w:val="0"/>
                <w:sz w:val="24"/>
                <w:szCs w:val="24"/>
              </w:rPr>
              <w:t>西安电子科技大学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集成电路设计与制造虚拟仿真实验教学中心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89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西安建筑科技大学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土木工程虚拟仿真实验教学中心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90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西安科技大学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矿山建设工程虚拟仿真实验教学中心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91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长安大学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工程机械虚拟仿真实验教学中心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92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西北农林科技大学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森林生物学虚拟仿真实验教学中心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93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陕西师范大学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心理学虚拟仿真实验教学中心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兰州交通大学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轨道交通信息与控制虚拟仿真实验教学中心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95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国防科学技术大学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力学与航天工程虚拟仿真实验教学中心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96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解放军理工大学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机械装备运用与维修虚拟仿真实验教学中心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97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第二军医大学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航海医学虚拟仿真实验教学中心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98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第四军医大学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口腔医学虚拟仿真实验教学中心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lastRenderedPageBreak/>
              <w:t>99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海军航空工程学院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海战</w:t>
            </w:r>
            <w:proofErr w:type="gramStart"/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场信息</w:t>
            </w:r>
            <w:proofErr w:type="gramEnd"/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与通信工程虚拟仿真实验教学中心</w:t>
            </w:r>
          </w:p>
        </w:tc>
      </w:tr>
      <w:tr w:rsidR="002F7376" w:rsidRPr="005B12CA" w:rsidTr="00E92B08">
        <w:trPr>
          <w:trHeight w:val="390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100</w:t>
            </w:r>
          </w:p>
        </w:tc>
        <w:tc>
          <w:tcPr>
            <w:tcW w:w="25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第二炮兵工程大学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F7376" w:rsidRPr="005B12CA" w:rsidRDefault="002F7376" w:rsidP="00E92B08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</w:pPr>
            <w:r w:rsidRPr="005B12CA">
              <w:rPr>
                <w:rFonts w:ascii="Arial" w:eastAsia="宋体" w:hAnsi="Arial" w:cs="Arial"/>
                <w:color w:val="000000"/>
                <w:kern w:val="0"/>
                <w:sz w:val="24"/>
                <w:szCs w:val="24"/>
              </w:rPr>
              <w:t>导弹测试与控制虚拟仿真实验教学中心</w:t>
            </w:r>
          </w:p>
        </w:tc>
      </w:tr>
    </w:tbl>
    <w:p w:rsidR="003D62AB" w:rsidRPr="002F7376" w:rsidRDefault="003D62AB" w:rsidP="002F7376">
      <w:bookmarkStart w:id="0" w:name="_GoBack"/>
      <w:bookmarkEnd w:id="0"/>
    </w:p>
    <w:sectPr w:rsidR="003D62AB" w:rsidRPr="002F73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69F"/>
    <w:rsid w:val="00235197"/>
    <w:rsid w:val="0023769F"/>
    <w:rsid w:val="002B6D4F"/>
    <w:rsid w:val="002F7376"/>
    <w:rsid w:val="003D62AB"/>
    <w:rsid w:val="00482B54"/>
    <w:rsid w:val="00EB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3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737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482B5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810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6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231993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973827027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36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0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130809">
              <w:marLeft w:val="0"/>
              <w:marRight w:val="0"/>
              <w:marTop w:val="0"/>
              <w:marBottom w:val="0"/>
              <w:divBdr>
                <w:top w:val="single" w:sz="6" w:space="31" w:color="A4A4A4"/>
                <w:left w:val="single" w:sz="6" w:space="31" w:color="A4A4A4"/>
                <w:bottom w:val="single" w:sz="6" w:space="15" w:color="A4A4A4"/>
                <w:right w:val="single" w:sz="6" w:space="31" w:color="A4A4A4"/>
              </w:divBdr>
              <w:divsChild>
                <w:div w:id="1386097723">
                  <w:marLeft w:val="0"/>
                  <w:marRight w:val="0"/>
                  <w:marTop w:val="5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83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76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409</Words>
  <Characters>2333</Characters>
  <Application>Microsoft Office Word</Application>
  <DocSecurity>0</DocSecurity>
  <Lines>19</Lines>
  <Paragraphs>5</Paragraphs>
  <ScaleCrop>false</ScaleCrop>
  <Company/>
  <LinksUpToDate>false</LinksUpToDate>
  <CharactersWithSpaces>2737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Administator</cp:lastModifiedBy>
  <cp:revision>2</cp:revision>
  <dcterms:created xsi:type="dcterms:W3CDTF">2016-02-19T01:18:00Z</dcterms:created>
  <dcterms:modified xsi:type="dcterms:W3CDTF">2016-02-19T01:18:00Z</dcterms:modified>
</cp:coreProperties>
</file>