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825" w:rsidRDefault="00D86825" w:rsidP="00D86825">
      <w:pPr>
        <w:spacing w:line="580" w:lineRule="exact"/>
        <w:jc w:val="left"/>
        <w:rPr>
          <w:rFonts w:ascii="仿宋_GB2312" w:hAnsi="仿宋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D86825" w:rsidRDefault="00D86825" w:rsidP="00D86825">
      <w:pPr>
        <w:spacing w:beforeLines="100" w:before="312" w:afterLines="100" w:after="312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第十三届宋庆龄奖学金获奖名额分配表</w:t>
      </w:r>
    </w:p>
    <w:tbl>
      <w:tblPr>
        <w:tblW w:w="8330" w:type="dxa"/>
        <w:tblInd w:w="9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37"/>
        <w:gridCol w:w="4493"/>
      </w:tblGrid>
      <w:tr w:rsidR="00D86825" w:rsidTr="00FD62D9">
        <w:trPr>
          <w:trHeight w:val="567"/>
          <w:tblHeader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省    份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人    数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40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天津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40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河北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44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山西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44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48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辽宁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56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吉林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36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52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上海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38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江苏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52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浙江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44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安徽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68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江西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44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福建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36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山东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68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河南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68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湖北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52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湖南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56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lastRenderedPageBreak/>
              <w:t>广东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84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海南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30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广西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56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重庆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40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四川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84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云南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64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贵州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36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西藏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28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陕西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40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宁夏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20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甘肃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56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青海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32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新疆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5</w:t>
            </w:r>
            <w:r>
              <w:rPr>
                <w:rFonts w:hint="eastAsia"/>
                <w:kern w:val="0"/>
                <w:sz w:val="28"/>
                <w:szCs w:val="28"/>
              </w:rPr>
              <w:t>8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新疆兵团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2</w:t>
            </w:r>
            <w:r>
              <w:rPr>
                <w:rFonts w:hint="eastAsia"/>
                <w:kern w:val="0"/>
                <w:sz w:val="28"/>
                <w:szCs w:val="28"/>
              </w:rPr>
              <w:t>8</w:t>
            </w:r>
          </w:p>
        </w:tc>
      </w:tr>
      <w:tr w:rsidR="00D86825" w:rsidTr="00FD62D9">
        <w:trPr>
          <w:trHeight w:val="567"/>
        </w:trPr>
        <w:tc>
          <w:tcPr>
            <w:tcW w:w="3837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rFonts w:ascii="仿宋_GB2312" w:hAnsi="仿宋" w:cs="宋体"/>
                <w:kern w:val="0"/>
                <w:sz w:val="28"/>
                <w:szCs w:val="28"/>
              </w:rPr>
            </w:pPr>
            <w:r>
              <w:rPr>
                <w:rFonts w:ascii="仿宋_GB2312" w:hAnsi="仿宋" w:cs="宋体" w:hint="eastAsia"/>
                <w:kern w:val="0"/>
                <w:sz w:val="28"/>
                <w:szCs w:val="28"/>
              </w:rPr>
              <w:t>共计</w:t>
            </w:r>
          </w:p>
        </w:tc>
        <w:tc>
          <w:tcPr>
            <w:tcW w:w="4493" w:type="dxa"/>
            <w:vAlign w:val="center"/>
          </w:tcPr>
          <w:p w:rsidR="00D86825" w:rsidRDefault="00D86825" w:rsidP="00FD62D9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154</w:t>
            </w:r>
            <w:r>
              <w:rPr>
                <w:rFonts w:hint="eastAsia"/>
                <w:kern w:val="0"/>
                <w:sz w:val="28"/>
                <w:szCs w:val="28"/>
              </w:rPr>
              <w:t>2</w:t>
            </w:r>
          </w:p>
        </w:tc>
      </w:tr>
    </w:tbl>
    <w:p w:rsidR="00264A0A" w:rsidRDefault="00264A0A">
      <w:bookmarkStart w:id="0" w:name="_GoBack"/>
      <w:bookmarkEnd w:id="0"/>
    </w:p>
    <w:sectPr w:rsidR="00264A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825"/>
    <w:rsid w:val="00264A0A"/>
    <w:rsid w:val="00D86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825"/>
    <w:pPr>
      <w:widowControl w:val="0"/>
      <w:jc w:val="both"/>
    </w:pPr>
    <w:rPr>
      <w:rFonts w:eastAsia="仿宋_GB2312" w:cs="Angsana New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825"/>
    <w:pPr>
      <w:widowControl w:val="0"/>
      <w:jc w:val="both"/>
    </w:pPr>
    <w:rPr>
      <w:rFonts w:eastAsia="仿宋_GB2312" w:cs="Angsana New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2017-10-17T07:12:00Z</dcterms:created>
  <dcterms:modified xsi:type="dcterms:W3CDTF">2017-10-17T07:13:00Z</dcterms:modified>
</cp:coreProperties>
</file>