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7F36" w:rsidRDefault="00494EB1">
      <w:pPr>
        <w:pStyle w:val="a9"/>
        <w:widowControl/>
        <w:spacing w:beforeAutospacing="0" w:afterAutospacing="0" w:line="540" w:lineRule="exact"/>
        <w:rPr>
          <w:rFonts w:ascii="Times New Roman" w:eastAsia="黑体" w:hAnsi="Times New Roman" w:cs="黑体"/>
          <w:sz w:val="32"/>
          <w:szCs w:val="32"/>
        </w:rPr>
      </w:pPr>
      <w:bookmarkStart w:id="0" w:name="_GoBack"/>
      <w:bookmarkEnd w:id="0"/>
      <w:r>
        <w:rPr>
          <w:rFonts w:ascii="Times New Roman" w:eastAsia="黑体" w:hAnsi="Times New Roman" w:cs="黑体" w:hint="eastAsia"/>
          <w:sz w:val="32"/>
          <w:szCs w:val="32"/>
        </w:rPr>
        <w:t>附件</w:t>
      </w:r>
    </w:p>
    <w:p w:rsidR="00A67F36" w:rsidRDefault="00494EB1">
      <w:pPr>
        <w:pStyle w:val="a9"/>
        <w:widowControl/>
        <w:spacing w:beforeAutospacing="0" w:afterLines="50" w:after="156" w:afterAutospacing="0" w:line="540" w:lineRule="exact"/>
        <w:jc w:val="center"/>
        <w:rPr>
          <w:rFonts w:ascii="Times New Roman" w:eastAsia="方正小标宋简体" w:hAnsi="Times New Roman" w:cs="方正小标宋简体"/>
          <w:sz w:val="44"/>
          <w:szCs w:val="44"/>
        </w:rPr>
      </w:pPr>
      <w:r>
        <w:rPr>
          <w:rFonts w:ascii="Times New Roman" w:eastAsia="方正小标宋简体" w:hAnsi="Times New Roman" w:cs="方正小标宋简体" w:hint="eastAsia"/>
          <w:sz w:val="44"/>
          <w:szCs w:val="44"/>
        </w:rPr>
        <w:t>20</w:t>
      </w:r>
      <w:r>
        <w:rPr>
          <w:rFonts w:ascii="Times New Roman" w:eastAsia="方正小标宋简体" w:hAnsi="Times New Roman" w:cs="方正小标宋简体" w:hint="eastAsia"/>
          <w:sz w:val="44"/>
          <w:szCs w:val="44"/>
        </w:rPr>
        <w:t>2</w:t>
      </w:r>
      <w:r>
        <w:rPr>
          <w:rFonts w:ascii="Times New Roman" w:eastAsia="方正小标宋简体" w:hAnsi="Times New Roman" w:cs="方正小标宋简体"/>
          <w:sz w:val="44"/>
          <w:szCs w:val="44"/>
        </w:rPr>
        <w:t>1</w:t>
      </w:r>
      <w:r>
        <w:rPr>
          <w:rFonts w:ascii="Times New Roman" w:eastAsia="方正小标宋简体" w:hAnsi="Times New Roman" w:cs="方正小标宋简体" w:hint="eastAsia"/>
          <w:sz w:val="44"/>
          <w:szCs w:val="44"/>
        </w:rPr>
        <w:t>年度教育信息化教学应用实践共同体项目</w:t>
      </w:r>
      <w:r>
        <w:rPr>
          <w:rFonts w:ascii="Times New Roman" w:eastAsia="方正小标宋简体" w:hAnsi="Times New Roman" w:cs="方正小标宋简体" w:hint="eastAsia"/>
          <w:sz w:val="44"/>
          <w:szCs w:val="44"/>
        </w:rPr>
        <w:t>名单</w:t>
      </w:r>
    </w:p>
    <w:tbl>
      <w:tblPr>
        <w:tblW w:w="13906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4"/>
        <w:gridCol w:w="2379"/>
        <w:gridCol w:w="923"/>
        <w:gridCol w:w="6791"/>
        <w:gridCol w:w="3139"/>
      </w:tblGrid>
      <w:tr w:rsidR="00A67F36">
        <w:trPr>
          <w:trHeight w:val="567"/>
          <w:jc w:val="center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8"/>
                <w:szCs w:val="28"/>
                <w:lang w:bidi="ar"/>
              </w:rPr>
              <w:t>应用模式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8"/>
                <w:szCs w:val="28"/>
                <w:lang w:bidi="ar"/>
              </w:rPr>
              <w:t>省份</w:t>
            </w:r>
          </w:p>
        </w:tc>
        <w:tc>
          <w:tcPr>
            <w:tcW w:w="6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8"/>
                <w:szCs w:val="28"/>
                <w:lang w:bidi="ar"/>
              </w:rPr>
              <w:t>共同体项目名称</w:t>
            </w:r>
          </w:p>
        </w:tc>
        <w:tc>
          <w:tcPr>
            <w:tcW w:w="3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8"/>
                <w:szCs w:val="28"/>
                <w:lang w:bidi="ar"/>
              </w:rPr>
              <w:t>牵头单位</w:t>
            </w:r>
          </w:p>
        </w:tc>
      </w:tr>
      <w:tr w:rsidR="00A67F36">
        <w:trPr>
          <w:trHeight w:val="567"/>
          <w:jc w:val="center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线上线下融合教学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河北</w:t>
            </w:r>
          </w:p>
        </w:tc>
        <w:tc>
          <w:tcPr>
            <w:tcW w:w="6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“双线”教学共融共享应用场景研究与实践</w:t>
            </w:r>
          </w:p>
        </w:tc>
        <w:tc>
          <w:tcPr>
            <w:tcW w:w="3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邯郸职业技术学院</w:t>
            </w:r>
          </w:p>
        </w:tc>
      </w:tr>
      <w:tr w:rsidR="00A67F36">
        <w:trPr>
          <w:trHeight w:val="567"/>
          <w:jc w:val="center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线上线下融合教学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河北</w:t>
            </w:r>
          </w:p>
        </w:tc>
        <w:tc>
          <w:tcPr>
            <w:tcW w:w="6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校本资源库支撑下的线上线下融合教学</w:t>
            </w:r>
          </w:p>
        </w:tc>
        <w:tc>
          <w:tcPr>
            <w:tcW w:w="3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石家庄市裕华区教育局</w:t>
            </w:r>
          </w:p>
        </w:tc>
      </w:tr>
      <w:tr w:rsidR="00A67F36">
        <w:trPr>
          <w:trHeight w:val="567"/>
          <w:jc w:val="center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线上线下融合教学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黑龙江</w:t>
            </w:r>
          </w:p>
        </w:tc>
        <w:tc>
          <w:tcPr>
            <w:tcW w:w="6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同步异步结合现场远程融合的跨校教学共同体</w:t>
            </w:r>
          </w:p>
        </w:tc>
        <w:tc>
          <w:tcPr>
            <w:tcW w:w="3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哈尔滨工业大学</w:t>
            </w:r>
          </w:p>
        </w:tc>
      </w:tr>
      <w:tr w:rsidR="00A67F36">
        <w:trPr>
          <w:trHeight w:val="567"/>
          <w:jc w:val="center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线上线下融合教学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广西</w:t>
            </w:r>
          </w:p>
        </w:tc>
        <w:tc>
          <w:tcPr>
            <w:tcW w:w="6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AI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双师编程教学实践共同体</w:t>
            </w:r>
          </w:p>
        </w:tc>
        <w:tc>
          <w:tcPr>
            <w:tcW w:w="3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南宁师范大学</w:t>
            </w:r>
          </w:p>
        </w:tc>
      </w:tr>
      <w:tr w:rsidR="00A67F36">
        <w:trPr>
          <w:trHeight w:val="567"/>
          <w:jc w:val="center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线上线下融合教学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北京</w:t>
            </w:r>
          </w:p>
        </w:tc>
        <w:tc>
          <w:tcPr>
            <w:tcW w:w="6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线上线下双向融合，重塑教学新生态实践共同体</w:t>
            </w:r>
          </w:p>
        </w:tc>
        <w:tc>
          <w:tcPr>
            <w:tcW w:w="3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北京市第一〇一中学</w:t>
            </w:r>
          </w:p>
        </w:tc>
      </w:tr>
      <w:tr w:rsidR="00A67F36">
        <w:trPr>
          <w:trHeight w:val="567"/>
          <w:jc w:val="center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线上线下融合教学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辽宁</w:t>
            </w:r>
          </w:p>
        </w:tc>
        <w:tc>
          <w:tcPr>
            <w:tcW w:w="6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U-G-S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模式多空间融合项目式教学共同体建设研究</w:t>
            </w:r>
          </w:p>
        </w:tc>
        <w:tc>
          <w:tcPr>
            <w:tcW w:w="3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沈阳师范大学</w:t>
            </w:r>
          </w:p>
        </w:tc>
      </w:tr>
      <w:tr w:rsidR="00A67F36">
        <w:trPr>
          <w:trHeight w:val="567"/>
          <w:jc w:val="center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线上线下融合教学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山东</w:t>
            </w:r>
          </w:p>
        </w:tc>
        <w:tc>
          <w:tcPr>
            <w:tcW w:w="6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SPOC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环境下融合式教学（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OMO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）模式创新实践共同体</w:t>
            </w:r>
          </w:p>
        </w:tc>
        <w:tc>
          <w:tcPr>
            <w:tcW w:w="3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山东师范大学</w:t>
            </w:r>
          </w:p>
        </w:tc>
      </w:tr>
      <w:tr w:rsidR="00A67F36">
        <w:trPr>
          <w:trHeight w:val="567"/>
          <w:jc w:val="center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线上线下融合教学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重庆</w:t>
            </w:r>
          </w:p>
        </w:tc>
        <w:tc>
          <w:tcPr>
            <w:tcW w:w="6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基于“名校网络课堂”的跨区域教育均衡发展共同体</w:t>
            </w:r>
          </w:p>
        </w:tc>
        <w:tc>
          <w:tcPr>
            <w:tcW w:w="3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重庆市巴蜀中学校</w:t>
            </w:r>
          </w:p>
        </w:tc>
      </w:tr>
      <w:tr w:rsidR="00A67F36">
        <w:trPr>
          <w:trHeight w:val="567"/>
          <w:jc w:val="center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 w:themeColor="text1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网络思政教育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湖北</w:t>
            </w:r>
          </w:p>
        </w:tc>
        <w:tc>
          <w:tcPr>
            <w:tcW w:w="6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 w:themeColor="text1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中小学班主任立德树人网络实践共同体</w:t>
            </w:r>
          </w:p>
        </w:tc>
        <w:tc>
          <w:tcPr>
            <w:tcW w:w="3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 w:themeColor="text1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湖北第二师范学院</w:t>
            </w:r>
          </w:p>
        </w:tc>
      </w:tr>
      <w:tr w:rsidR="00A67F36">
        <w:trPr>
          <w:trHeight w:val="567"/>
          <w:jc w:val="center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10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网络思政教育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山东</w:t>
            </w:r>
          </w:p>
        </w:tc>
        <w:tc>
          <w:tcPr>
            <w:tcW w:w="6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“文化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+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网络”双赋能的数字化思政教育教学资源库</w:t>
            </w:r>
          </w:p>
        </w:tc>
        <w:tc>
          <w:tcPr>
            <w:tcW w:w="3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济宁职业技术学院</w:t>
            </w:r>
          </w:p>
        </w:tc>
      </w:tr>
      <w:tr w:rsidR="00A67F36">
        <w:trPr>
          <w:trHeight w:val="567"/>
          <w:jc w:val="center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lastRenderedPageBreak/>
              <w:t>11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网络思政教育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青海</w:t>
            </w:r>
          </w:p>
        </w:tc>
        <w:tc>
          <w:tcPr>
            <w:tcW w:w="6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全员媒体时代网络思政教育活动的设计与实施共同体</w:t>
            </w:r>
          </w:p>
        </w:tc>
        <w:tc>
          <w:tcPr>
            <w:tcW w:w="3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西宁市城中区教育局</w:t>
            </w:r>
          </w:p>
        </w:tc>
      </w:tr>
      <w:tr w:rsidR="00A67F36">
        <w:trPr>
          <w:trHeight w:val="567"/>
          <w:jc w:val="center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12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网络思政教育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湖南</w:t>
            </w:r>
          </w:p>
        </w:tc>
        <w:tc>
          <w:tcPr>
            <w:tcW w:w="6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“我是接班人”网络大课堂</w:t>
            </w:r>
          </w:p>
        </w:tc>
        <w:tc>
          <w:tcPr>
            <w:tcW w:w="3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湖南省教育厅</w:t>
            </w:r>
          </w:p>
        </w:tc>
      </w:tr>
      <w:tr w:rsidR="00A67F36">
        <w:trPr>
          <w:trHeight w:val="1134"/>
          <w:jc w:val="center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13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网络思政教育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江苏</w:t>
            </w:r>
          </w:p>
        </w:tc>
        <w:tc>
          <w:tcPr>
            <w:tcW w:w="6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基于互联网的“双线融合，四新并举”家校社协同育人创新实践共同体</w:t>
            </w:r>
          </w:p>
        </w:tc>
        <w:tc>
          <w:tcPr>
            <w:tcW w:w="3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徐州市鼓楼区教育局</w:t>
            </w:r>
          </w:p>
        </w:tc>
      </w:tr>
      <w:tr w:rsidR="00A67F36">
        <w:trPr>
          <w:trHeight w:val="567"/>
          <w:jc w:val="center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14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网络思政教育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福建</w:t>
            </w:r>
          </w:p>
        </w:tc>
        <w:tc>
          <w:tcPr>
            <w:tcW w:w="6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基于思政大课堂的教学与阅读的高度融合</w:t>
            </w:r>
          </w:p>
        </w:tc>
        <w:tc>
          <w:tcPr>
            <w:tcW w:w="3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龙岩学院</w:t>
            </w:r>
          </w:p>
        </w:tc>
      </w:tr>
      <w:tr w:rsidR="00A67F36">
        <w:trPr>
          <w:trHeight w:val="567"/>
          <w:jc w:val="center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15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智能体育教学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  <w:lang w:bidi="ar"/>
              </w:rPr>
              <w:t>—</w:t>
            </w:r>
          </w:p>
        </w:tc>
        <w:tc>
          <w:tcPr>
            <w:tcW w:w="6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智能体育教学模式研发与实践应用共同体</w:t>
            </w:r>
          </w:p>
        </w:tc>
        <w:tc>
          <w:tcPr>
            <w:tcW w:w="3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华东师范大学</w:t>
            </w:r>
          </w:p>
        </w:tc>
      </w:tr>
      <w:tr w:rsidR="00A67F36">
        <w:trPr>
          <w:trHeight w:val="567"/>
          <w:jc w:val="center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16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智能体育教学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湖南</w:t>
            </w:r>
          </w:p>
        </w:tc>
        <w:tc>
          <w:tcPr>
            <w:tcW w:w="6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基于“学练赛评”的智慧体育共同体</w:t>
            </w:r>
          </w:p>
        </w:tc>
        <w:tc>
          <w:tcPr>
            <w:tcW w:w="3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长沙市教育局</w:t>
            </w:r>
          </w:p>
        </w:tc>
      </w:tr>
      <w:tr w:rsidR="00A67F36">
        <w:trPr>
          <w:trHeight w:val="624"/>
          <w:jc w:val="center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17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智能体育教学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广东</w:t>
            </w:r>
          </w:p>
        </w:tc>
        <w:tc>
          <w:tcPr>
            <w:tcW w:w="6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智能体育学生数据分析与教学应用实践共同体</w:t>
            </w:r>
          </w:p>
        </w:tc>
        <w:tc>
          <w:tcPr>
            <w:tcW w:w="3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深圳市福田区教育科学研究院附属小学</w:t>
            </w:r>
          </w:p>
        </w:tc>
      </w:tr>
      <w:tr w:rsidR="00A67F36">
        <w:trPr>
          <w:trHeight w:val="567"/>
          <w:jc w:val="center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18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智能体育教学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湖北</w:t>
            </w:r>
          </w:p>
        </w:tc>
        <w:tc>
          <w:tcPr>
            <w:tcW w:w="6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智能体育与考评云平台教学应用实践共同体</w:t>
            </w:r>
          </w:p>
        </w:tc>
        <w:tc>
          <w:tcPr>
            <w:tcW w:w="3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FF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襄阳市教育装备中心</w:t>
            </w:r>
          </w:p>
        </w:tc>
      </w:tr>
      <w:tr w:rsidR="00A67F36">
        <w:trPr>
          <w:trHeight w:val="567"/>
          <w:jc w:val="center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  <w:highlight w:val="yellow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19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  <w:highlight w:val="yellow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智能体育教学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安徽</w:t>
            </w:r>
          </w:p>
        </w:tc>
        <w:tc>
          <w:tcPr>
            <w:tcW w:w="6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合肥市智慧体育的研究与应用</w:t>
            </w:r>
          </w:p>
        </w:tc>
        <w:tc>
          <w:tcPr>
            <w:tcW w:w="3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合肥市包河区教育体育局</w:t>
            </w:r>
          </w:p>
        </w:tc>
      </w:tr>
      <w:tr w:rsidR="00A67F36">
        <w:trPr>
          <w:trHeight w:val="567"/>
          <w:jc w:val="center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  <w:highlight w:val="yellow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20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  <w:highlight w:val="yellow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智能体育教学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上海</w:t>
            </w:r>
          </w:p>
        </w:tc>
        <w:tc>
          <w:tcPr>
            <w:tcW w:w="6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数智化体育教学与科学评估应用实践共同体</w:t>
            </w:r>
          </w:p>
        </w:tc>
        <w:tc>
          <w:tcPr>
            <w:tcW w:w="3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上海体育学院</w:t>
            </w:r>
          </w:p>
        </w:tc>
      </w:tr>
      <w:tr w:rsidR="00A67F36">
        <w:trPr>
          <w:trHeight w:val="567"/>
          <w:jc w:val="center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  <w:lang w:bidi="ar"/>
              </w:rPr>
              <w:t>21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智能体育教学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  <w:lang w:eastAsia="zh-Hans" w:bidi="ar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eastAsia="zh-Hans" w:bidi="ar"/>
              </w:rPr>
              <w:t>北京</w:t>
            </w:r>
          </w:p>
        </w:tc>
        <w:tc>
          <w:tcPr>
            <w:tcW w:w="6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东城区体育教学智能指导系统构建与实践</w:t>
            </w:r>
          </w:p>
        </w:tc>
        <w:tc>
          <w:tcPr>
            <w:tcW w:w="3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7F36" w:rsidRDefault="00494EB1">
            <w:pPr>
              <w:widowControl/>
              <w:spacing w:line="48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东城区教育科学研究院</w:t>
            </w:r>
          </w:p>
        </w:tc>
      </w:tr>
    </w:tbl>
    <w:p w:rsidR="00A67F36" w:rsidRDefault="00A67F36">
      <w:pPr>
        <w:spacing w:line="560" w:lineRule="exact"/>
        <w:rPr>
          <w:rFonts w:ascii="Times New Roman" w:eastAsia="仿宋_GB2312" w:hAnsi="Times New Roman" w:cs="Times New Roman"/>
          <w:sz w:val="32"/>
        </w:rPr>
      </w:pPr>
    </w:p>
    <w:sectPr w:rsidR="00A67F36">
      <w:footerReference w:type="default" r:id="rId7"/>
      <w:pgSz w:w="16838" w:h="11906" w:orient="landscape"/>
      <w:pgMar w:top="1814" w:right="1474" w:bottom="1985" w:left="1588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94EB1" w:rsidRDefault="00494EB1">
      <w:r>
        <w:separator/>
      </w:r>
    </w:p>
  </w:endnote>
  <w:endnote w:type="continuationSeparator" w:id="0">
    <w:p w:rsidR="00494EB1" w:rsidRDefault="00494E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Helvetica Neue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札体-简">
    <w:altName w:val="Malgun Gothic Semilight"/>
    <w:charset w:val="86"/>
    <w:family w:val="auto"/>
    <w:pitch w:val="default"/>
    <w:sig w:usb0="00000000" w:usb1="7ACF7CFB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13824314"/>
    </w:sdtPr>
    <w:sdtEndPr/>
    <w:sdtContent>
      <w:p w:rsidR="00A67F36" w:rsidRDefault="00494EB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B3AFC" w:rsidRPr="005B3AFC">
          <w:rPr>
            <w:noProof/>
            <w:lang w:val="zh-CN"/>
          </w:rPr>
          <w:t>2</w:t>
        </w:r>
        <w:r>
          <w:fldChar w:fldCharType="end"/>
        </w:r>
      </w:p>
    </w:sdtContent>
  </w:sdt>
  <w:p w:rsidR="00A67F36" w:rsidRDefault="00A67F3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94EB1" w:rsidRDefault="00494EB1">
      <w:r>
        <w:separator/>
      </w:r>
    </w:p>
  </w:footnote>
  <w:footnote w:type="continuationSeparator" w:id="0">
    <w:p w:rsidR="00494EB1" w:rsidRDefault="00494E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FDFFAC87"/>
    <w:rsid w:val="9EBBF6C3"/>
    <w:rsid w:val="A3B5AF67"/>
    <w:rsid w:val="B71E723B"/>
    <w:rsid w:val="BEEE617A"/>
    <w:rsid w:val="DBFF779C"/>
    <w:rsid w:val="DF46B3AF"/>
    <w:rsid w:val="ECDA0CC2"/>
    <w:rsid w:val="EDBB68D9"/>
    <w:rsid w:val="F3FEE538"/>
    <w:rsid w:val="F7F38E04"/>
    <w:rsid w:val="FC3F55E2"/>
    <w:rsid w:val="FCD88E56"/>
    <w:rsid w:val="FDFFAC87"/>
    <w:rsid w:val="FFFC4239"/>
    <w:rsid w:val="000008CA"/>
    <w:rsid w:val="000018CF"/>
    <w:rsid w:val="001004B8"/>
    <w:rsid w:val="00151225"/>
    <w:rsid w:val="00183F30"/>
    <w:rsid w:val="003C109E"/>
    <w:rsid w:val="00494EB1"/>
    <w:rsid w:val="0054102B"/>
    <w:rsid w:val="005B3AFC"/>
    <w:rsid w:val="005F03E9"/>
    <w:rsid w:val="0075617B"/>
    <w:rsid w:val="0090756F"/>
    <w:rsid w:val="009C31BE"/>
    <w:rsid w:val="00A67F36"/>
    <w:rsid w:val="00B46BE4"/>
    <w:rsid w:val="00C34E84"/>
    <w:rsid w:val="00D508E9"/>
    <w:rsid w:val="00DD4D6D"/>
    <w:rsid w:val="00E42821"/>
    <w:rsid w:val="06870153"/>
    <w:rsid w:val="12DD14A0"/>
    <w:rsid w:val="23A818A8"/>
    <w:rsid w:val="2F1F2B69"/>
    <w:rsid w:val="2F3EE887"/>
    <w:rsid w:val="31F7656E"/>
    <w:rsid w:val="47643770"/>
    <w:rsid w:val="509F06E5"/>
    <w:rsid w:val="573F2614"/>
    <w:rsid w:val="5E3C54B5"/>
    <w:rsid w:val="73DC8035"/>
    <w:rsid w:val="77FB312C"/>
    <w:rsid w:val="7A365069"/>
    <w:rsid w:val="7C171749"/>
    <w:rsid w:val="7C496476"/>
    <w:rsid w:val="7ECE5ACC"/>
    <w:rsid w:val="7EFF8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AFCA5ED0-A348-4390-BE27-8E5AD841C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="手札体-简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qFormat/>
    <w:pPr>
      <w:ind w:leftChars="2500" w:left="100"/>
    </w:p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spacing w:beforeAutospacing="1" w:afterAutospacing="1"/>
      <w:jc w:val="left"/>
    </w:pPr>
    <w:rPr>
      <w:rFonts w:eastAsiaTheme="minorEastAsia" w:cs="Times New Roman"/>
      <w:kern w:val="0"/>
      <w:sz w:val="24"/>
    </w:rPr>
  </w:style>
  <w:style w:type="character" w:customStyle="1" w:styleId="a4">
    <w:name w:val="日期 字符"/>
    <w:basedOn w:val="a0"/>
    <w:link w:val="a3"/>
    <w:qFormat/>
    <w:rPr>
      <w:rFonts w:asciiTheme="minorHAnsi" w:eastAsia="手札体-简" w:hAnsiTheme="minorHAnsi" w:cstheme="minorBidi"/>
      <w:kern w:val="2"/>
      <w:sz w:val="21"/>
      <w:szCs w:val="24"/>
    </w:rPr>
  </w:style>
  <w:style w:type="character" w:customStyle="1" w:styleId="a8">
    <w:name w:val="页眉 字符"/>
    <w:basedOn w:val="a0"/>
    <w:link w:val="a7"/>
    <w:qFormat/>
    <w:rPr>
      <w:rFonts w:asciiTheme="minorHAnsi" w:eastAsia="手札体-简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Theme="minorHAnsi" w:eastAsia="手札体-简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145</Words>
  <Characters>831</Characters>
  <Application>Microsoft Office Word</Application>
  <DocSecurity>0</DocSecurity>
  <Lines>6</Lines>
  <Paragraphs>1</Paragraphs>
  <ScaleCrop>false</ScaleCrop>
  <Company>Company</Company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serena</dc:creator>
  <cp:lastModifiedBy>User</cp:lastModifiedBy>
  <cp:revision>2</cp:revision>
  <cp:lastPrinted>2021-02-11T17:30:00Z</cp:lastPrinted>
  <dcterms:created xsi:type="dcterms:W3CDTF">2022-01-17T07:54:00Z</dcterms:created>
  <dcterms:modified xsi:type="dcterms:W3CDTF">2022-01-17T07:54:00Z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2052-3.9.2.6301</vt:lpwstr>
  </property>
</Properties>
</file>