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31B4" w:rsidRPr="000631B4" w:rsidRDefault="000631B4" w:rsidP="000631B4">
      <w:pPr>
        <w:widowControl/>
        <w:shd w:val="clear" w:color="auto" w:fill="FFFFFF"/>
        <w:spacing w:line="432" w:lineRule="atLeast"/>
        <w:jc w:val="left"/>
        <w:rPr>
          <w:rFonts w:ascii="宋体" w:eastAsia="宋体" w:hAnsi="宋体" w:cs="宋体"/>
          <w:noProof w:val="0"/>
          <w:color w:val="333333"/>
          <w:kern w:val="0"/>
          <w:sz w:val="24"/>
          <w:szCs w:val="24"/>
        </w:rPr>
      </w:pPr>
      <w:r w:rsidRPr="000631B4">
        <w:rPr>
          <w:rFonts w:ascii="宋体" w:eastAsia="宋体" w:hAnsi="宋体" w:cs="宋体" w:hint="eastAsia"/>
          <w:b/>
          <w:bCs/>
          <w:noProof w:val="0"/>
          <w:color w:val="333333"/>
          <w:kern w:val="0"/>
          <w:sz w:val="24"/>
          <w:szCs w:val="24"/>
        </w:rPr>
        <w:t>附件3</w:t>
      </w:r>
    </w:p>
    <w:p w:rsidR="000631B4" w:rsidRPr="000631B4" w:rsidRDefault="000631B4" w:rsidP="000631B4">
      <w:pPr>
        <w:widowControl/>
        <w:shd w:val="clear" w:color="auto" w:fill="FFFFFF"/>
        <w:spacing w:line="432" w:lineRule="atLeast"/>
        <w:jc w:val="left"/>
        <w:rPr>
          <w:rFonts w:ascii="宋体" w:eastAsia="宋体" w:hAnsi="宋体" w:cs="宋体" w:hint="eastAsia"/>
          <w:noProof w:val="0"/>
          <w:color w:val="333333"/>
          <w:kern w:val="0"/>
          <w:sz w:val="24"/>
          <w:szCs w:val="24"/>
        </w:rPr>
      </w:pPr>
    </w:p>
    <w:p w:rsidR="000631B4" w:rsidRPr="000631B4" w:rsidRDefault="000631B4" w:rsidP="000631B4">
      <w:pPr>
        <w:widowControl/>
        <w:shd w:val="clear" w:color="auto" w:fill="FFFFFF"/>
        <w:spacing w:line="432" w:lineRule="atLeast"/>
        <w:jc w:val="center"/>
        <w:rPr>
          <w:rFonts w:ascii="宋体" w:eastAsia="宋体" w:hAnsi="宋体" w:cs="宋体" w:hint="eastAsia"/>
          <w:noProof w:val="0"/>
          <w:color w:val="333333"/>
          <w:kern w:val="0"/>
          <w:sz w:val="24"/>
          <w:szCs w:val="24"/>
        </w:rPr>
      </w:pPr>
      <w:r w:rsidRPr="000631B4">
        <w:rPr>
          <w:rFonts w:ascii="宋体" w:eastAsia="宋体" w:hAnsi="宋体" w:cs="宋体" w:hint="eastAsia"/>
          <w:b/>
          <w:bCs/>
          <w:noProof w:val="0"/>
          <w:color w:val="333333"/>
          <w:kern w:val="0"/>
          <w:sz w:val="36"/>
          <w:szCs w:val="36"/>
        </w:rPr>
        <w:t>国务院部门及其内设、垂直管理机构</w:t>
      </w:r>
    </w:p>
    <w:p w:rsidR="000631B4" w:rsidRPr="000631B4" w:rsidRDefault="000631B4" w:rsidP="000631B4">
      <w:pPr>
        <w:widowControl/>
        <w:shd w:val="clear" w:color="auto" w:fill="FFFFFF"/>
        <w:spacing w:line="432" w:lineRule="atLeast"/>
        <w:jc w:val="center"/>
        <w:rPr>
          <w:rFonts w:ascii="宋体" w:eastAsia="宋体" w:hAnsi="宋体" w:cs="宋体" w:hint="eastAsia"/>
          <w:noProof w:val="0"/>
          <w:color w:val="333333"/>
          <w:kern w:val="0"/>
          <w:sz w:val="24"/>
          <w:szCs w:val="24"/>
        </w:rPr>
      </w:pPr>
      <w:r w:rsidRPr="000631B4">
        <w:rPr>
          <w:rFonts w:ascii="宋体" w:eastAsia="宋体" w:hAnsi="宋体" w:cs="宋体" w:hint="eastAsia"/>
          <w:b/>
          <w:bCs/>
          <w:noProof w:val="0"/>
          <w:color w:val="333333"/>
          <w:kern w:val="0"/>
          <w:sz w:val="36"/>
          <w:szCs w:val="36"/>
        </w:rPr>
        <w:t>政府网站运行和抽查情况</w:t>
      </w:r>
    </w:p>
    <w:p w:rsidR="000631B4" w:rsidRPr="000631B4" w:rsidRDefault="000631B4" w:rsidP="000631B4">
      <w:pPr>
        <w:widowControl/>
        <w:shd w:val="clear" w:color="auto" w:fill="FFFFFF"/>
        <w:spacing w:line="432" w:lineRule="atLeast"/>
        <w:jc w:val="center"/>
        <w:rPr>
          <w:rFonts w:ascii="宋体" w:eastAsia="宋体" w:hAnsi="宋体" w:cs="宋体" w:hint="eastAsia"/>
          <w:noProof w:val="0"/>
          <w:color w:val="333333"/>
          <w:kern w:val="0"/>
          <w:sz w:val="24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771"/>
        <w:gridCol w:w="1984"/>
        <w:gridCol w:w="896"/>
        <w:gridCol w:w="1217"/>
        <w:gridCol w:w="1573"/>
        <w:gridCol w:w="863"/>
        <w:gridCol w:w="1218"/>
      </w:tblGrid>
      <w:tr w:rsidR="000631B4" w:rsidRPr="000631B4" w:rsidTr="000631B4">
        <w:trPr>
          <w:jc w:val="center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b/>
                <w:bCs/>
                <w:noProof w:val="0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98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b/>
                <w:bCs/>
                <w:noProof w:val="0"/>
                <w:color w:val="000000"/>
                <w:kern w:val="0"/>
                <w:sz w:val="20"/>
                <w:szCs w:val="20"/>
              </w:rPr>
              <w:t>部门</w:t>
            </w:r>
          </w:p>
        </w:tc>
        <w:tc>
          <w:tcPr>
            <w:tcW w:w="89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b/>
                <w:bCs/>
                <w:noProof w:val="0"/>
                <w:color w:val="000000"/>
                <w:kern w:val="0"/>
                <w:sz w:val="20"/>
                <w:szCs w:val="20"/>
              </w:rPr>
              <w:t>运行网站总数</w:t>
            </w:r>
          </w:p>
        </w:tc>
        <w:tc>
          <w:tcPr>
            <w:tcW w:w="12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b/>
                <w:bCs/>
                <w:noProof w:val="0"/>
                <w:color w:val="000000"/>
                <w:kern w:val="0"/>
                <w:sz w:val="20"/>
                <w:szCs w:val="20"/>
              </w:rPr>
              <w:t>国务院部门门户</w:t>
            </w:r>
            <w:proofErr w:type="gramStart"/>
            <w:r w:rsidRPr="000631B4">
              <w:rPr>
                <w:rFonts w:ascii="宋体" w:eastAsia="宋体" w:hAnsi="宋体" w:cs="Calibri" w:hint="eastAsia"/>
                <w:b/>
                <w:bCs/>
                <w:noProof w:val="0"/>
                <w:color w:val="000000"/>
                <w:kern w:val="0"/>
                <w:sz w:val="20"/>
                <w:szCs w:val="20"/>
              </w:rPr>
              <w:t>网站数</w:t>
            </w:r>
            <w:proofErr w:type="gramEnd"/>
          </w:p>
        </w:tc>
        <w:tc>
          <w:tcPr>
            <w:tcW w:w="157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b/>
                <w:bCs/>
                <w:noProof w:val="0"/>
                <w:color w:val="000000"/>
                <w:kern w:val="0"/>
                <w:sz w:val="20"/>
                <w:szCs w:val="20"/>
              </w:rPr>
              <w:t>内设、垂直管理机构</w:t>
            </w:r>
            <w:proofErr w:type="gramStart"/>
            <w:r w:rsidRPr="000631B4">
              <w:rPr>
                <w:rFonts w:ascii="宋体" w:eastAsia="宋体" w:hAnsi="宋体" w:cs="Calibri" w:hint="eastAsia"/>
                <w:b/>
                <w:bCs/>
                <w:noProof w:val="0"/>
                <w:color w:val="000000"/>
                <w:kern w:val="0"/>
                <w:sz w:val="20"/>
                <w:szCs w:val="20"/>
              </w:rPr>
              <w:t>网站数</w:t>
            </w:r>
            <w:proofErr w:type="gramEnd"/>
          </w:p>
        </w:tc>
        <w:tc>
          <w:tcPr>
            <w:tcW w:w="86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b/>
                <w:bCs/>
                <w:noProof w:val="0"/>
                <w:color w:val="000000"/>
                <w:kern w:val="0"/>
                <w:sz w:val="20"/>
                <w:szCs w:val="20"/>
              </w:rPr>
              <w:t>抽查</w:t>
            </w:r>
            <w:proofErr w:type="gramStart"/>
            <w:r w:rsidRPr="000631B4">
              <w:rPr>
                <w:rFonts w:ascii="宋体" w:eastAsia="宋体" w:hAnsi="宋体" w:cs="Calibri" w:hint="eastAsia"/>
                <w:b/>
                <w:bCs/>
                <w:noProof w:val="0"/>
                <w:color w:val="000000"/>
                <w:kern w:val="0"/>
                <w:sz w:val="20"/>
                <w:szCs w:val="20"/>
              </w:rPr>
              <w:t>网站数</w:t>
            </w:r>
            <w:proofErr w:type="gramEnd"/>
          </w:p>
        </w:tc>
        <w:tc>
          <w:tcPr>
            <w:tcW w:w="121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b/>
                <w:bCs/>
                <w:noProof w:val="0"/>
                <w:color w:val="000000"/>
                <w:kern w:val="0"/>
                <w:sz w:val="20"/>
                <w:szCs w:val="20"/>
              </w:rPr>
              <w:t>抽查存在突出问题的</w:t>
            </w:r>
            <w:proofErr w:type="gramStart"/>
            <w:r w:rsidRPr="000631B4">
              <w:rPr>
                <w:rFonts w:ascii="宋体" w:eastAsia="宋体" w:hAnsi="宋体" w:cs="Calibri" w:hint="eastAsia"/>
                <w:b/>
                <w:bCs/>
                <w:noProof w:val="0"/>
                <w:color w:val="000000"/>
                <w:kern w:val="0"/>
                <w:sz w:val="20"/>
                <w:szCs w:val="20"/>
              </w:rPr>
              <w:t>网站数</w:t>
            </w:r>
            <w:proofErr w:type="gramEnd"/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外交部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发展改革委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教育部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科技部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工业和信息化部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国家民委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公安部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民政部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司法部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财政部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人力资源社会保障部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国土资源部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环境保护部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住房城乡建设部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交通运输部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水利部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农业部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lastRenderedPageBreak/>
              <w:t>18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商务部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文化部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卫生计生委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人民银行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审计署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国资委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海关总署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税务总局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495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494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工商总局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质检总局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369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368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新闻出版广电总局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体育总局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安全监管总局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食品药品监管总局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统计局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林业局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知识产权局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旅游局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宗教局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参事室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  <w:shd w:val="clear" w:color="auto" w:fill="FFFFFF"/>
              </w:rPr>
              <w:t>0</w:t>
            </w: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国管局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侨办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港澳办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法制办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中科院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lastRenderedPageBreak/>
              <w:t>43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社科院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工程院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发展研究中心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行政学院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地震局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气象局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149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银监会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证监会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保监会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社保基金会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自然科学基金会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信访局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粮食局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能源局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国防科工局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烟草局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外专局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公务员局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海洋局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测绘地信局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铁路局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民航局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邮政局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367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366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文物局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中医药局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lastRenderedPageBreak/>
              <w:t>68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外汇局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扶贫办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三峡办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7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南水北调办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631B4" w:rsidRPr="000631B4" w:rsidTr="000631B4">
        <w:trPr>
          <w:jc w:val="center"/>
        </w:trPr>
        <w:tc>
          <w:tcPr>
            <w:tcW w:w="2755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8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2229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2158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631B4" w:rsidRPr="000631B4" w:rsidRDefault="000631B4" w:rsidP="000631B4">
            <w:pPr>
              <w:widowControl/>
              <w:spacing w:line="525" w:lineRule="atLeast"/>
              <w:jc w:val="center"/>
              <w:rPr>
                <w:rFonts w:ascii="Calibri" w:eastAsia="宋体" w:hAnsi="Calibri" w:cs="Calibri"/>
                <w:noProof w:val="0"/>
                <w:kern w:val="0"/>
                <w:szCs w:val="21"/>
              </w:rPr>
            </w:pPr>
            <w:r w:rsidRPr="000631B4">
              <w:rPr>
                <w:rFonts w:ascii="宋体" w:eastAsia="宋体" w:hAnsi="宋体" w:cs="Calibri" w:hint="eastAsia"/>
                <w:noProof w:val="0"/>
                <w:color w:val="000000"/>
                <w:kern w:val="0"/>
                <w:sz w:val="20"/>
                <w:szCs w:val="20"/>
              </w:rPr>
              <w:t>0</w:t>
            </w:r>
          </w:p>
        </w:tc>
      </w:tr>
    </w:tbl>
    <w:p w:rsidR="000631B4" w:rsidRPr="000631B4" w:rsidRDefault="000631B4" w:rsidP="000631B4">
      <w:pPr>
        <w:widowControl/>
        <w:shd w:val="clear" w:color="auto" w:fill="FFFFFF"/>
        <w:spacing w:line="432" w:lineRule="atLeast"/>
        <w:ind w:firstLine="480"/>
        <w:rPr>
          <w:rFonts w:ascii="宋体" w:eastAsia="宋体" w:hAnsi="宋体" w:cs="宋体" w:hint="eastAsia"/>
          <w:noProof w:val="0"/>
          <w:color w:val="333333"/>
          <w:kern w:val="0"/>
          <w:sz w:val="24"/>
          <w:szCs w:val="24"/>
        </w:rPr>
      </w:pPr>
    </w:p>
    <w:p w:rsidR="000631B4" w:rsidRPr="000631B4" w:rsidRDefault="000631B4" w:rsidP="000631B4">
      <w:pPr>
        <w:widowControl/>
        <w:shd w:val="clear" w:color="auto" w:fill="FFFFFF"/>
        <w:spacing w:line="432" w:lineRule="atLeast"/>
        <w:ind w:firstLine="480"/>
        <w:rPr>
          <w:rFonts w:ascii="宋体" w:eastAsia="宋体" w:hAnsi="宋体" w:cs="宋体" w:hint="eastAsia"/>
          <w:noProof w:val="0"/>
          <w:color w:val="333333"/>
          <w:kern w:val="0"/>
          <w:sz w:val="24"/>
          <w:szCs w:val="24"/>
        </w:rPr>
      </w:pPr>
      <w:r w:rsidRPr="000631B4">
        <w:rPr>
          <w:rFonts w:ascii="楷体" w:eastAsia="楷体" w:hAnsi="楷体" w:cs="宋体" w:hint="eastAsia"/>
          <w:noProof w:val="0"/>
          <w:color w:val="333333"/>
          <w:kern w:val="0"/>
          <w:sz w:val="24"/>
          <w:szCs w:val="24"/>
        </w:rPr>
        <w:t>注：运行网站数据取自全国政府网站信息报送系统2017年3月1日的数据。</w:t>
      </w:r>
    </w:p>
    <w:p w:rsidR="00326BC1" w:rsidRPr="000631B4" w:rsidRDefault="00326BC1"/>
    <w:sectPr w:rsidR="00326BC1" w:rsidRPr="000631B4" w:rsidSect="001236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631B4"/>
    <w:rsid w:val="000631B4"/>
    <w:rsid w:val="0012365E"/>
    <w:rsid w:val="00326BC1"/>
    <w:rsid w:val="008C61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365E"/>
    <w:pPr>
      <w:widowControl w:val="0"/>
      <w:jc w:val="both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631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noProof w:val="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437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5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230</Words>
  <Characters>1313</Characters>
  <Application>Microsoft Office Word</Application>
  <DocSecurity>0</DocSecurity>
  <Lines>10</Lines>
  <Paragraphs>3</Paragraphs>
  <ScaleCrop>false</ScaleCrop>
  <Company/>
  <LinksUpToDate>false</LinksUpToDate>
  <CharactersWithSpaces>1540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2017-05-25T01:57:00Z</dcterms:created>
  <dcterms:modified xsi:type="dcterms:W3CDTF">2017-05-25T01:59:00Z</dcterms:modified>
</cp:coreProperties>
</file>