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FC3" w:rsidRPr="00EC4FC3" w:rsidRDefault="00EC4FC3" w:rsidP="00EC4FC3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C4FC3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附件3</w:t>
      </w:r>
    </w:p>
    <w:p w:rsidR="00EC4FC3" w:rsidRPr="00EC4FC3" w:rsidRDefault="00EC4FC3" w:rsidP="00EC4FC3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EC4FC3" w:rsidRPr="00EC4FC3" w:rsidRDefault="00EC4FC3" w:rsidP="00EC4FC3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C4FC3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抽查发现存在突出问题的政府网站名单</w:t>
      </w:r>
    </w:p>
    <w:p w:rsidR="00EC4FC3" w:rsidRPr="00EC4FC3" w:rsidRDefault="00EC4FC3" w:rsidP="00EC4FC3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1417"/>
        <w:gridCol w:w="2852"/>
        <w:gridCol w:w="1705"/>
        <w:gridCol w:w="1705"/>
      </w:tblGrid>
      <w:tr w:rsidR="00EC4FC3" w:rsidRPr="00EC4FC3" w:rsidTr="00EC4FC3">
        <w:trPr>
          <w:jc w:val="center"/>
        </w:trPr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省（区、市）</w:t>
            </w: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br/>
            </w:r>
            <w:r w:rsidRPr="00EC4FC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/</w:t>
            </w: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28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存在的突出问题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网站标识码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天津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滨海新区“天津经济技术开发区·公用事业局”网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1201160060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“迁安市环境保护局”网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1302830002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“磁县行政服务中心磁县公共资源交易中心”网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1304270009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张北县“张北房产信息网”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1307220002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“香河县住房保障和房产管理局”网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1310240006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“寿阳县环境保护局”网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首页面大量内容无法访问，多个栏目为空白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1407250008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“闻喜县公安局交通警察大队”网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1408230029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偏关县“偏关公安便民服务在线”网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1409320006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“大宁县人民政府”网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1410300001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“霍州市食品药品监督管理局”网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1410820005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“中共吕梁市委吕梁市人民政府”网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1411000003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“林西县环境保护局”网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1504240012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“准格尔旗水务局”网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1506220021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“扎兰屯市兴华街道办事处”网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1507830022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科尔沁右翼中旗“科右中旗统计信息网”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1522220003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吉林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扶余市“扶余文化网”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2207810006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吉林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图们市“中国中小企业图们网”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2224020008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吉林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“敦化市安全生产监督管理局敦化市安全生产委员会办公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室”网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首页面长期未更新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2224030006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富裕县“中国富裕”网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2302270001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“鸡西市国土资源局城子河分局”网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2303060002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“友谊县物价局”网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2305220002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“大庆市文化广电新闻出版局”网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2306000050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“北安市公安局”网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2311810001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上海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嘉定区“嘉定住房保障和房屋管理局”网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3101140042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南京市“南京高新区”网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3201000015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“邳州市商务局”网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3203820046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“如皋市行政审批局如皋市政务服务中心”网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3206820005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“灌云县南岗乡”网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3207230018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瑞安市“瑞安教育信息网”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3303810053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常山县“常山旅游网”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留言长期未回应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3308220015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岱山县“岱山地名网”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3309210030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和县“历阳镇人民政府网”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3405230006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“淮北市人力资源和社会保障局”网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留言长期未回应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3406000039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“阜阳市颍上县商务之窗”网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3412260035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安徽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“蒙城县王集乡人民政府”网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3416220019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福州市仓山区“仓山商务局”网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3501040029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福州市“仓山区教育局 仓山教育网”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3501040003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厦门市“海沧区投资促进局”网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3502050013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莆田市城厢区“常太镇人民政府政务公开网”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3503020010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“莆田市城厢区民政局”网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3503020026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漳州市“龙文区经信局”网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3506030026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“云霄县建设局”网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3506220002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漳浦县“中国·古雷”网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3506230037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宁德市“宁德旅游网”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3509000034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福建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福安市“晓阳镇人民政府”网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3509810004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“乐平市后港镇”网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3602810042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“吉安县旅游局”网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3608210005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“上饶市建设局”网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3611000009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江西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“德兴市人民政府”网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留言长期未回应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3611810011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枣庄市山亭区“山东·冯卯”网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首页面长时间未更新，多个栏目长期不更新，多个栏目为空白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3704060008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“招远市公安局警务</w:t>
            </w: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社区”网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3706850007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山东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汶上县“联想控股（汶上）高端化工区”网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3708300027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“新郑市八千乡人民政府”网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4101840030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开封市“开封人防门户网站”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4102000016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汝阳县“汝阳水利网”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4103260013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“罗山县人口和计划生育委员会”网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4115210004 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河南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“商城县人民政府赤城街道办事处”网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4115240020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“红安县杏花乡政府”网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4211220030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“蕲春县向桥乡人民政府”网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4211260025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邵阳县“七里山园艺场人民政府”网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4305230029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“绥宁县扶贫办”网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4305270001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湖南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“张家界市桑植县商务之窗”网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4308220016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“汕头市金平区鮀江街道”网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4405110016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广东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汕尾市“中国汕尾·华侨”网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4415000027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“钦州市广播电影电视局”网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4507000009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百色市“百色规划建设信息网”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4510000006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广西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“贺州市公安局八步分局”网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4511020007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“海南省保亭黎族苗族自治县住房和城乡建设局”网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4690290001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重庆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“沙坪坝区文化信息网”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5001060017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重庆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“云阳县财政信息网”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Cs w:val="21"/>
              </w:rPr>
              <w:t>5002350011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四川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“江油市彰明镇”网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5107810033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四川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“青川县国土资源局”网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5108220059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四川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“南充市公安局”网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5113000056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贵州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“遵义市汇川区统计局”网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5203030024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贵州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“玉屏县国土资源局”网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5206220012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禄劝彝族苗族自治县“禄劝科学技术和信息化局科普信息网”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5301280035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“师宗县安全生产监督管理局”网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5303230028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“罗平县交通运输局”网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5303240009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“富源县公安局”网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5303250047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“会泽县发展和改革局”网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5303260031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“大关县经贸科技局”网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5306240020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“彝良县煤炭工业局”网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5306280010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“威信县林业局”网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5306290012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“镇沅县和平乡政府信息公开网站”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5308250042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临沧市“临翔区质量技术监督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首页面长时间未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5309020042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“勐腊县保护所”网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5328230020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瑞丽市“瑞丽旅游局—试点”网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5331020007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“芒市教育信息网”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5331030005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云南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“福贡县审计局政府信息公开网”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5333230006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西藏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“西藏自治区食品药品监督管理局”网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5400000044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西藏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林芝市“西藏林芝政府网”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5426000013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西藏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“西藏林芝市图书馆”网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5426000016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“三原县科技信息网”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6104220027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“富县环境保护局”网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6106280009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“西乡县国土资源局”网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首页面长时间未更新，留言长期未回应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6107240005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宁强县“陕西宁强文化旅游网”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6107260005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略阳县“中国·略阳电子政务频道”网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6107270013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“米脂县人力资源网”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6108270002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商南县“商南林业网”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6110230013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陕西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“柞水县环境保护局”网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6110260017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“白银市体育局”网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6204000008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“庄浪县卫生局卫生监督所”网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6208250042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“广河县科学技术局”网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6229240003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甘肃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“甘南藏族自治州安全生产监督管理局”网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6230000015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宁夏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“盐池县城关街道社区党务政务服务网”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首页面长期未更新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6403230001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哈密市“新疆维吾尔自治区哈密商务局”网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6522000014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“和田市司法局”网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首页面长时间未更新，多个栏目</w:t>
            </w: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6532010002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“伊宁县卫生监督网”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6540210006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沙湾县“新疆沙湾科技网”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6542230004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新疆生产建设兵团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“第十四师·昆玉市”网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BT14000024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人民银行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“全国金融标准化技术委员会”网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bm25000033</w:t>
            </w:r>
          </w:p>
        </w:tc>
      </w:tr>
      <w:tr w:rsidR="00EC4FC3" w:rsidRPr="00EC4FC3" w:rsidTr="00EC4FC3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国管局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“正版软件采购网”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4FC3" w:rsidRPr="00EC4FC3" w:rsidRDefault="00EC4FC3" w:rsidP="00EC4F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C4FC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bm42000002</w:t>
            </w:r>
          </w:p>
        </w:tc>
      </w:tr>
    </w:tbl>
    <w:p w:rsidR="00EC4FC3" w:rsidRPr="00EC4FC3" w:rsidRDefault="00EC4FC3" w:rsidP="00EC4FC3">
      <w:pPr>
        <w:widowControl/>
        <w:shd w:val="clear" w:color="auto" w:fill="FFFFFF"/>
        <w:spacing w:line="432" w:lineRule="atLeast"/>
        <w:rPr>
          <w:rFonts w:ascii="Times New Roman" w:eastAsia="宋体" w:hAnsi="Times New Roman" w:cs="Times New Roman" w:hint="eastAsia"/>
          <w:color w:val="333333"/>
          <w:kern w:val="0"/>
          <w:szCs w:val="21"/>
        </w:rPr>
      </w:pPr>
      <w:r w:rsidRPr="00EC4FC3">
        <w:rPr>
          <w:rFonts w:ascii="Times New Roman" w:eastAsia="宋体" w:hAnsi="Times New Roman" w:cs="Times New Roman"/>
          <w:color w:val="333333"/>
          <w:kern w:val="0"/>
          <w:szCs w:val="21"/>
        </w:rPr>
        <w:t> </w:t>
      </w:r>
    </w:p>
    <w:p w:rsidR="00EC4FC3" w:rsidRPr="00EC4FC3" w:rsidRDefault="00EC4FC3" w:rsidP="00EC4FC3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C4FC3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  <w:r w:rsidRPr="00EC4FC3">
        <w:rPr>
          <w:rFonts w:ascii="楷体" w:eastAsia="楷体" w:hAnsi="楷体" w:cs="宋体" w:hint="eastAsia"/>
          <w:color w:val="333333"/>
          <w:kern w:val="0"/>
          <w:sz w:val="20"/>
          <w:szCs w:val="20"/>
        </w:rPr>
        <w:t>注：抽查采样时间为2016年6月6日至6月17日。</w:t>
      </w:r>
    </w:p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6BA"/>
    <w:rsid w:val="001442D6"/>
    <w:rsid w:val="009A403E"/>
    <w:rsid w:val="009E56BA"/>
    <w:rsid w:val="00EC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4F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4F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8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723</Words>
  <Characters>4125</Characters>
  <Application>Microsoft Office Word</Application>
  <DocSecurity>0</DocSecurity>
  <Lines>34</Lines>
  <Paragraphs>9</Paragraphs>
  <ScaleCrop>false</ScaleCrop>
  <Company/>
  <LinksUpToDate>false</LinksUpToDate>
  <CharactersWithSpaces>4839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2017-03-22T00:43:00Z</dcterms:created>
  <dcterms:modified xsi:type="dcterms:W3CDTF">2017-03-22T00:43:00Z</dcterms:modified>
</cp:coreProperties>
</file>