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2C67" w:rsidRPr="00BB7497" w:rsidRDefault="00D52C67" w:rsidP="007149A8">
      <w:pPr>
        <w:spacing w:beforeLines="150" w:before="468" w:line="500" w:lineRule="exact"/>
        <w:jc w:val="center"/>
        <w:rPr>
          <w:rFonts w:ascii="华文中宋" w:eastAsia="华文中宋" w:hAnsi="华文中宋"/>
          <w:b/>
          <w:sz w:val="36"/>
          <w:szCs w:val="36"/>
        </w:rPr>
      </w:pPr>
      <w:bookmarkStart w:id="0" w:name="_GoBack"/>
      <w:bookmarkEnd w:id="0"/>
      <w:r w:rsidRPr="00BB7497">
        <w:rPr>
          <w:rFonts w:ascii="华文中宋" w:eastAsia="华文中宋" w:hAnsi="华文中宋" w:hint="eastAsia"/>
          <w:b/>
          <w:sz w:val="36"/>
          <w:szCs w:val="36"/>
        </w:rPr>
        <w:t>201</w:t>
      </w:r>
      <w:r w:rsidR="00C7489F">
        <w:rPr>
          <w:rFonts w:ascii="华文中宋" w:eastAsia="华文中宋" w:hAnsi="华文中宋" w:hint="eastAsia"/>
          <w:b/>
          <w:sz w:val="36"/>
          <w:szCs w:val="36"/>
        </w:rPr>
        <w:t>7</w:t>
      </w:r>
      <w:r w:rsidRPr="00BB7497">
        <w:rPr>
          <w:rFonts w:ascii="华文中宋" w:eastAsia="华文中宋" w:hAnsi="华文中宋" w:hint="eastAsia"/>
          <w:b/>
          <w:sz w:val="36"/>
          <w:szCs w:val="36"/>
        </w:rPr>
        <w:t>-201</w:t>
      </w:r>
      <w:r w:rsidR="00C7489F">
        <w:rPr>
          <w:rFonts w:ascii="华文中宋" w:eastAsia="华文中宋" w:hAnsi="华文中宋" w:hint="eastAsia"/>
          <w:b/>
          <w:sz w:val="36"/>
          <w:szCs w:val="36"/>
        </w:rPr>
        <w:t>8</w:t>
      </w:r>
      <w:r w:rsidRPr="00BB7497">
        <w:rPr>
          <w:rFonts w:ascii="华文中宋" w:eastAsia="华文中宋" w:hAnsi="华文中宋" w:hint="eastAsia"/>
          <w:b/>
          <w:sz w:val="36"/>
          <w:szCs w:val="36"/>
        </w:rPr>
        <w:t>学年度北京交通大学信息公开报告</w:t>
      </w:r>
    </w:p>
    <w:p w:rsidR="00D52C67" w:rsidRPr="00D52C67" w:rsidRDefault="00D52C67" w:rsidP="007149A8">
      <w:pPr>
        <w:spacing w:beforeLines="50" w:before="156" w:afterLines="100" w:after="312" w:line="500" w:lineRule="exact"/>
        <w:jc w:val="center"/>
        <w:rPr>
          <w:rFonts w:ascii="华文仿宋" w:eastAsia="华文仿宋" w:hAnsi="华文仿宋" w:cs="宋体"/>
          <w:kern w:val="0"/>
          <w:sz w:val="30"/>
          <w:szCs w:val="30"/>
        </w:rPr>
      </w:pPr>
      <w:r w:rsidRPr="00D52C67">
        <w:rPr>
          <w:rFonts w:ascii="华文仿宋" w:eastAsia="华文仿宋" w:hAnsi="华文仿宋" w:cs="宋体" w:hint="eastAsia"/>
          <w:kern w:val="0"/>
          <w:sz w:val="30"/>
          <w:szCs w:val="30"/>
        </w:rPr>
        <w:t>(201</w:t>
      </w:r>
      <w:r w:rsidR="00C7489F">
        <w:rPr>
          <w:rFonts w:ascii="华文仿宋" w:eastAsia="华文仿宋" w:hAnsi="华文仿宋" w:cs="宋体" w:hint="eastAsia"/>
          <w:kern w:val="0"/>
          <w:sz w:val="30"/>
          <w:szCs w:val="30"/>
        </w:rPr>
        <w:t>8</w:t>
      </w:r>
      <w:r w:rsidRPr="00D52C67">
        <w:rPr>
          <w:rFonts w:ascii="华文仿宋" w:eastAsia="华文仿宋" w:hAnsi="华文仿宋" w:cs="宋体" w:hint="eastAsia"/>
          <w:kern w:val="0"/>
          <w:sz w:val="30"/>
          <w:szCs w:val="30"/>
        </w:rPr>
        <w:t>年10月</w:t>
      </w:r>
      <w:r w:rsidR="002C313F">
        <w:rPr>
          <w:rFonts w:ascii="华文仿宋" w:eastAsia="华文仿宋" w:hAnsi="华文仿宋" w:cs="宋体" w:hint="eastAsia"/>
          <w:kern w:val="0"/>
          <w:sz w:val="30"/>
          <w:szCs w:val="30"/>
        </w:rPr>
        <w:t>30</w:t>
      </w:r>
      <w:r w:rsidRPr="00D52C67">
        <w:rPr>
          <w:rFonts w:ascii="华文仿宋" w:eastAsia="华文仿宋" w:hAnsi="华文仿宋" w:cs="宋体" w:hint="eastAsia"/>
          <w:kern w:val="0"/>
          <w:sz w:val="30"/>
          <w:szCs w:val="30"/>
        </w:rPr>
        <w:t>日)</w:t>
      </w:r>
    </w:p>
    <w:p w:rsidR="00D52C67" w:rsidRPr="00946EE6" w:rsidRDefault="00D52C67" w:rsidP="007149A8">
      <w:pPr>
        <w:widowControl/>
        <w:spacing w:afterLines="25" w:after="78" w:line="500" w:lineRule="exact"/>
        <w:jc w:val="center"/>
        <w:rPr>
          <w:rFonts w:ascii="黑体" w:eastAsia="黑体" w:hAnsi="宋体" w:cs="宋体"/>
          <w:kern w:val="0"/>
          <w:sz w:val="30"/>
          <w:szCs w:val="30"/>
        </w:rPr>
      </w:pPr>
      <w:r w:rsidRPr="00946EE6">
        <w:rPr>
          <w:rFonts w:ascii="黑体" w:eastAsia="黑体" w:hAnsi="宋体" w:cs="宋体" w:hint="eastAsia"/>
          <w:kern w:val="0"/>
          <w:sz w:val="30"/>
          <w:szCs w:val="30"/>
        </w:rPr>
        <w:t>引  言</w:t>
      </w:r>
    </w:p>
    <w:p w:rsidR="00D52C67" w:rsidRPr="00D52C67" w:rsidRDefault="00882168" w:rsidP="007149A8">
      <w:pPr>
        <w:spacing w:line="500" w:lineRule="exact"/>
        <w:ind w:firstLineChars="200" w:firstLine="600"/>
        <w:jc w:val="left"/>
        <w:rPr>
          <w:rFonts w:ascii="华文仿宋" w:eastAsia="华文仿宋" w:hAnsi="华文仿宋" w:cs="宋体"/>
          <w:kern w:val="0"/>
          <w:sz w:val="30"/>
          <w:szCs w:val="30"/>
        </w:rPr>
      </w:pPr>
      <w:r>
        <w:rPr>
          <w:rFonts w:ascii="华文仿宋" w:eastAsia="华文仿宋" w:hAnsi="华文仿宋" w:cs="宋体" w:hint="eastAsia"/>
          <w:kern w:val="0"/>
          <w:sz w:val="30"/>
          <w:szCs w:val="30"/>
        </w:rPr>
        <w:t>本报告</w:t>
      </w:r>
      <w:r w:rsidR="00D52C67" w:rsidRPr="00D52C67">
        <w:rPr>
          <w:rFonts w:ascii="华文仿宋" w:eastAsia="华文仿宋" w:hAnsi="华文仿宋" w:cs="宋体" w:hint="eastAsia"/>
          <w:kern w:val="0"/>
          <w:sz w:val="30"/>
          <w:szCs w:val="30"/>
        </w:rPr>
        <w:t>根据《中华人民共和国政府信息公开条例》</w:t>
      </w:r>
      <w:r>
        <w:rPr>
          <w:rFonts w:ascii="华文仿宋" w:eastAsia="华文仿宋" w:hAnsi="华文仿宋" w:cs="宋体" w:hint="eastAsia"/>
          <w:kern w:val="0"/>
          <w:sz w:val="30"/>
          <w:szCs w:val="30"/>
        </w:rPr>
        <w:t>（以下简称《条例》）、</w:t>
      </w:r>
      <w:r w:rsidR="00D52C67" w:rsidRPr="00D52C67">
        <w:rPr>
          <w:rFonts w:ascii="华文仿宋" w:eastAsia="华文仿宋" w:hAnsi="华文仿宋" w:cs="宋体" w:hint="eastAsia"/>
          <w:kern w:val="0"/>
          <w:sz w:val="30"/>
          <w:szCs w:val="30"/>
        </w:rPr>
        <w:t>《高等学校信息公开办法》</w:t>
      </w:r>
      <w:r>
        <w:rPr>
          <w:rFonts w:ascii="华文仿宋" w:eastAsia="华文仿宋" w:hAnsi="华文仿宋" w:cs="宋体" w:hint="eastAsia"/>
          <w:kern w:val="0"/>
          <w:sz w:val="30"/>
          <w:szCs w:val="30"/>
        </w:rPr>
        <w:t>（以下简称《办法》）、</w:t>
      </w:r>
      <w:r w:rsidR="00F8068E">
        <w:rPr>
          <w:rFonts w:ascii="华文仿宋" w:eastAsia="华文仿宋" w:hAnsi="华文仿宋" w:cs="宋体" w:hint="eastAsia"/>
          <w:kern w:val="0"/>
          <w:sz w:val="30"/>
          <w:szCs w:val="30"/>
        </w:rPr>
        <w:t>《教育部关于</w:t>
      </w:r>
      <w:r w:rsidR="00E876F8">
        <w:rPr>
          <w:rFonts w:ascii="华文仿宋" w:eastAsia="华文仿宋" w:hAnsi="华文仿宋" w:cs="宋体" w:hint="eastAsia"/>
          <w:kern w:val="0"/>
          <w:sz w:val="30"/>
          <w:szCs w:val="30"/>
        </w:rPr>
        <w:t>公布</w:t>
      </w:r>
      <w:r w:rsidR="00552B07">
        <w:rPr>
          <w:rFonts w:ascii="华文仿宋" w:eastAsia="华文仿宋" w:hAnsi="华文仿宋" w:cs="宋体" w:hint="eastAsia"/>
          <w:kern w:val="0"/>
          <w:sz w:val="30"/>
          <w:szCs w:val="30"/>
        </w:rPr>
        <w:t>&lt;</w:t>
      </w:r>
      <w:r w:rsidR="00C70B57">
        <w:rPr>
          <w:rFonts w:ascii="华文仿宋" w:eastAsia="华文仿宋" w:hAnsi="华文仿宋" w:cs="宋体" w:hint="eastAsia"/>
          <w:kern w:val="0"/>
          <w:sz w:val="30"/>
          <w:szCs w:val="30"/>
        </w:rPr>
        <w:t>高等学校信息公开事项清单</w:t>
      </w:r>
      <w:r w:rsidR="00552B07">
        <w:rPr>
          <w:rFonts w:ascii="华文仿宋" w:eastAsia="华文仿宋" w:hAnsi="华文仿宋" w:cs="宋体" w:hint="eastAsia"/>
          <w:kern w:val="0"/>
          <w:sz w:val="30"/>
          <w:szCs w:val="30"/>
        </w:rPr>
        <w:t>&gt;</w:t>
      </w:r>
      <w:r w:rsidR="003D300A">
        <w:rPr>
          <w:rFonts w:ascii="华文仿宋" w:eastAsia="华文仿宋" w:hAnsi="华文仿宋" w:cs="宋体" w:hint="eastAsia"/>
          <w:kern w:val="0"/>
          <w:sz w:val="30"/>
          <w:szCs w:val="30"/>
        </w:rPr>
        <w:t>的通知</w:t>
      </w:r>
      <w:r w:rsidR="00E876F8">
        <w:rPr>
          <w:rFonts w:ascii="华文仿宋" w:eastAsia="华文仿宋" w:hAnsi="华文仿宋" w:cs="宋体" w:hint="eastAsia"/>
          <w:kern w:val="0"/>
          <w:sz w:val="30"/>
          <w:szCs w:val="30"/>
        </w:rPr>
        <w:t>》</w:t>
      </w:r>
      <w:r>
        <w:rPr>
          <w:rFonts w:ascii="华文仿宋" w:eastAsia="华文仿宋" w:hAnsi="华文仿宋" w:cs="宋体" w:hint="eastAsia"/>
          <w:kern w:val="0"/>
          <w:sz w:val="30"/>
          <w:szCs w:val="30"/>
        </w:rPr>
        <w:t>（以下简称《清单》）和</w:t>
      </w:r>
      <w:r w:rsidR="008C48FD" w:rsidRPr="001565FB">
        <w:rPr>
          <w:rFonts w:ascii="华文仿宋" w:eastAsia="华文仿宋" w:hAnsi="华文仿宋" w:hint="eastAsia"/>
          <w:sz w:val="30"/>
          <w:szCs w:val="30"/>
        </w:rPr>
        <w:t>《教育部</w:t>
      </w:r>
      <w:r w:rsidR="008C48FD">
        <w:rPr>
          <w:rFonts w:ascii="华文仿宋" w:eastAsia="华文仿宋" w:hAnsi="华文仿宋" w:hint="eastAsia"/>
          <w:sz w:val="30"/>
          <w:szCs w:val="30"/>
        </w:rPr>
        <w:t>办公厅</w:t>
      </w:r>
      <w:r w:rsidR="008C48FD" w:rsidRPr="001565FB">
        <w:rPr>
          <w:rFonts w:ascii="华文仿宋" w:eastAsia="华文仿宋" w:hAnsi="华文仿宋" w:hint="eastAsia"/>
          <w:sz w:val="30"/>
          <w:szCs w:val="30"/>
        </w:rPr>
        <w:t>关于</w:t>
      </w:r>
      <w:r w:rsidR="00A561E1">
        <w:rPr>
          <w:rFonts w:ascii="华文仿宋" w:eastAsia="华文仿宋" w:hAnsi="华文仿宋" w:hint="eastAsia"/>
          <w:sz w:val="30"/>
          <w:szCs w:val="30"/>
        </w:rPr>
        <w:t>全面</w:t>
      </w:r>
      <w:r w:rsidR="00C7489F">
        <w:rPr>
          <w:rFonts w:ascii="华文仿宋" w:eastAsia="华文仿宋" w:hAnsi="华文仿宋" w:hint="eastAsia"/>
          <w:sz w:val="30"/>
          <w:szCs w:val="30"/>
        </w:rPr>
        <w:t>推进高校信息公开做好</w:t>
      </w:r>
      <w:r w:rsidR="00A561E1">
        <w:rPr>
          <w:rFonts w:ascii="华文仿宋" w:eastAsia="华文仿宋" w:hAnsi="华文仿宋" w:hint="eastAsia"/>
          <w:sz w:val="30"/>
          <w:szCs w:val="30"/>
        </w:rPr>
        <w:t>信息公开年度报告工作</w:t>
      </w:r>
      <w:r w:rsidR="008C48FD" w:rsidRPr="001565FB">
        <w:rPr>
          <w:rFonts w:ascii="华文仿宋" w:eastAsia="华文仿宋" w:hAnsi="华文仿宋" w:hint="eastAsia"/>
          <w:sz w:val="30"/>
          <w:szCs w:val="30"/>
        </w:rPr>
        <w:t>的通知》（教</w:t>
      </w:r>
      <w:proofErr w:type="gramStart"/>
      <w:r w:rsidR="008C48FD" w:rsidRPr="001565FB">
        <w:rPr>
          <w:rFonts w:ascii="华文仿宋" w:eastAsia="华文仿宋" w:hAnsi="华文仿宋" w:hint="eastAsia"/>
          <w:sz w:val="30"/>
          <w:szCs w:val="30"/>
        </w:rPr>
        <w:t>办</w:t>
      </w:r>
      <w:r w:rsidR="008C48FD">
        <w:rPr>
          <w:rFonts w:ascii="华文仿宋" w:eastAsia="华文仿宋" w:hAnsi="华文仿宋" w:hint="eastAsia"/>
          <w:sz w:val="30"/>
          <w:szCs w:val="30"/>
        </w:rPr>
        <w:t>厅</w:t>
      </w:r>
      <w:r w:rsidR="008C48FD" w:rsidRPr="001565FB">
        <w:rPr>
          <w:rFonts w:ascii="华文仿宋" w:eastAsia="华文仿宋" w:hAnsi="华文仿宋" w:hint="eastAsia"/>
          <w:sz w:val="30"/>
          <w:szCs w:val="30"/>
        </w:rPr>
        <w:t>函</w:t>
      </w:r>
      <w:proofErr w:type="gramEnd"/>
      <w:r w:rsidR="008C48FD" w:rsidRPr="001565FB">
        <w:rPr>
          <w:rFonts w:ascii="华文仿宋" w:eastAsia="华文仿宋" w:hAnsi="华文仿宋" w:hint="eastAsia"/>
          <w:sz w:val="30"/>
          <w:szCs w:val="30"/>
        </w:rPr>
        <w:t>[201</w:t>
      </w:r>
      <w:r w:rsidR="00C7489F">
        <w:rPr>
          <w:rFonts w:ascii="华文仿宋" w:eastAsia="华文仿宋" w:hAnsi="华文仿宋" w:hint="eastAsia"/>
          <w:sz w:val="30"/>
          <w:szCs w:val="30"/>
        </w:rPr>
        <w:t>8</w:t>
      </w:r>
      <w:r w:rsidR="008C48FD" w:rsidRPr="001565FB">
        <w:rPr>
          <w:rFonts w:ascii="华文仿宋" w:eastAsia="华文仿宋" w:hAnsi="华文仿宋" w:hint="eastAsia"/>
          <w:sz w:val="30"/>
          <w:szCs w:val="30"/>
        </w:rPr>
        <w:t>]</w:t>
      </w:r>
      <w:r w:rsidR="00C7489F">
        <w:rPr>
          <w:rFonts w:ascii="华文仿宋" w:eastAsia="华文仿宋" w:hAnsi="华文仿宋" w:hint="eastAsia"/>
          <w:sz w:val="30"/>
          <w:szCs w:val="30"/>
        </w:rPr>
        <w:t>80</w:t>
      </w:r>
      <w:r w:rsidR="008C48FD" w:rsidRPr="001565FB">
        <w:rPr>
          <w:rFonts w:ascii="华文仿宋" w:eastAsia="华文仿宋" w:hAnsi="华文仿宋" w:hint="eastAsia"/>
          <w:sz w:val="30"/>
          <w:szCs w:val="30"/>
        </w:rPr>
        <w:t>号）</w:t>
      </w:r>
      <w:r w:rsidR="00D52C67" w:rsidRPr="00D52C67">
        <w:rPr>
          <w:rFonts w:ascii="华文仿宋" w:eastAsia="华文仿宋" w:hAnsi="华文仿宋" w:cs="宋体" w:hint="eastAsia"/>
          <w:kern w:val="0"/>
          <w:sz w:val="30"/>
          <w:szCs w:val="30"/>
        </w:rPr>
        <w:t>要求，由北京交通大学编制。全文包括</w:t>
      </w:r>
      <w:r w:rsidR="008C48FD" w:rsidRPr="00D52C67">
        <w:rPr>
          <w:rFonts w:ascii="华文仿宋" w:eastAsia="华文仿宋" w:hAnsi="华文仿宋" w:cs="宋体" w:hint="eastAsia"/>
          <w:kern w:val="0"/>
          <w:sz w:val="30"/>
          <w:szCs w:val="30"/>
        </w:rPr>
        <w:t>201</w:t>
      </w:r>
      <w:r w:rsidR="00C7489F">
        <w:rPr>
          <w:rFonts w:ascii="华文仿宋" w:eastAsia="华文仿宋" w:hAnsi="华文仿宋" w:cs="宋体" w:hint="eastAsia"/>
          <w:kern w:val="0"/>
          <w:sz w:val="30"/>
          <w:szCs w:val="30"/>
        </w:rPr>
        <w:t>7</w:t>
      </w:r>
      <w:r w:rsidR="008C48FD" w:rsidRPr="00D52C67">
        <w:rPr>
          <w:rFonts w:ascii="华文仿宋" w:eastAsia="华文仿宋" w:hAnsi="华文仿宋" w:cs="宋体" w:hint="eastAsia"/>
          <w:kern w:val="0"/>
          <w:sz w:val="30"/>
          <w:szCs w:val="30"/>
        </w:rPr>
        <w:t>-201</w:t>
      </w:r>
      <w:r w:rsidR="00C7489F">
        <w:rPr>
          <w:rFonts w:ascii="华文仿宋" w:eastAsia="华文仿宋" w:hAnsi="华文仿宋" w:cs="宋体" w:hint="eastAsia"/>
          <w:kern w:val="0"/>
          <w:sz w:val="30"/>
          <w:szCs w:val="30"/>
        </w:rPr>
        <w:t>8</w:t>
      </w:r>
      <w:r w:rsidR="008C48FD" w:rsidRPr="00D52C67">
        <w:rPr>
          <w:rFonts w:ascii="华文仿宋" w:eastAsia="华文仿宋" w:hAnsi="华文仿宋" w:cs="宋体" w:hint="eastAsia"/>
          <w:kern w:val="0"/>
          <w:sz w:val="30"/>
          <w:szCs w:val="30"/>
        </w:rPr>
        <w:t>学年度</w:t>
      </w:r>
      <w:r w:rsidR="008C48FD">
        <w:rPr>
          <w:rFonts w:ascii="华文仿宋" w:eastAsia="华文仿宋" w:hAnsi="华文仿宋" w:cs="宋体" w:hint="eastAsia"/>
          <w:kern w:val="0"/>
          <w:sz w:val="30"/>
          <w:szCs w:val="30"/>
        </w:rPr>
        <w:t>学校</w:t>
      </w:r>
      <w:r w:rsidR="008C48FD" w:rsidRPr="00D52C67">
        <w:rPr>
          <w:rFonts w:ascii="华文仿宋" w:eastAsia="华文仿宋" w:hAnsi="华文仿宋" w:cs="宋体" w:hint="eastAsia"/>
          <w:kern w:val="0"/>
          <w:sz w:val="30"/>
          <w:szCs w:val="30"/>
        </w:rPr>
        <w:t>信息公开年度</w:t>
      </w:r>
      <w:r w:rsidR="00D52C67" w:rsidRPr="00D52C67">
        <w:rPr>
          <w:rFonts w:ascii="华文仿宋" w:eastAsia="华文仿宋" w:hAnsi="华文仿宋" w:cs="宋体" w:hint="eastAsia"/>
          <w:kern w:val="0"/>
          <w:sz w:val="30"/>
          <w:szCs w:val="30"/>
        </w:rPr>
        <w:t>概述，主动公开信息情况，依申请公开信息情况，信息公开评议情况，因信息公开问题受到举报的情况，信息公开工作主要经验、存在问题和改进措施。</w:t>
      </w:r>
    </w:p>
    <w:p w:rsidR="00D52C67" w:rsidRPr="00B216A2" w:rsidRDefault="00D52C67" w:rsidP="007149A8">
      <w:pPr>
        <w:widowControl/>
        <w:spacing w:beforeLines="25" w:before="78" w:line="500" w:lineRule="exact"/>
        <w:ind w:firstLine="601"/>
        <w:jc w:val="left"/>
        <w:rPr>
          <w:rFonts w:ascii="宋体" w:hAnsi="宋体" w:cs="宋体"/>
          <w:kern w:val="0"/>
          <w:sz w:val="30"/>
          <w:szCs w:val="30"/>
        </w:rPr>
      </w:pPr>
      <w:r w:rsidRPr="00B216A2">
        <w:rPr>
          <w:rFonts w:ascii="黑体" w:eastAsia="黑体" w:hAnsi="宋体" w:cs="宋体" w:hint="eastAsia"/>
          <w:kern w:val="0"/>
          <w:sz w:val="30"/>
          <w:szCs w:val="30"/>
        </w:rPr>
        <w:t>一、概述</w:t>
      </w:r>
    </w:p>
    <w:p w:rsidR="0082542E" w:rsidRDefault="00D52C67" w:rsidP="007149A8">
      <w:pPr>
        <w:widowControl/>
        <w:spacing w:line="500" w:lineRule="exact"/>
        <w:ind w:firstLine="600"/>
        <w:jc w:val="left"/>
        <w:rPr>
          <w:rFonts w:ascii="华文仿宋" w:eastAsia="华文仿宋" w:hAnsi="华文仿宋"/>
          <w:sz w:val="30"/>
          <w:szCs w:val="30"/>
        </w:rPr>
      </w:pPr>
      <w:r w:rsidRPr="0025543E">
        <w:rPr>
          <w:rFonts w:ascii="华文仿宋" w:eastAsia="华文仿宋" w:hAnsi="华文仿宋" w:hint="eastAsia"/>
          <w:sz w:val="30"/>
          <w:szCs w:val="30"/>
        </w:rPr>
        <w:t>根据《条例》和《办法》要求，</w:t>
      </w:r>
      <w:r w:rsidR="00C70230" w:rsidRPr="0025543E">
        <w:rPr>
          <w:rFonts w:ascii="华文仿宋" w:eastAsia="华文仿宋" w:hAnsi="华文仿宋" w:hint="eastAsia"/>
          <w:sz w:val="30"/>
          <w:szCs w:val="30"/>
        </w:rPr>
        <w:t>北京交通大学</w:t>
      </w:r>
      <w:r w:rsidRPr="0025543E">
        <w:rPr>
          <w:rFonts w:ascii="华文仿宋" w:eastAsia="华文仿宋" w:hAnsi="华文仿宋" w:hint="eastAsia"/>
          <w:sz w:val="30"/>
          <w:szCs w:val="30"/>
        </w:rPr>
        <w:t>201</w:t>
      </w:r>
      <w:r w:rsidR="00A2405D" w:rsidRPr="0025543E">
        <w:rPr>
          <w:rFonts w:ascii="华文仿宋" w:eastAsia="华文仿宋" w:hAnsi="华文仿宋" w:hint="eastAsia"/>
          <w:sz w:val="30"/>
          <w:szCs w:val="30"/>
        </w:rPr>
        <w:t>7</w:t>
      </w:r>
      <w:r w:rsidRPr="0025543E">
        <w:rPr>
          <w:rFonts w:ascii="华文仿宋" w:eastAsia="华文仿宋" w:hAnsi="华文仿宋" w:hint="eastAsia"/>
          <w:sz w:val="30"/>
          <w:szCs w:val="30"/>
        </w:rPr>
        <w:t>-201</w:t>
      </w:r>
      <w:r w:rsidR="00A2405D" w:rsidRPr="0025543E">
        <w:rPr>
          <w:rFonts w:ascii="华文仿宋" w:eastAsia="华文仿宋" w:hAnsi="华文仿宋" w:hint="eastAsia"/>
          <w:sz w:val="30"/>
          <w:szCs w:val="30"/>
        </w:rPr>
        <w:t>8</w:t>
      </w:r>
      <w:r w:rsidR="00C70230" w:rsidRPr="0025543E">
        <w:rPr>
          <w:rFonts w:ascii="华文仿宋" w:eastAsia="华文仿宋" w:hAnsi="华文仿宋" w:hint="eastAsia"/>
          <w:sz w:val="30"/>
          <w:szCs w:val="30"/>
        </w:rPr>
        <w:t>学年度</w:t>
      </w:r>
      <w:r w:rsidRPr="0025543E">
        <w:rPr>
          <w:rFonts w:ascii="华文仿宋" w:eastAsia="华文仿宋" w:hAnsi="华文仿宋" w:hint="eastAsia"/>
          <w:sz w:val="30"/>
          <w:szCs w:val="30"/>
        </w:rPr>
        <w:t>信息公开工作</w:t>
      </w:r>
      <w:r w:rsidR="00196F04" w:rsidRPr="0025543E">
        <w:rPr>
          <w:rFonts w:ascii="华文仿宋" w:eastAsia="华文仿宋" w:hAnsi="华文仿宋" w:hint="eastAsia"/>
          <w:sz w:val="30"/>
          <w:szCs w:val="30"/>
        </w:rPr>
        <w:t>按照</w:t>
      </w:r>
      <w:r w:rsidRPr="0025543E">
        <w:rPr>
          <w:rFonts w:ascii="华文仿宋" w:eastAsia="华文仿宋" w:hAnsi="华文仿宋" w:hint="eastAsia"/>
          <w:sz w:val="30"/>
          <w:szCs w:val="30"/>
        </w:rPr>
        <w:t>教育部统一部署，</w:t>
      </w:r>
      <w:r w:rsidR="00FC4A1F" w:rsidRPr="0025543E">
        <w:rPr>
          <w:rFonts w:ascii="华文仿宋" w:eastAsia="华文仿宋" w:hAnsi="华文仿宋" w:hint="eastAsia"/>
          <w:sz w:val="30"/>
          <w:szCs w:val="30"/>
        </w:rPr>
        <w:t>落实</w:t>
      </w:r>
      <w:r w:rsidR="00FC4A1F" w:rsidRPr="00241A63">
        <w:rPr>
          <w:rFonts w:ascii="华文仿宋" w:eastAsia="华文仿宋" w:hAnsi="华文仿宋" w:hint="eastAsia"/>
          <w:sz w:val="30"/>
          <w:szCs w:val="30"/>
        </w:rPr>
        <w:t>教育部《清单》要求，</w:t>
      </w:r>
      <w:r w:rsidRPr="0025543E">
        <w:rPr>
          <w:rFonts w:ascii="华文仿宋" w:eastAsia="华文仿宋" w:hAnsi="华文仿宋" w:hint="eastAsia"/>
          <w:sz w:val="30"/>
          <w:szCs w:val="30"/>
        </w:rPr>
        <w:t>不断提高信息公开工作的制度化、规范化、信息化水平，信息公开工作取得新进展。</w:t>
      </w:r>
    </w:p>
    <w:p w:rsidR="009D14A2" w:rsidRPr="0025543E" w:rsidRDefault="0082542E" w:rsidP="007149A8">
      <w:pPr>
        <w:widowControl/>
        <w:spacing w:line="500" w:lineRule="exact"/>
        <w:ind w:firstLine="600"/>
        <w:jc w:val="left"/>
        <w:rPr>
          <w:rFonts w:ascii="华文仿宋" w:eastAsia="华文仿宋" w:hAnsi="华文仿宋"/>
          <w:sz w:val="30"/>
          <w:szCs w:val="30"/>
        </w:rPr>
      </w:pPr>
      <w:r w:rsidRPr="00E316FD">
        <w:rPr>
          <w:rFonts w:ascii="华文仿宋" w:eastAsia="华文仿宋" w:hAnsi="华文仿宋" w:hint="eastAsia"/>
          <w:b/>
          <w:sz w:val="30"/>
          <w:szCs w:val="30"/>
        </w:rPr>
        <w:t>制度建设方面，</w:t>
      </w:r>
      <w:r w:rsidR="0025543E" w:rsidRPr="0025543E">
        <w:rPr>
          <w:rFonts w:ascii="华文仿宋" w:eastAsia="华文仿宋" w:hAnsi="华文仿宋" w:hint="eastAsia"/>
          <w:sz w:val="30"/>
          <w:szCs w:val="30"/>
        </w:rPr>
        <w:t>自2010年起，学校积极落实中央、教育行政部门文件要求，依据中共中央办公厅、教育部等上级部门制定并实施了《北京交通大学校务公开实施办法》《北京交通大学党务公开实施细则》《北京交通大学信息公开保密审查规范及流程》等多项制度。</w:t>
      </w:r>
    </w:p>
    <w:p w:rsidR="006740E3" w:rsidRDefault="0082542E" w:rsidP="006740E3">
      <w:pPr>
        <w:widowControl/>
        <w:spacing w:line="500" w:lineRule="exact"/>
        <w:ind w:firstLine="600"/>
        <w:jc w:val="left"/>
        <w:rPr>
          <w:rFonts w:ascii="华文仿宋" w:eastAsia="华文仿宋" w:hAnsi="华文仿宋" w:cs="宋体"/>
          <w:kern w:val="0"/>
          <w:sz w:val="30"/>
          <w:szCs w:val="30"/>
        </w:rPr>
      </w:pPr>
      <w:r w:rsidRPr="00E316FD">
        <w:rPr>
          <w:rFonts w:ascii="华文仿宋" w:eastAsia="华文仿宋" w:hAnsi="华文仿宋" w:hint="eastAsia"/>
          <w:b/>
          <w:sz w:val="30"/>
          <w:szCs w:val="30"/>
        </w:rPr>
        <w:lastRenderedPageBreak/>
        <w:t>推动清单落实方面，</w:t>
      </w:r>
      <w:r w:rsidR="0025543E" w:rsidRPr="0025543E">
        <w:rPr>
          <w:rFonts w:ascii="华文仿宋" w:eastAsia="华文仿宋" w:hAnsi="华文仿宋" w:hint="eastAsia"/>
          <w:sz w:val="30"/>
          <w:szCs w:val="30"/>
        </w:rPr>
        <w:t>2014年，教育部办公厅又专门发文《关于公布&lt;高等学校信息公开事项清单&gt;</w:t>
      </w:r>
      <w:r w:rsidR="0025543E">
        <w:rPr>
          <w:rFonts w:ascii="华文仿宋" w:eastAsia="华文仿宋" w:hAnsi="华文仿宋" w:hint="eastAsia"/>
          <w:sz w:val="30"/>
          <w:szCs w:val="30"/>
        </w:rPr>
        <w:t>的通知》</w:t>
      </w:r>
      <w:r w:rsidR="0025543E" w:rsidRPr="0025543E">
        <w:rPr>
          <w:rFonts w:ascii="华文仿宋" w:eastAsia="华文仿宋" w:hAnsi="华文仿宋" w:hint="eastAsia"/>
          <w:sz w:val="30"/>
          <w:szCs w:val="30"/>
        </w:rPr>
        <w:t>,对高校信息公开工作做了更</w:t>
      </w:r>
      <w:r>
        <w:rPr>
          <w:rFonts w:ascii="华文仿宋" w:eastAsia="华文仿宋" w:hAnsi="华文仿宋" w:hint="eastAsia"/>
          <w:sz w:val="30"/>
          <w:szCs w:val="30"/>
        </w:rPr>
        <w:t>加明确的指导</w:t>
      </w:r>
      <w:r w:rsidR="0025543E">
        <w:rPr>
          <w:rFonts w:ascii="华文仿宋" w:eastAsia="华文仿宋" w:hAnsi="华文仿宋" w:hint="eastAsia"/>
          <w:sz w:val="30"/>
          <w:szCs w:val="30"/>
        </w:rPr>
        <w:t>。收到上级文件后，</w:t>
      </w:r>
      <w:r w:rsidR="00F32798" w:rsidRPr="0025543E">
        <w:rPr>
          <w:rFonts w:ascii="华文仿宋" w:eastAsia="华文仿宋" w:hAnsi="华文仿宋" w:hint="eastAsia"/>
          <w:sz w:val="30"/>
          <w:szCs w:val="30"/>
        </w:rPr>
        <w:t>学校</w:t>
      </w:r>
      <w:r w:rsidR="0025543E">
        <w:rPr>
          <w:rFonts w:ascii="华文仿宋" w:eastAsia="华文仿宋" w:hAnsi="华文仿宋" w:hint="eastAsia"/>
          <w:sz w:val="30"/>
          <w:szCs w:val="30"/>
        </w:rPr>
        <w:t>立即开展相关工作，</w:t>
      </w:r>
      <w:r w:rsidR="0025543E" w:rsidRPr="00E316FD">
        <w:rPr>
          <w:rFonts w:ascii="华文仿宋" w:eastAsia="华文仿宋" w:hAnsi="华文仿宋" w:hint="eastAsia"/>
          <w:b/>
          <w:sz w:val="30"/>
          <w:szCs w:val="30"/>
        </w:rPr>
        <w:t>一是</w:t>
      </w:r>
      <w:r w:rsidR="0025543E" w:rsidRPr="0025543E">
        <w:rPr>
          <w:rFonts w:ascii="华文仿宋" w:eastAsia="华文仿宋" w:hAnsi="华文仿宋" w:hint="eastAsia"/>
          <w:sz w:val="30"/>
          <w:szCs w:val="30"/>
        </w:rPr>
        <w:t>构建了统一的信息公开平台（学校信息公开主题网页）。严格按照</w:t>
      </w:r>
      <w:r w:rsidR="00D833EB">
        <w:rPr>
          <w:rFonts w:ascii="华文仿宋" w:eastAsia="华文仿宋" w:hAnsi="华文仿宋" w:hint="eastAsia"/>
          <w:sz w:val="30"/>
          <w:szCs w:val="30"/>
        </w:rPr>
        <w:t>“清单”要求</w:t>
      </w:r>
      <w:r w:rsidR="0025543E">
        <w:rPr>
          <w:rFonts w:ascii="华文仿宋" w:eastAsia="华文仿宋" w:hAnsi="华文仿宋" w:hint="eastAsia"/>
          <w:sz w:val="30"/>
          <w:szCs w:val="30"/>
        </w:rPr>
        <w:t>由学校各相关部门按职能进行例行公开；</w:t>
      </w:r>
      <w:r w:rsidRPr="00E316FD">
        <w:rPr>
          <w:rFonts w:ascii="华文仿宋" w:eastAsia="华文仿宋" w:hAnsi="华文仿宋" w:hint="eastAsia"/>
          <w:b/>
          <w:sz w:val="30"/>
          <w:szCs w:val="30"/>
        </w:rPr>
        <w:t>二是</w:t>
      </w:r>
      <w:r w:rsidRPr="0025543E">
        <w:rPr>
          <w:rFonts w:ascii="华文仿宋" w:eastAsia="华文仿宋" w:hAnsi="华文仿宋" w:hint="eastAsia"/>
          <w:sz w:val="30"/>
          <w:szCs w:val="30"/>
        </w:rPr>
        <w:t>按照10大类50条的条目建立健全校级主动公开目录</w:t>
      </w:r>
      <w:r>
        <w:rPr>
          <w:rFonts w:ascii="华文仿宋" w:eastAsia="华文仿宋" w:hAnsi="华文仿宋" w:hint="eastAsia"/>
          <w:sz w:val="30"/>
          <w:szCs w:val="30"/>
        </w:rPr>
        <w:t>；</w:t>
      </w:r>
      <w:r w:rsidRPr="00E316FD">
        <w:rPr>
          <w:rFonts w:ascii="华文仿宋" w:eastAsia="华文仿宋" w:hAnsi="华文仿宋" w:hint="eastAsia"/>
          <w:b/>
          <w:sz w:val="30"/>
          <w:szCs w:val="30"/>
        </w:rPr>
        <w:t>三</w:t>
      </w:r>
      <w:r w:rsidR="0025543E" w:rsidRPr="00E316FD">
        <w:rPr>
          <w:rFonts w:ascii="华文仿宋" w:eastAsia="华文仿宋" w:hAnsi="华文仿宋" w:hint="eastAsia"/>
          <w:b/>
          <w:sz w:val="30"/>
          <w:szCs w:val="30"/>
        </w:rPr>
        <w:t>是</w:t>
      </w:r>
      <w:r w:rsidR="0025543E" w:rsidRPr="0025543E">
        <w:rPr>
          <w:rFonts w:ascii="华文仿宋" w:eastAsia="华文仿宋" w:hAnsi="华文仿宋" w:hint="eastAsia"/>
          <w:sz w:val="30"/>
          <w:szCs w:val="30"/>
        </w:rPr>
        <w:t>专门制定依申请公开的管理办法《北京交通大学依申请信息公开方式与程序》。属于主动公开范围的，告知申请人获取该信息的方式和途径；属于不予公开范围的，则告知申请人并说明理由。</w:t>
      </w:r>
      <w:r w:rsidR="006740E3">
        <w:rPr>
          <w:rFonts w:ascii="华文仿宋" w:eastAsia="华文仿宋" w:hAnsi="华文仿宋" w:hint="eastAsia"/>
          <w:sz w:val="30"/>
          <w:szCs w:val="30"/>
        </w:rPr>
        <w:t>通</w:t>
      </w:r>
      <w:r w:rsidR="006740E3">
        <w:rPr>
          <w:rFonts w:ascii="华文仿宋" w:eastAsia="华文仿宋" w:hAnsi="华文仿宋" w:cs="宋体" w:hint="eastAsia"/>
          <w:kern w:val="0"/>
          <w:sz w:val="30"/>
          <w:szCs w:val="30"/>
        </w:rPr>
        <w:t>过不断完善，学校</w:t>
      </w:r>
      <w:r w:rsidR="006740E3" w:rsidRPr="002368F7">
        <w:rPr>
          <w:rFonts w:ascii="华文仿宋" w:eastAsia="华文仿宋" w:hAnsi="华文仿宋" w:cs="宋体" w:hint="eastAsia"/>
          <w:kern w:val="0"/>
          <w:sz w:val="30"/>
          <w:szCs w:val="30"/>
        </w:rPr>
        <w:t>信息公开专题网站成为展示</w:t>
      </w:r>
      <w:r w:rsidR="006740E3">
        <w:rPr>
          <w:rFonts w:ascii="华文仿宋" w:eastAsia="华文仿宋" w:hAnsi="华文仿宋" w:cs="宋体" w:hint="eastAsia"/>
          <w:kern w:val="0"/>
          <w:sz w:val="30"/>
          <w:szCs w:val="30"/>
        </w:rPr>
        <w:t>学</w:t>
      </w:r>
      <w:r w:rsidR="006740E3" w:rsidRPr="002368F7">
        <w:rPr>
          <w:rFonts w:ascii="华文仿宋" w:eastAsia="华文仿宋" w:hAnsi="华文仿宋" w:cs="宋体" w:hint="eastAsia"/>
          <w:kern w:val="0"/>
          <w:sz w:val="30"/>
          <w:szCs w:val="30"/>
        </w:rPr>
        <w:t>校信息公开工作</w:t>
      </w:r>
      <w:r w:rsidR="006740E3">
        <w:rPr>
          <w:rFonts w:ascii="华文仿宋" w:eastAsia="华文仿宋" w:hAnsi="华文仿宋" w:cs="宋体" w:hint="eastAsia"/>
          <w:kern w:val="0"/>
          <w:sz w:val="30"/>
          <w:szCs w:val="30"/>
        </w:rPr>
        <w:t>、</w:t>
      </w:r>
      <w:r w:rsidR="006740E3" w:rsidRPr="002368F7">
        <w:rPr>
          <w:rFonts w:ascii="华文仿宋" w:eastAsia="华文仿宋" w:hAnsi="华文仿宋" w:cs="宋体" w:hint="eastAsia"/>
          <w:kern w:val="0"/>
          <w:sz w:val="30"/>
          <w:szCs w:val="30"/>
        </w:rPr>
        <w:t>承载学校基本信息、体现学校整体风貌的重要窗口。</w:t>
      </w:r>
    </w:p>
    <w:p w:rsidR="0082542E" w:rsidRDefault="0082542E" w:rsidP="007149A8">
      <w:pPr>
        <w:widowControl/>
        <w:spacing w:line="500" w:lineRule="exact"/>
        <w:ind w:firstLine="600"/>
        <w:jc w:val="left"/>
        <w:rPr>
          <w:rFonts w:ascii="华文仿宋" w:eastAsia="华文仿宋" w:hAnsi="华文仿宋"/>
          <w:sz w:val="30"/>
          <w:szCs w:val="30"/>
        </w:rPr>
      </w:pPr>
      <w:r w:rsidRPr="00E316FD">
        <w:rPr>
          <w:rFonts w:ascii="华文仿宋" w:eastAsia="华文仿宋" w:hAnsi="华文仿宋" w:hint="eastAsia"/>
          <w:b/>
          <w:sz w:val="30"/>
          <w:szCs w:val="30"/>
        </w:rPr>
        <w:t>宣教培训方面，</w:t>
      </w:r>
      <w:r w:rsidR="00E316FD">
        <w:rPr>
          <w:rFonts w:ascii="华文仿宋" w:eastAsia="华文仿宋" w:hAnsi="华文仿宋" w:hint="eastAsia"/>
          <w:b/>
          <w:sz w:val="30"/>
          <w:szCs w:val="30"/>
        </w:rPr>
        <w:t>一是</w:t>
      </w:r>
      <w:r w:rsidR="00E316FD" w:rsidRPr="00E316FD">
        <w:rPr>
          <w:rFonts w:ascii="华文仿宋" w:eastAsia="华文仿宋" w:hAnsi="华文仿宋" w:hint="eastAsia"/>
          <w:sz w:val="30"/>
          <w:szCs w:val="30"/>
        </w:rPr>
        <w:t>在</w:t>
      </w:r>
      <w:r w:rsidR="006740E3">
        <w:rPr>
          <w:rFonts w:ascii="华文仿宋" w:eastAsia="华文仿宋" w:hAnsi="华文仿宋" w:hint="eastAsia"/>
          <w:sz w:val="30"/>
          <w:szCs w:val="30"/>
        </w:rPr>
        <w:t>年度</w:t>
      </w:r>
      <w:r w:rsidR="00E316FD" w:rsidRPr="00E316FD">
        <w:rPr>
          <w:rFonts w:ascii="华文仿宋" w:eastAsia="华文仿宋" w:hAnsi="华文仿宋" w:hint="eastAsia"/>
          <w:sz w:val="30"/>
          <w:szCs w:val="30"/>
        </w:rPr>
        <w:t>宣传教育</w:t>
      </w:r>
      <w:r w:rsidR="006740E3">
        <w:rPr>
          <w:rFonts w:ascii="华文仿宋" w:eastAsia="华文仿宋" w:hAnsi="华文仿宋" w:hint="eastAsia"/>
          <w:sz w:val="30"/>
          <w:szCs w:val="30"/>
        </w:rPr>
        <w:t>思想</w:t>
      </w:r>
      <w:r w:rsidR="00E316FD" w:rsidRPr="00E316FD">
        <w:rPr>
          <w:rFonts w:ascii="华文仿宋" w:eastAsia="华文仿宋" w:hAnsi="华文仿宋" w:hint="eastAsia"/>
          <w:sz w:val="30"/>
          <w:szCs w:val="30"/>
        </w:rPr>
        <w:t>工作会上</w:t>
      </w:r>
      <w:r w:rsidR="00E316FD">
        <w:rPr>
          <w:rFonts w:ascii="华文仿宋" w:eastAsia="华文仿宋" w:hAnsi="华文仿宋" w:hint="eastAsia"/>
          <w:sz w:val="30"/>
          <w:szCs w:val="30"/>
        </w:rPr>
        <w:t>将</w:t>
      </w:r>
      <w:r>
        <w:rPr>
          <w:rFonts w:ascii="华文仿宋" w:eastAsia="华文仿宋" w:hAnsi="华文仿宋" w:hint="eastAsia"/>
          <w:sz w:val="30"/>
          <w:szCs w:val="30"/>
        </w:rPr>
        <w:t>信息公开工作</w:t>
      </w:r>
      <w:r w:rsidR="006740E3">
        <w:rPr>
          <w:rFonts w:ascii="华文仿宋" w:eastAsia="华文仿宋" w:hAnsi="华文仿宋" w:hint="eastAsia"/>
          <w:sz w:val="30"/>
          <w:szCs w:val="30"/>
        </w:rPr>
        <w:t>结合宣传工作对校内各相关单位进行工作布置，提出工作要求。</w:t>
      </w:r>
      <w:r w:rsidR="006740E3" w:rsidRPr="006740E3">
        <w:rPr>
          <w:rFonts w:ascii="华文仿宋" w:eastAsia="华文仿宋" w:hAnsi="华文仿宋" w:hint="eastAsia"/>
          <w:b/>
          <w:sz w:val="30"/>
          <w:szCs w:val="30"/>
        </w:rPr>
        <w:t>二是</w:t>
      </w:r>
      <w:r w:rsidR="006740E3">
        <w:rPr>
          <w:rFonts w:ascii="华文仿宋" w:eastAsia="华文仿宋" w:hAnsi="华文仿宋" w:hint="eastAsia"/>
          <w:sz w:val="30"/>
          <w:szCs w:val="30"/>
        </w:rPr>
        <w:t>将信息公开工作</w:t>
      </w:r>
      <w:r>
        <w:rPr>
          <w:rFonts w:ascii="华文仿宋" w:eastAsia="华文仿宋" w:hAnsi="华文仿宋" w:hint="eastAsia"/>
          <w:sz w:val="30"/>
          <w:szCs w:val="30"/>
        </w:rPr>
        <w:t>纳入督察督办范围，</w:t>
      </w:r>
      <w:r w:rsidR="00F920D4">
        <w:rPr>
          <w:rFonts w:ascii="华文仿宋" w:eastAsia="华文仿宋" w:hAnsi="华文仿宋" w:hint="eastAsia"/>
          <w:sz w:val="30"/>
          <w:szCs w:val="30"/>
        </w:rPr>
        <w:t>在督查督办培训时结合</w:t>
      </w:r>
      <w:r>
        <w:rPr>
          <w:rFonts w:ascii="华文仿宋" w:eastAsia="华文仿宋" w:hAnsi="华文仿宋" w:hint="eastAsia"/>
          <w:sz w:val="30"/>
          <w:szCs w:val="30"/>
        </w:rPr>
        <w:t>督查督办</w:t>
      </w:r>
      <w:r w:rsidR="00F920D4">
        <w:rPr>
          <w:rFonts w:ascii="华文仿宋" w:eastAsia="华文仿宋" w:hAnsi="华文仿宋" w:hint="eastAsia"/>
          <w:sz w:val="30"/>
          <w:szCs w:val="30"/>
        </w:rPr>
        <w:t>工作</w:t>
      </w:r>
      <w:r w:rsidR="00E316FD">
        <w:rPr>
          <w:rFonts w:ascii="华文仿宋" w:eastAsia="华文仿宋" w:hAnsi="华文仿宋" w:hint="eastAsia"/>
          <w:sz w:val="30"/>
          <w:szCs w:val="30"/>
        </w:rPr>
        <w:t>专门</w:t>
      </w:r>
      <w:r w:rsidR="006740E3">
        <w:rPr>
          <w:rFonts w:ascii="华文仿宋" w:eastAsia="华文仿宋" w:hAnsi="华文仿宋" w:hint="eastAsia"/>
          <w:sz w:val="30"/>
          <w:szCs w:val="30"/>
        </w:rPr>
        <w:t>强调</w:t>
      </w:r>
      <w:r w:rsidR="005730A2">
        <w:rPr>
          <w:rFonts w:ascii="华文仿宋" w:eastAsia="华文仿宋" w:hAnsi="华文仿宋" w:hint="eastAsia"/>
          <w:sz w:val="30"/>
          <w:szCs w:val="30"/>
        </w:rPr>
        <w:t>信息公开工作</w:t>
      </w:r>
      <w:r w:rsidR="00F920D4">
        <w:rPr>
          <w:rFonts w:ascii="华文仿宋" w:eastAsia="华文仿宋" w:hAnsi="华文仿宋" w:hint="eastAsia"/>
          <w:sz w:val="30"/>
          <w:szCs w:val="30"/>
        </w:rPr>
        <w:t>重要性，明确时间节点，通过督办专门信息系统对信息公开相关单位进行督办。</w:t>
      </w:r>
    </w:p>
    <w:p w:rsidR="00E316FD" w:rsidRDefault="0082542E" w:rsidP="00E316FD">
      <w:pPr>
        <w:widowControl/>
        <w:spacing w:line="500" w:lineRule="exact"/>
        <w:ind w:firstLine="600"/>
        <w:jc w:val="left"/>
        <w:rPr>
          <w:rFonts w:ascii="华文仿宋" w:eastAsia="华文仿宋" w:hAnsi="华文仿宋" w:cs="宋体"/>
          <w:kern w:val="0"/>
          <w:sz w:val="30"/>
          <w:szCs w:val="30"/>
        </w:rPr>
      </w:pPr>
      <w:r w:rsidRPr="00E316FD">
        <w:rPr>
          <w:rFonts w:ascii="华文仿宋" w:eastAsia="华文仿宋" w:hAnsi="华文仿宋" w:hint="eastAsia"/>
          <w:b/>
          <w:sz w:val="30"/>
          <w:szCs w:val="30"/>
        </w:rPr>
        <w:t>考核评议方面</w:t>
      </w:r>
      <w:r w:rsidR="00E316FD">
        <w:rPr>
          <w:rFonts w:ascii="华文仿宋" w:eastAsia="华文仿宋" w:hAnsi="华文仿宋" w:hint="eastAsia"/>
          <w:sz w:val="30"/>
          <w:szCs w:val="30"/>
        </w:rPr>
        <w:t>，</w:t>
      </w:r>
      <w:r w:rsidR="00F920D4" w:rsidRPr="00CD062B">
        <w:rPr>
          <w:rFonts w:ascii="华文仿宋" w:eastAsia="华文仿宋" w:hAnsi="华文仿宋" w:hint="eastAsia"/>
          <w:b/>
          <w:sz w:val="30"/>
          <w:szCs w:val="30"/>
        </w:rPr>
        <w:t>一是</w:t>
      </w:r>
      <w:r w:rsidR="00E316FD">
        <w:rPr>
          <w:rFonts w:ascii="华文仿宋" w:eastAsia="华文仿宋" w:hAnsi="华文仿宋" w:hint="eastAsia"/>
          <w:sz w:val="30"/>
          <w:szCs w:val="30"/>
        </w:rPr>
        <w:t>建立了例行信息公开</w:t>
      </w:r>
      <w:r w:rsidR="006740E3">
        <w:rPr>
          <w:rFonts w:ascii="华文仿宋" w:eastAsia="华文仿宋" w:hAnsi="华文仿宋" w:hint="eastAsia"/>
          <w:sz w:val="30"/>
          <w:szCs w:val="30"/>
        </w:rPr>
        <w:t>监督检查</w:t>
      </w:r>
      <w:r w:rsidR="00E316FD">
        <w:rPr>
          <w:rFonts w:ascii="华文仿宋" w:eastAsia="华文仿宋" w:hAnsi="华文仿宋" w:hint="eastAsia"/>
          <w:sz w:val="30"/>
          <w:szCs w:val="30"/>
        </w:rPr>
        <w:t>机制，</w:t>
      </w:r>
      <w:r w:rsidR="0025543E" w:rsidRPr="0025543E">
        <w:rPr>
          <w:rFonts w:ascii="华文仿宋" w:eastAsia="华文仿宋" w:hAnsi="华文仿宋" w:hint="eastAsia"/>
          <w:sz w:val="30"/>
          <w:szCs w:val="30"/>
        </w:rPr>
        <w:t>每年</w:t>
      </w:r>
      <w:r w:rsidR="0025543E">
        <w:rPr>
          <w:rFonts w:ascii="华文仿宋" w:eastAsia="华文仿宋" w:hAnsi="华文仿宋" w:hint="eastAsia"/>
          <w:sz w:val="30"/>
          <w:szCs w:val="30"/>
        </w:rPr>
        <w:t>6月、10</w:t>
      </w:r>
      <w:proofErr w:type="gramStart"/>
      <w:r w:rsidR="0025543E">
        <w:rPr>
          <w:rFonts w:ascii="华文仿宋" w:eastAsia="华文仿宋" w:hAnsi="华文仿宋" w:hint="eastAsia"/>
          <w:sz w:val="30"/>
          <w:szCs w:val="30"/>
        </w:rPr>
        <w:t>月分</w:t>
      </w:r>
      <w:proofErr w:type="gramEnd"/>
      <w:r w:rsidR="0025543E">
        <w:rPr>
          <w:rFonts w:ascii="华文仿宋" w:eastAsia="华文仿宋" w:hAnsi="华文仿宋" w:hint="eastAsia"/>
          <w:sz w:val="30"/>
          <w:szCs w:val="30"/>
        </w:rPr>
        <w:t>两次对校内各单位的信息公开情况进行</w:t>
      </w:r>
      <w:r w:rsidR="0025543E" w:rsidRPr="0025543E">
        <w:rPr>
          <w:rFonts w:ascii="华文仿宋" w:eastAsia="华文仿宋" w:hAnsi="华文仿宋" w:hint="eastAsia"/>
          <w:sz w:val="30"/>
          <w:szCs w:val="30"/>
        </w:rPr>
        <w:t>例行督查</w:t>
      </w:r>
      <w:r w:rsidR="00561B02">
        <w:rPr>
          <w:rFonts w:ascii="华文仿宋" w:eastAsia="华文仿宋" w:hAnsi="华文仿宋" w:hint="eastAsia"/>
          <w:sz w:val="30"/>
          <w:szCs w:val="30"/>
        </w:rPr>
        <w:t>。</w:t>
      </w:r>
      <w:r w:rsidR="00F920D4" w:rsidRPr="00CD062B">
        <w:rPr>
          <w:rFonts w:ascii="华文仿宋" w:eastAsia="华文仿宋" w:hAnsi="华文仿宋" w:hint="eastAsia"/>
          <w:b/>
          <w:sz w:val="30"/>
          <w:szCs w:val="30"/>
        </w:rPr>
        <w:t>二是</w:t>
      </w:r>
      <w:r w:rsidR="00E316FD">
        <w:rPr>
          <w:rFonts w:ascii="华文仿宋" w:eastAsia="华文仿宋" w:hAnsi="华文仿宋" w:cs="宋体" w:hint="eastAsia"/>
          <w:kern w:val="0"/>
          <w:sz w:val="30"/>
          <w:szCs w:val="30"/>
        </w:rPr>
        <w:t>在二级单位</w:t>
      </w:r>
      <w:r w:rsidR="00F920D4">
        <w:rPr>
          <w:rFonts w:ascii="华文仿宋" w:eastAsia="华文仿宋" w:hAnsi="华文仿宋" w:cs="宋体" w:hint="eastAsia"/>
          <w:kern w:val="0"/>
          <w:sz w:val="30"/>
          <w:szCs w:val="30"/>
        </w:rPr>
        <w:t>年度</w:t>
      </w:r>
      <w:r w:rsidR="00E316FD">
        <w:rPr>
          <w:rFonts w:ascii="华文仿宋" w:eastAsia="华文仿宋" w:hAnsi="华文仿宋" w:cs="宋体" w:hint="eastAsia"/>
          <w:kern w:val="0"/>
          <w:sz w:val="30"/>
          <w:szCs w:val="30"/>
        </w:rPr>
        <w:t>考核中将信息公开工作作为一项具体的衡量指标</w:t>
      </w:r>
      <w:r w:rsidR="00F920D4">
        <w:rPr>
          <w:rFonts w:ascii="华文仿宋" w:eastAsia="华文仿宋" w:hAnsi="华文仿宋" w:cs="宋体" w:hint="eastAsia"/>
          <w:kern w:val="0"/>
          <w:sz w:val="30"/>
          <w:szCs w:val="30"/>
        </w:rPr>
        <w:t>。</w:t>
      </w:r>
      <w:r w:rsidR="00F920D4" w:rsidRPr="00CD062B">
        <w:rPr>
          <w:rFonts w:ascii="华文仿宋" w:eastAsia="华文仿宋" w:hAnsi="华文仿宋" w:cs="宋体" w:hint="eastAsia"/>
          <w:b/>
          <w:kern w:val="0"/>
          <w:sz w:val="30"/>
          <w:szCs w:val="30"/>
        </w:rPr>
        <w:t>三是</w:t>
      </w:r>
      <w:r w:rsidR="00F920D4">
        <w:rPr>
          <w:rFonts w:ascii="华文仿宋" w:eastAsia="华文仿宋" w:hAnsi="华文仿宋" w:cs="宋体" w:hint="eastAsia"/>
          <w:kern w:val="0"/>
          <w:sz w:val="30"/>
          <w:szCs w:val="30"/>
        </w:rPr>
        <w:t>通过</w:t>
      </w:r>
      <w:r w:rsidR="00CD062B">
        <w:rPr>
          <w:rFonts w:ascii="华文仿宋" w:eastAsia="华文仿宋" w:hAnsi="华文仿宋" w:cs="宋体" w:hint="eastAsia"/>
          <w:kern w:val="0"/>
          <w:sz w:val="30"/>
          <w:szCs w:val="30"/>
        </w:rPr>
        <w:t>意见箱的形式直接向广大师生收集对信息公开工作的意见，并将相关意见作为评测信息公开相关单位的评价依据。</w:t>
      </w:r>
    </w:p>
    <w:p w:rsidR="00D52C67" w:rsidRPr="00B216A2" w:rsidRDefault="00A23531" w:rsidP="007149A8">
      <w:pPr>
        <w:widowControl/>
        <w:spacing w:beforeLines="25" w:before="78" w:line="500" w:lineRule="exact"/>
        <w:ind w:firstLine="601"/>
        <w:jc w:val="left"/>
        <w:rPr>
          <w:rFonts w:ascii="黑体" w:eastAsia="黑体" w:hAnsi="宋体" w:cs="宋体"/>
          <w:kern w:val="0"/>
          <w:sz w:val="30"/>
          <w:szCs w:val="30"/>
        </w:rPr>
      </w:pPr>
      <w:r>
        <w:rPr>
          <w:rFonts w:ascii="黑体" w:eastAsia="黑体" w:hAnsi="宋体" w:cs="宋体" w:hint="eastAsia"/>
          <w:kern w:val="0"/>
          <w:sz w:val="30"/>
          <w:szCs w:val="30"/>
        </w:rPr>
        <w:t>二</w:t>
      </w:r>
      <w:r w:rsidR="00D52C67" w:rsidRPr="00B216A2">
        <w:rPr>
          <w:rFonts w:ascii="黑体" w:eastAsia="黑体" w:hAnsi="宋体" w:cs="宋体" w:hint="eastAsia"/>
          <w:kern w:val="0"/>
          <w:sz w:val="30"/>
          <w:szCs w:val="30"/>
        </w:rPr>
        <w:t>、主动公开信息情况</w:t>
      </w:r>
    </w:p>
    <w:p w:rsidR="00D52C67" w:rsidRDefault="00D52C67" w:rsidP="007149A8">
      <w:pPr>
        <w:widowControl/>
        <w:spacing w:beforeLines="15" w:before="46" w:line="500" w:lineRule="exact"/>
        <w:ind w:firstLine="601"/>
        <w:jc w:val="left"/>
        <w:rPr>
          <w:rFonts w:ascii="华文仿宋" w:eastAsia="华文仿宋" w:hAnsi="华文仿宋" w:cs="宋体"/>
          <w:b/>
          <w:kern w:val="0"/>
          <w:sz w:val="30"/>
          <w:szCs w:val="30"/>
        </w:rPr>
      </w:pPr>
      <w:r w:rsidRPr="00D52C67">
        <w:rPr>
          <w:rFonts w:ascii="华文仿宋" w:eastAsia="华文仿宋" w:hAnsi="华文仿宋" w:cs="宋体" w:hint="eastAsia"/>
          <w:b/>
          <w:kern w:val="0"/>
          <w:sz w:val="30"/>
          <w:szCs w:val="30"/>
        </w:rPr>
        <w:t>（一）</w:t>
      </w:r>
      <w:r w:rsidR="00E30EE9">
        <w:rPr>
          <w:rFonts w:ascii="华文仿宋" w:eastAsia="华文仿宋" w:hAnsi="华文仿宋" w:cs="宋体" w:hint="eastAsia"/>
          <w:b/>
          <w:kern w:val="0"/>
          <w:sz w:val="30"/>
          <w:szCs w:val="30"/>
        </w:rPr>
        <w:t>通过信息</w:t>
      </w:r>
      <w:r w:rsidRPr="00D52C67">
        <w:rPr>
          <w:rFonts w:ascii="华文仿宋" w:eastAsia="华文仿宋" w:hAnsi="华文仿宋" w:cs="宋体" w:hint="eastAsia"/>
          <w:b/>
          <w:kern w:val="0"/>
          <w:sz w:val="30"/>
          <w:szCs w:val="30"/>
        </w:rPr>
        <w:t>公开</w:t>
      </w:r>
      <w:r w:rsidR="00E30EE9">
        <w:rPr>
          <w:rFonts w:ascii="华文仿宋" w:eastAsia="华文仿宋" w:hAnsi="华文仿宋" w:cs="宋体" w:hint="eastAsia"/>
          <w:b/>
          <w:kern w:val="0"/>
          <w:sz w:val="30"/>
          <w:szCs w:val="30"/>
        </w:rPr>
        <w:t>网站向社会公开《清单》所列事项情况</w:t>
      </w:r>
    </w:p>
    <w:p w:rsidR="00AE3F2A" w:rsidRDefault="00A2405D" w:rsidP="007149A8">
      <w:pPr>
        <w:widowControl/>
        <w:spacing w:line="500" w:lineRule="exact"/>
        <w:ind w:firstLineChars="200" w:firstLine="600"/>
        <w:jc w:val="left"/>
        <w:rPr>
          <w:rFonts w:ascii="华文仿宋" w:eastAsia="华文仿宋" w:hAnsi="华文仿宋" w:cs="宋体"/>
          <w:kern w:val="0"/>
          <w:sz w:val="30"/>
          <w:szCs w:val="30"/>
        </w:rPr>
      </w:pPr>
      <w:r>
        <w:rPr>
          <w:rFonts w:ascii="华文仿宋" w:eastAsia="华文仿宋" w:hAnsi="华文仿宋" w:cs="宋体" w:hint="eastAsia"/>
          <w:kern w:val="0"/>
          <w:sz w:val="30"/>
          <w:szCs w:val="30"/>
        </w:rPr>
        <w:t>2017-2018</w:t>
      </w:r>
      <w:r w:rsidR="00757B83" w:rsidRPr="00D52C67">
        <w:rPr>
          <w:rFonts w:ascii="华文仿宋" w:eastAsia="华文仿宋" w:hAnsi="华文仿宋" w:cs="宋体" w:hint="eastAsia"/>
          <w:kern w:val="0"/>
          <w:sz w:val="30"/>
          <w:szCs w:val="30"/>
        </w:rPr>
        <w:t>学年度，</w:t>
      </w:r>
      <w:r w:rsidR="00757B83" w:rsidRPr="00E86AC8">
        <w:rPr>
          <w:rFonts w:ascii="华文仿宋" w:eastAsia="华文仿宋" w:hAnsi="华文仿宋" w:cs="宋体" w:hint="eastAsia"/>
          <w:kern w:val="0"/>
          <w:sz w:val="30"/>
          <w:szCs w:val="30"/>
        </w:rPr>
        <w:t>学校通过信息公开专题网站向社会公开</w:t>
      </w:r>
      <w:r w:rsidR="002C30AD" w:rsidRPr="00E86AC8">
        <w:rPr>
          <w:rFonts w:ascii="华文仿宋" w:eastAsia="华文仿宋" w:hAnsi="华文仿宋" w:cs="宋体" w:hint="eastAsia"/>
          <w:kern w:val="0"/>
          <w:sz w:val="30"/>
          <w:szCs w:val="30"/>
        </w:rPr>
        <w:t>《学校信息公开事项清单》</w:t>
      </w:r>
      <w:r w:rsidR="00757B83">
        <w:rPr>
          <w:rFonts w:ascii="华文仿宋" w:eastAsia="华文仿宋" w:hAnsi="华文仿宋" w:cs="宋体" w:hint="eastAsia"/>
          <w:kern w:val="0"/>
          <w:sz w:val="30"/>
          <w:szCs w:val="30"/>
        </w:rPr>
        <w:t>信息总计</w:t>
      </w:r>
      <w:r w:rsidR="001B599E">
        <w:rPr>
          <w:rFonts w:ascii="华文仿宋" w:eastAsia="华文仿宋" w:hAnsi="华文仿宋" w:cs="宋体" w:hint="eastAsia"/>
          <w:kern w:val="0"/>
          <w:sz w:val="30"/>
          <w:szCs w:val="30"/>
        </w:rPr>
        <w:t>4</w:t>
      </w:r>
      <w:r w:rsidR="00CA25B9">
        <w:rPr>
          <w:rFonts w:ascii="华文仿宋" w:eastAsia="华文仿宋" w:hAnsi="华文仿宋" w:cs="宋体" w:hint="eastAsia"/>
          <w:kern w:val="0"/>
          <w:sz w:val="30"/>
          <w:szCs w:val="30"/>
        </w:rPr>
        <w:t>09</w:t>
      </w:r>
      <w:r w:rsidR="00757B83">
        <w:rPr>
          <w:rFonts w:ascii="华文仿宋" w:eastAsia="华文仿宋" w:hAnsi="华文仿宋" w:cs="宋体" w:hint="eastAsia"/>
          <w:kern w:val="0"/>
          <w:sz w:val="30"/>
          <w:szCs w:val="30"/>
        </w:rPr>
        <w:t>件，</w:t>
      </w:r>
      <w:r w:rsidR="002C30AD" w:rsidRPr="00E86AC8">
        <w:rPr>
          <w:rFonts w:ascii="华文仿宋" w:eastAsia="华文仿宋" w:hAnsi="华文仿宋" w:cs="宋体" w:hint="eastAsia"/>
          <w:kern w:val="0"/>
          <w:sz w:val="30"/>
          <w:szCs w:val="30"/>
        </w:rPr>
        <w:t>涉及10大类50</w:t>
      </w:r>
      <w:r w:rsidR="00C70230">
        <w:rPr>
          <w:rFonts w:ascii="华文仿宋" w:eastAsia="华文仿宋" w:hAnsi="华文仿宋" w:cs="宋体" w:hint="eastAsia"/>
          <w:kern w:val="0"/>
          <w:sz w:val="30"/>
          <w:szCs w:val="30"/>
        </w:rPr>
        <w:t>项</w:t>
      </w:r>
      <w:r w:rsidR="002C30AD" w:rsidRPr="00E86AC8">
        <w:rPr>
          <w:rFonts w:ascii="华文仿宋" w:eastAsia="华文仿宋" w:hAnsi="华文仿宋" w:cs="宋体" w:hint="eastAsia"/>
          <w:kern w:val="0"/>
          <w:sz w:val="30"/>
          <w:szCs w:val="30"/>
        </w:rPr>
        <w:t>内容</w:t>
      </w:r>
      <w:r w:rsidR="00633531">
        <w:rPr>
          <w:rFonts w:ascii="华文仿宋" w:eastAsia="华文仿宋" w:hAnsi="华文仿宋" w:cs="宋体" w:hint="eastAsia"/>
          <w:kern w:val="0"/>
          <w:sz w:val="30"/>
          <w:szCs w:val="30"/>
        </w:rPr>
        <w:t>，网址为</w:t>
      </w:r>
      <w:hyperlink r:id="rId8" w:history="1">
        <w:r w:rsidR="00633531" w:rsidRPr="00B408B8">
          <w:rPr>
            <w:rStyle w:val="a7"/>
            <w:rFonts w:ascii="华文仿宋" w:eastAsia="华文仿宋" w:hAnsi="华文仿宋" w:cs="宋体"/>
            <w:kern w:val="0"/>
            <w:sz w:val="30"/>
            <w:szCs w:val="30"/>
          </w:rPr>
          <w:t>http://www.bjtu.edu.cn/pub/xxgk/</w:t>
        </w:r>
      </w:hyperlink>
      <w:r w:rsidR="00C70230">
        <w:rPr>
          <w:rFonts w:ascii="华文仿宋" w:eastAsia="华文仿宋" w:hAnsi="华文仿宋" w:cs="宋体" w:hint="eastAsia"/>
          <w:kern w:val="0"/>
          <w:sz w:val="30"/>
          <w:szCs w:val="30"/>
        </w:rPr>
        <w:t>，</w:t>
      </w:r>
      <w:r w:rsidR="00D57EEA" w:rsidRPr="00E86AC8">
        <w:rPr>
          <w:rFonts w:ascii="华文仿宋" w:eastAsia="华文仿宋" w:hAnsi="华文仿宋" w:cs="宋体" w:hint="eastAsia"/>
          <w:kern w:val="0"/>
          <w:sz w:val="30"/>
          <w:szCs w:val="30"/>
        </w:rPr>
        <w:t>其中</w:t>
      </w:r>
      <w:r w:rsidR="00D57EEA">
        <w:rPr>
          <w:rFonts w:ascii="华文仿宋" w:eastAsia="华文仿宋" w:hAnsi="华文仿宋" w:cs="宋体" w:hint="eastAsia"/>
          <w:kern w:val="0"/>
          <w:sz w:val="30"/>
          <w:szCs w:val="30"/>
        </w:rPr>
        <w:t>：</w:t>
      </w:r>
    </w:p>
    <w:p w:rsidR="00AE3F2A" w:rsidRDefault="006A2A9A" w:rsidP="007149A8">
      <w:pPr>
        <w:widowControl/>
        <w:spacing w:line="500" w:lineRule="exact"/>
        <w:ind w:firstLineChars="200" w:firstLine="600"/>
        <w:rPr>
          <w:rFonts w:ascii="华文仿宋" w:eastAsia="华文仿宋" w:hAnsi="华文仿宋" w:cs="宋体"/>
          <w:kern w:val="0"/>
          <w:sz w:val="30"/>
          <w:szCs w:val="30"/>
        </w:rPr>
      </w:pPr>
      <w:r>
        <w:rPr>
          <w:rFonts w:ascii="华文仿宋" w:eastAsia="华文仿宋" w:hAnsi="华文仿宋" w:cs="宋体" w:hint="eastAsia"/>
          <w:kern w:val="0"/>
          <w:sz w:val="30"/>
          <w:szCs w:val="30"/>
        </w:rPr>
        <w:lastRenderedPageBreak/>
        <w:t>“</w:t>
      </w:r>
      <w:r w:rsidR="009428D8" w:rsidRPr="000E682F">
        <w:rPr>
          <w:rFonts w:ascii="华文仿宋" w:eastAsia="华文仿宋" w:hAnsi="华文仿宋" w:cs="宋体" w:hint="eastAsia"/>
          <w:b/>
          <w:kern w:val="0"/>
          <w:sz w:val="30"/>
          <w:szCs w:val="30"/>
        </w:rPr>
        <w:t>基本信息</w:t>
      </w:r>
      <w:r>
        <w:rPr>
          <w:rFonts w:ascii="华文仿宋" w:eastAsia="华文仿宋" w:hAnsi="华文仿宋" w:cs="宋体" w:hint="eastAsia"/>
          <w:kern w:val="0"/>
          <w:sz w:val="30"/>
          <w:szCs w:val="30"/>
        </w:rPr>
        <w:t>”</w:t>
      </w:r>
      <w:r w:rsidR="00AD7D57" w:rsidRPr="00AD7D57">
        <w:rPr>
          <w:rFonts w:ascii="华文仿宋" w:eastAsia="华文仿宋" w:hAnsi="华文仿宋" w:cs="宋体" w:hint="eastAsia"/>
          <w:kern w:val="0"/>
          <w:sz w:val="30"/>
          <w:szCs w:val="30"/>
        </w:rPr>
        <w:t>15</w:t>
      </w:r>
      <w:r w:rsidR="007F6A2D" w:rsidRPr="001043E6">
        <w:rPr>
          <w:rFonts w:ascii="华文仿宋" w:eastAsia="华文仿宋" w:hAnsi="华文仿宋" w:cs="宋体" w:hint="eastAsia"/>
          <w:kern w:val="0"/>
          <w:sz w:val="30"/>
          <w:szCs w:val="30"/>
        </w:rPr>
        <w:t>件</w:t>
      </w:r>
      <w:r w:rsidR="00882168">
        <w:rPr>
          <w:rFonts w:ascii="华文仿宋" w:eastAsia="华文仿宋" w:hAnsi="华文仿宋" w:cs="宋体" w:hint="eastAsia"/>
          <w:kern w:val="0"/>
          <w:sz w:val="30"/>
          <w:szCs w:val="30"/>
        </w:rPr>
        <w:t>，主要包括：</w:t>
      </w:r>
      <w:r w:rsidR="00E3312C" w:rsidRPr="006A2A9A">
        <w:rPr>
          <w:rFonts w:ascii="华文仿宋" w:eastAsia="华文仿宋" w:hAnsi="华文仿宋" w:cs="宋体" w:hint="eastAsia"/>
          <w:kern w:val="0"/>
          <w:sz w:val="30"/>
          <w:szCs w:val="30"/>
        </w:rPr>
        <w:t>学校</w:t>
      </w:r>
      <w:r w:rsidR="00F236C5" w:rsidRPr="006A2A9A">
        <w:rPr>
          <w:rFonts w:ascii="华文仿宋" w:eastAsia="华文仿宋" w:hAnsi="华文仿宋" w:cs="宋体" w:hint="eastAsia"/>
          <w:kern w:val="0"/>
          <w:sz w:val="30"/>
          <w:szCs w:val="30"/>
        </w:rPr>
        <w:t>领导班子</w:t>
      </w:r>
      <w:r w:rsidR="00F236C5">
        <w:rPr>
          <w:rFonts w:ascii="华文仿宋" w:eastAsia="华文仿宋" w:hAnsi="华文仿宋" w:cs="宋体" w:hint="eastAsia"/>
          <w:kern w:val="0"/>
          <w:sz w:val="30"/>
          <w:szCs w:val="30"/>
        </w:rPr>
        <w:t>和</w:t>
      </w:r>
      <w:r w:rsidR="00E3312C" w:rsidRPr="006A2A9A">
        <w:rPr>
          <w:rFonts w:ascii="华文仿宋" w:eastAsia="华文仿宋" w:hAnsi="华文仿宋" w:cs="宋体" w:hint="eastAsia"/>
          <w:kern w:val="0"/>
          <w:sz w:val="30"/>
          <w:szCs w:val="30"/>
        </w:rPr>
        <w:t>机构</w:t>
      </w:r>
      <w:r w:rsidR="00F236C5">
        <w:rPr>
          <w:rFonts w:ascii="华文仿宋" w:eastAsia="华文仿宋" w:hAnsi="华文仿宋" w:cs="宋体" w:hint="eastAsia"/>
          <w:kern w:val="0"/>
          <w:sz w:val="30"/>
          <w:szCs w:val="30"/>
        </w:rPr>
        <w:t>情况及</w:t>
      </w:r>
      <w:r w:rsidR="00E3312C" w:rsidRPr="006A2A9A">
        <w:rPr>
          <w:rFonts w:ascii="华文仿宋" w:eastAsia="华文仿宋" w:hAnsi="华文仿宋" w:cs="宋体" w:hint="eastAsia"/>
          <w:kern w:val="0"/>
          <w:sz w:val="30"/>
          <w:szCs w:val="30"/>
        </w:rPr>
        <w:t>办学基本</w:t>
      </w:r>
      <w:r w:rsidR="00F236C5">
        <w:rPr>
          <w:rFonts w:ascii="华文仿宋" w:eastAsia="华文仿宋" w:hAnsi="华文仿宋" w:cs="宋体" w:hint="eastAsia"/>
          <w:kern w:val="0"/>
          <w:sz w:val="30"/>
          <w:szCs w:val="30"/>
        </w:rPr>
        <w:t>数据、</w:t>
      </w:r>
      <w:r w:rsidR="00757B83" w:rsidRPr="006A2A9A">
        <w:rPr>
          <w:rFonts w:ascii="华文仿宋" w:eastAsia="华文仿宋" w:hAnsi="华文仿宋" w:cs="宋体" w:hint="eastAsia"/>
          <w:kern w:val="0"/>
          <w:sz w:val="30"/>
          <w:szCs w:val="30"/>
        </w:rPr>
        <w:t>学校章程</w:t>
      </w:r>
      <w:r w:rsidR="00757B83">
        <w:rPr>
          <w:rFonts w:ascii="华文仿宋" w:eastAsia="华文仿宋" w:hAnsi="华文仿宋" w:cs="宋体" w:hint="eastAsia"/>
          <w:kern w:val="0"/>
          <w:sz w:val="30"/>
          <w:szCs w:val="30"/>
        </w:rPr>
        <w:t>及</w:t>
      </w:r>
      <w:r w:rsidRPr="006A2A9A">
        <w:rPr>
          <w:rFonts w:ascii="华文仿宋" w:eastAsia="华文仿宋" w:hAnsi="华文仿宋" w:cs="宋体" w:hint="eastAsia"/>
          <w:kern w:val="0"/>
          <w:sz w:val="30"/>
          <w:szCs w:val="30"/>
        </w:rPr>
        <w:t>规章制度</w:t>
      </w:r>
      <w:r w:rsidR="00852483">
        <w:rPr>
          <w:rFonts w:ascii="华文仿宋" w:eastAsia="华文仿宋" w:hAnsi="华文仿宋" w:cs="宋体" w:hint="eastAsia"/>
          <w:kern w:val="0"/>
          <w:sz w:val="30"/>
          <w:szCs w:val="30"/>
        </w:rPr>
        <w:t>、</w:t>
      </w:r>
      <w:r w:rsidR="00AE3F2A" w:rsidRPr="00AE3F2A">
        <w:rPr>
          <w:rFonts w:ascii="华文仿宋" w:eastAsia="华文仿宋" w:hAnsi="华文仿宋" w:cs="宋体" w:hint="eastAsia"/>
          <w:kern w:val="0"/>
          <w:sz w:val="30"/>
          <w:szCs w:val="30"/>
        </w:rPr>
        <w:t>教代会相关制度</w:t>
      </w:r>
      <w:r w:rsidR="00110CD9">
        <w:rPr>
          <w:rFonts w:ascii="华文仿宋" w:eastAsia="华文仿宋" w:hAnsi="华文仿宋" w:cs="宋体" w:hint="eastAsia"/>
          <w:kern w:val="0"/>
          <w:sz w:val="30"/>
          <w:szCs w:val="30"/>
        </w:rPr>
        <w:t>和</w:t>
      </w:r>
      <w:r w:rsidR="00AE3F2A" w:rsidRPr="00AE3F2A">
        <w:rPr>
          <w:rFonts w:ascii="华文仿宋" w:eastAsia="华文仿宋" w:hAnsi="华文仿宋" w:cs="宋体" w:hint="eastAsia"/>
          <w:kern w:val="0"/>
          <w:sz w:val="30"/>
          <w:szCs w:val="30"/>
        </w:rPr>
        <w:t>工作报告</w:t>
      </w:r>
      <w:r w:rsidR="00110CD9">
        <w:rPr>
          <w:rFonts w:ascii="华文仿宋" w:eastAsia="华文仿宋" w:hAnsi="华文仿宋" w:cs="宋体" w:hint="eastAsia"/>
          <w:kern w:val="0"/>
          <w:sz w:val="30"/>
          <w:szCs w:val="30"/>
        </w:rPr>
        <w:t>、</w:t>
      </w:r>
      <w:r w:rsidR="00AE3F2A" w:rsidRPr="00AE3F2A">
        <w:rPr>
          <w:rFonts w:ascii="华文仿宋" w:eastAsia="华文仿宋" w:hAnsi="华文仿宋" w:cs="宋体" w:hint="eastAsia"/>
          <w:kern w:val="0"/>
          <w:sz w:val="30"/>
          <w:szCs w:val="30"/>
        </w:rPr>
        <w:t>学术委员会相关制度</w:t>
      </w:r>
      <w:r w:rsidR="00852483">
        <w:rPr>
          <w:rFonts w:ascii="华文仿宋" w:eastAsia="华文仿宋" w:hAnsi="华文仿宋" w:cs="宋体" w:hint="eastAsia"/>
          <w:kern w:val="0"/>
          <w:sz w:val="30"/>
          <w:szCs w:val="30"/>
        </w:rPr>
        <w:t>、</w:t>
      </w:r>
      <w:r w:rsidR="0035452B" w:rsidRPr="0035452B">
        <w:rPr>
          <w:rFonts w:ascii="华文仿宋" w:eastAsia="华文仿宋" w:hAnsi="华文仿宋" w:cs="宋体" w:hint="eastAsia"/>
          <w:kern w:val="0"/>
          <w:sz w:val="30"/>
          <w:szCs w:val="30"/>
        </w:rPr>
        <w:t>学校发展规划</w:t>
      </w:r>
      <w:r w:rsidR="00852483">
        <w:rPr>
          <w:rFonts w:ascii="华文仿宋" w:eastAsia="华文仿宋" w:hAnsi="华文仿宋" w:cs="宋体" w:hint="eastAsia"/>
          <w:kern w:val="0"/>
          <w:sz w:val="30"/>
          <w:szCs w:val="30"/>
        </w:rPr>
        <w:t>与</w:t>
      </w:r>
      <w:r w:rsidR="0035452B" w:rsidRPr="0035452B">
        <w:rPr>
          <w:rFonts w:ascii="华文仿宋" w:eastAsia="华文仿宋" w:hAnsi="华文仿宋" w:cs="宋体" w:hint="eastAsia"/>
          <w:kern w:val="0"/>
          <w:sz w:val="30"/>
          <w:szCs w:val="30"/>
        </w:rPr>
        <w:t>年度工作计划及重点工作安排</w:t>
      </w:r>
      <w:r w:rsidR="00852483">
        <w:rPr>
          <w:rFonts w:ascii="华文仿宋" w:eastAsia="华文仿宋" w:hAnsi="华文仿宋" w:cs="宋体" w:hint="eastAsia"/>
          <w:kern w:val="0"/>
          <w:sz w:val="30"/>
          <w:szCs w:val="30"/>
        </w:rPr>
        <w:t>、</w:t>
      </w:r>
      <w:r w:rsidR="007F3091" w:rsidRPr="00F236C5">
        <w:rPr>
          <w:rFonts w:ascii="华文仿宋" w:eastAsia="华文仿宋" w:hAnsi="华文仿宋" w:cs="宋体" w:hint="eastAsia"/>
          <w:kern w:val="0"/>
          <w:sz w:val="30"/>
          <w:szCs w:val="30"/>
        </w:rPr>
        <w:t>信息公开年度报告</w:t>
      </w:r>
      <w:r w:rsidR="00C70230">
        <w:rPr>
          <w:rFonts w:ascii="华文仿宋" w:eastAsia="华文仿宋" w:hAnsi="华文仿宋" w:cs="宋体" w:hint="eastAsia"/>
          <w:kern w:val="0"/>
          <w:sz w:val="30"/>
          <w:szCs w:val="30"/>
        </w:rPr>
        <w:t>。</w:t>
      </w:r>
      <w:r w:rsidR="00852483" w:rsidRPr="00F236C5">
        <w:rPr>
          <w:rFonts w:ascii="华文仿宋" w:eastAsia="华文仿宋" w:hAnsi="华文仿宋" w:cs="宋体" w:hint="eastAsia"/>
          <w:kern w:val="0"/>
          <w:sz w:val="30"/>
          <w:szCs w:val="30"/>
        </w:rPr>
        <w:t>已在</w:t>
      </w:r>
      <w:r w:rsidR="00852483" w:rsidRPr="00E86AC8">
        <w:rPr>
          <w:rFonts w:ascii="华文仿宋" w:eastAsia="华文仿宋" w:hAnsi="华文仿宋" w:cs="宋体" w:hint="eastAsia"/>
          <w:kern w:val="0"/>
          <w:sz w:val="30"/>
          <w:szCs w:val="30"/>
        </w:rPr>
        <w:t>信息公开网站</w:t>
      </w:r>
      <w:r w:rsidR="00852483">
        <w:rPr>
          <w:rFonts w:ascii="华文仿宋" w:eastAsia="华文仿宋" w:hAnsi="华文仿宋" w:cs="宋体" w:hint="eastAsia"/>
          <w:kern w:val="0"/>
          <w:sz w:val="30"/>
          <w:szCs w:val="30"/>
        </w:rPr>
        <w:t>公开</w:t>
      </w:r>
      <w:r w:rsidR="00B23E8B">
        <w:rPr>
          <w:rFonts w:ascii="华文仿宋" w:eastAsia="华文仿宋" w:hAnsi="华文仿宋" w:cs="宋体" w:hint="eastAsia"/>
          <w:kern w:val="0"/>
          <w:sz w:val="30"/>
          <w:szCs w:val="30"/>
        </w:rPr>
        <w:t>，</w:t>
      </w:r>
      <w:r w:rsidR="00757B83">
        <w:rPr>
          <w:rFonts w:ascii="华文仿宋" w:eastAsia="华文仿宋" w:hAnsi="华文仿宋" w:cs="宋体" w:hint="eastAsia"/>
          <w:kern w:val="0"/>
          <w:sz w:val="30"/>
          <w:szCs w:val="30"/>
        </w:rPr>
        <w:t>公开网址为</w:t>
      </w:r>
      <w:hyperlink r:id="rId9" w:history="1">
        <w:r w:rsidR="00C70230" w:rsidRPr="00CF7AAF">
          <w:rPr>
            <w:rStyle w:val="a7"/>
            <w:rFonts w:ascii="华文仿宋" w:eastAsia="华文仿宋" w:hAnsi="华文仿宋" w:cs="宋体"/>
            <w:kern w:val="0"/>
            <w:sz w:val="30"/>
            <w:szCs w:val="30"/>
          </w:rPr>
          <w:t>http://www.bjtu.edu.cn/pub/xxgk/xxgksxqs/jbxx/index.htm</w:t>
        </w:r>
      </w:hyperlink>
      <w:r w:rsidR="00C70230">
        <w:rPr>
          <w:rFonts w:ascii="华文仿宋" w:eastAsia="华文仿宋" w:hAnsi="华文仿宋" w:cs="宋体" w:hint="eastAsia"/>
          <w:kern w:val="0"/>
          <w:sz w:val="30"/>
          <w:szCs w:val="30"/>
        </w:rPr>
        <w:t>。</w:t>
      </w:r>
    </w:p>
    <w:p w:rsidR="00AE3F2A" w:rsidRDefault="006A2A9A" w:rsidP="007149A8">
      <w:pPr>
        <w:widowControl/>
        <w:spacing w:line="500" w:lineRule="exact"/>
        <w:ind w:firstLineChars="200" w:firstLine="600"/>
        <w:jc w:val="left"/>
        <w:rPr>
          <w:rFonts w:ascii="华文仿宋" w:eastAsia="华文仿宋" w:hAnsi="华文仿宋" w:cs="宋体"/>
          <w:kern w:val="0"/>
          <w:sz w:val="30"/>
          <w:szCs w:val="30"/>
        </w:rPr>
      </w:pPr>
      <w:r>
        <w:rPr>
          <w:rFonts w:ascii="华文仿宋" w:eastAsia="华文仿宋" w:hAnsi="华文仿宋" w:cs="宋体" w:hint="eastAsia"/>
          <w:kern w:val="0"/>
          <w:sz w:val="30"/>
          <w:szCs w:val="30"/>
        </w:rPr>
        <w:t>“</w:t>
      </w:r>
      <w:r w:rsidR="009428D8" w:rsidRPr="008B2B1F">
        <w:rPr>
          <w:rFonts w:ascii="华文仿宋" w:eastAsia="华文仿宋" w:hAnsi="华文仿宋" w:cs="宋体" w:hint="eastAsia"/>
          <w:b/>
          <w:kern w:val="0"/>
          <w:sz w:val="30"/>
          <w:szCs w:val="30"/>
        </w:rPr>
        <w:t>招生考试信息</w:t>
      </w:r>
      <w:r>
        <w:rPr>
          <w:rFonts w:ascii="华文仿宋" w:eastAsia="华文仿宋" w:hAnsi="华文仿宋" w:cs="宋体" w:hint="eastAsia"/>
          <w:kern w:val="0"/>
          <w:sz w:val="30"/>
          <w:szCs w:val="30"/>
        </w:rPr>
        <w:t>”</w:t>
      </w:r>
      <w:r w:rsidR="00F71BC5">
        <w:rPr>
          <w:rFonts w:ascii="华文仿宋" w:eastAsia="华文仿宋" w:hAnsi="华文仿宋" w:cs="宋体" w:hint="eastAsia"/>
          <w:kern w:val="0"/>
          <w:sz w:val="30"/>
          <w:szCs w:val="30"/>
        </w:rPr>
        <w:t>40</w:t>
      </w:r>
      <w:r w:rsidR="00882168">
        <w:rPr>
          <w:rFonts w:ascii="华文仿宋" w:eastAsia="华文仿宋" w:hAnsi="华文仿宋" w:cs="宋体" w:hint="eastAsia"/>
          <w:kern w:val="0"/>
          <w:sz w:val="30"/>
          <w:szCs w:val="30"/>
        </w:rPr>
        <w:t>件，主要包括：</w:t>
      </w:r>
      <w:r w:rsidR="005678B2" w:rsidRPr="005678B2">
        <w:rPr>
          <w:rFonts w:ascii="华文仿宋" w:eastAsia="华文仿宋" w:hAnsi="华文仿宋" w:cs="宋体" w:hint="eastAsia"/>
          <w:kern w:val="0"/>
          <w:sz w:val="30"/>
          <w:szCs w:val="30"/>
        </w:rPr>
        <w:t>招生章程、特殊类型招生办法及招生简章、招生计划</w:t>
      </w:r>
      <w:r w:rsidR="00BD1F1E" w:rsidRPr="00BD1F1E">
        <w:rPr>
          <w:rFonts w:ascii="华文仿宋" w:eastAsia="华文仿宋" w:hAnsi="华文仿宋" w:cs="宋体" w:hint="eastAsia"/>
          <w:kern w:val="0"/>
          <w:sz w:val="30"/>
          <w:szCs w:val="30"/>
        </w:rPr>
        <w:t>，</w:t>
      </w:r>
      <w:r w:rsidR="005678B2" w:rsidRPr="005678B2">
        <w:rPr>
          <w:rFonts w:ascii="华文仿宋" w:eastAsia="华文仿宋" w:hAnsi="华文仿宋" w:cs="宋体" w:hint="eastAsia"/>
          <w:kern w:val="0"/>
          <w:sz w:val="30"/>
          <w:szCs w:val="30"/>
        </w:rPr>
        <w:t>高水平艺术团、高水平运动队、保送、自主招生、艺术类等特殊类型招生入选考生资格及测试结果</w:t>
      </w:r>
      <w:r w:rsidR="00712B8D">
        <w:rPr>
          <w:rFonts w:ascii="华文仿宋" w:eastAsia="华文仿宋" w:hAnsi="华文仿宋" w:cs="宋体" w:hint="eastAsia"/>
          <w:kern w:val="0"/>
          <w:sz w:val="30"/>
          <w:szCs w:val="30"/>
        </w:rPr>
        <w:t>，</w:t>
      </w:r>
      <w:r w:rsidR="008776F7" w:rsidRPr="008776F7">
        <w:rPr>
          <w:rFonts w:ascii="华文仿宋" w:eastAsia="华文仿宋" w:hAnsi="华文仿宋" w:cs="宋体" w:hint="eastAsia"/>
          <w:kern w:val="0"/>
          <w:sz w:val="30"/>
          <w:szCs w:val="30"/>
        </w:rPr>
        <w:t>考生个人录取信息查询渠道和办法，分批次、分科类录取人数和录取最低分</w:t>
      </w:r>
      <w:r w:rsidR="00BD1F1E" w:rsidRPr="00BD1F1E">
        <w:rPr>
          <w:rFonts w:ascii="华文仿宋" w:eastAsia="华文仿宋" w:hAnsi="华文仿宋" w:cs="宋体" w:hint="eastAsia"/>
          <w:kern w:val="0"/>
          <w:sz w:val="30"/>
          <w:szCs w:val="30"/>
        </w:rPr>
        <w:t>，招生咨询及考生申诉渠道，新生复查期间有关举报、调查及处理结果</w:t>
      </w:r>
      <w:r w:rsidR="00712B8D">
        <w:rPr>
          <w:rFonts w:ascii="华文仿宋" w:eastAsia="华文仿宋" w:hAnsi="华文仿宋" w:cs="宋体" w:hint="eastAsia"/>
          <w:kern w:val="0"/>
          <w:sz w:val="30"/>
          <w:szCs w:val="30"/>
        </w:rPr>
        <w:t>，</w:t>
      </w:r>
      <w:r w:rsidR="00BD1F1E" w:rsidRPr="00BD1F1E">
        <w:rPr>
          <w:rFonts w:ascii="华文仿宋" w:eastAsia="华文仿宋" w:hAnsi="华文仿宋" w:cs="宋体" w:hint="eastAsia"/>
          <w:kern w:val="0"/>
          <w:sz w:val="30"/>
          <w:szCs w:val="30"/>
        </w:rPr>
        <w:t>研究生招生简章、招生专业目录、复试录取办法，各院（系、所）或学科、专业招收研究生人数</w:t>
      </w:r>
      <w:r w:rsidR="00965182">
        <w:rPr>
          <w:rFonts w:ascii="华文仿宋" w:eastAsia="华文仿宋" w:hAnsi="华文仿宋" w:cs="宋体" w:hint="eastAsia"/>
          <w:kern w:val="0"/>
          <w:sz w:val="30"/>
          <w:szCs w:val="30"/>
        </w:rPr>
        <w:t>，</w:t>
      </w:r>
      <w:r w:rsidR="00BD1F1E" w:rsidRPr="00BD1F1E">
        <w:rPr>
          <w:rFonts w:ascii="华文仿宋" w:eastAsia="华文仿宋" w:hAnsi="华文仿宋" w:cs="宋体" w:hint="eastAsia"/>
          <w:kern w:val="0"/>
          <w:sz w:val="30"/>
          <w:szCs w:val="30"/>
        </w:rPr>
        <w:t>参加研究生复试的考生成绩</w:t>
      </w:r>
      <w:r w:rsidR="00965182">
        <w:rPr>
          <w:rFonts w:ascii="华文仿宋" w:eastAsia="华文仿宋" w:hAnsi="华文仿宋" w:cs="宋体" w:hint="eastAsia"/>
          <w:kern w:val="0"/>
          <w:sz w:val="30"/>
          <w:szCs w:val="30"/>
        </w:rPr>
        <w:t>，</w:t>
      </w:r>
      <w:r w:rsidR="00BD1F1E" w:rsidRPr="00BD1F1E">
        <w:rPr>
          <w:rFonts w:ascii="华文仿宋" w:eastAsia="华文仿宋" w:hAnsi="华文仿宋" w:cs="宋体" w:hint="eastAsia"/>
          <w:kern w:val="0"/>
          <w:sz w:val="30"/>
          <w:szCs w:val="30"/>
        </w:rPr>
        <w:t>拟录取研究生名单</w:t>
      </w:r>
      <w:r w:rsidR="00965182">
        <w:rPr>
          <w:rFonts w:ascii="华文仿宋" w:eastAsia="华文仿宋" w:hAnsi="华文仿宋" w:cs="宋体" w:hint="eastAsia"/>
          <w:kern w:val="0"/>
          <w:sz w:val="30"/>
          <w:szCs w:val="30"/>
        </w:rPr>
        <w:t>，</w:t>
      </w:r>
      <w:r w:rsidR="00BD1F1E" w:rsidRPr="00BD1F1E">
        <w:rPr>
          <w:rFonts w:ascii="华文仿宋" w:eastAsia="华文仿宋" w:hAnsi="华文仿宋" w:cs="宋体" w:hint="eastAsia"/>
          <w:kern w:val="0"/>
          <w:sz w:val="30"/>
          <w:szCs w:val="30"/>
        </w:rPr>
        <w:t>研究生招生咨询及申诉渠道</w:t>
      </w:r>
      <w:r w:rsidR="00965182">
        <w:rPr>
          <w:rFonts w:ascii="华文仿宋" w:eastAsia="华文仿宋" w:hAnsi="华文仿宋" w:cs="宋体" w:hint="eastAsia"/>
          <w:kern w:val="0"/>
          <w:sz w:val="30"/>
          <w:szCs w:val="30"/>
        </w:rPr>
        <w:t>，</w:t>
      </w:r>
      <w:r w:rsidR="00B23E8B" w:rsidRPr="00F236C5">
        <w:rPr>
          <w:rFonts w:ascii="华文仿宋" w:eastAsia="华文仿宋" w:hAnsi="华文仿宋" w:cs="宋体" w:hint="eastAsia"/>
          <w:kern w:val="0"/>
          <w:sz w:val="30"/>
          <w:szCs w:val="30"/>
        </w:rPr>
        <w:t>已在</w:t>
      </w:r>
      <w:r w:rsidR="00B23E8B" w:rsidRPr="00E86AC8">
        <w:rPr>
          <w:rFonts w:ascii="华文仿宋" w:eastAsia="华文仿宋" w:hAnsi="华文仿宋" w:cs="宋体" w:hint="eastAsia"/>
          <w:kern w:val="0"/>
          <w:sz w:val="30"/>
          <w:szCs w:val="30"/>
        </w:rPr>
        <w:t>信息公开网站</w:t>
      </w:r>
      <w:r w:rsidR="00B23E8B">
        <w:rPr>
          <w:rFonts w:ascii="华文仿宋" w:eastAsia="华文仿宋" w:hAnsi="华文仿宋" w:cs="宋体" w:hint="eastAsia"/>
          <w:kern w:val="0"/>
          <w:sz w:val="30"/>
          <w:szCs w:val="30"/>
        </w:rPr>
        <w:t>公开，</w:t>
      </w:r>
      <w:r w:rsidR="00AB6CE0">
        <w:rPr>
          <w:rFonts w:ascii="华文仿宋" w:eastAsia="华文仿宋" w:hAnsi="华文仿宋" w:cs="宋体" w:hint="eastAsia"/>
          <w:kern w:val="0"/>
          <w:sz w:val="30"/>
          <w:szCs w:val="30"/>
        </w:rPr>
        <w:t>公开网址为</w:t>
      </w:r>
      <w:hyperlink r:id="rId10" w:history="1">
        <w:r w:rsidR="00C70230" w:rsidRPr="00CF7AAF">
          <w:rPr>
            <w:rStyle w:val="a7"/>
            <w:rFonts w:ascii="华文仿宋" w:eastAsia="华文仿宋" w:hAnsi="华文仿宋" w:cs="宋体"/>
            <w:kern w:val="0"/>
            <w:sz w:val="30"/>
            <w:szCs w:val="30"/>
          </w:rPr>
          <w:t>http://www.bjtu.edu.cn/pub/xxgk/xxgksxqs/zsksxx/index.htm</w:t>
        </w:r>
      </w:hyperlink>
      <w:r w:rsidR="00C70230">
        <w:rPr>
          <w:rFonts w:ascii="华文仿宋" w:eastAsia="华文仿宋" w:hAnsi="华文仿宋" w:cs="宋体" w:hint="eastAsia"/>
          <w:kern w:val="0"/>
          <w:sz w:val="30"/>
          <w:szCs w:val="30"/>
        </w:rPr>
        <w:t>。</w:t>
      </w:r>
    </w:p>
    <w:p w:rsidR="00AE3F2A" w:rsidRDefault="00D57EEA" w:rsidP="007149A8">
      <w:pPr>
        <w:widowControl/>
        <w:spacing w:line="500" w:lineRule="exact"/>
        <w:ind w:firstLineChars="200" w:firstLine="600"/>
        <w:jc w:val="left"/>
        <w:rPr>
          <w:rFonts w:ascii="华文仿宋" w:eastAsia="华文仿宋" w:hAnsi="华文仿宋" w:cs="宋体"/>
          <w:kern w:val="0"/>
          <w:sz w:val="30"/>
          <w:szCs w:val="30"/>
        </w:rPr>
      </w:pPr>
      <w:r>
        <w:rPr>
          <w:rFonts w:ascii="华文仿宋" w:eastAsia="华文仿宋" w:hAnsi="华文仿宋" w:cs="宋体" w:hint="eastAsia"/>
          <w:kern w:val="0"/>
          <w:sz w:val="30"/>
          <w:szCs w:val="30"/>
        </w:rPr>
        <w:t>“</w:t>
      </w:r>
      <w:r w:rsidR="009428D8" w:rsidRPr="00A83E63">
        <w:rPr>
          <w:rFonts w:ascii="华文仿宋" w:eastAsia="华文仿宋" w:hAnsi="华文仿宋" w:cs="宋体" w:hint="eastAsia"/>
          <w:b/>
          <w:kern w:val="0"/>
          <w:sz w:val="30"/>
          <w:szCs w:val="30"/>
        </w:rPr>
        <w:t>财务、资产及收费信息</w:t>
      </w:r>
      <w:r w:rsidRPr="003F33B2">
        <w:rPr>
          <w:rFonts w:ascii="华文仿宋" w:eastAsia="华文仿宋" w:hAnsi="华文仿宋" w:cs="宋体" w:hint="eastAsia"/>
          <w:kern w:val="0"/>
          <w:sz w:val="30"/>
          <w:szCs w:val="30"/>
        </w:rPr>
        <w:t>”</w:t>
      </w:r>
      <w:r w:rsidR="00EE58A6" w:rsidRPr="00AD7D57">
        <w:rPr>
          <w:rFonts w:ascii="华文仿宋" w:eastAsia="华文仿宋" w:hAnsi="华文仿宋" w:cs="宋体" w:hint="eastAsia"/>
          <w:kern w:val="0"/>
          <w:sz w:val="30"/>
          <w:szCs w:val="30"/>
        </w:rPr>
        <w:t>2</w:t>
      </w:r>
      <w:r w:rsidR="00F71BC5">
        <w:rPr>
          <w:rFonts w:ascii="华文仿宋" w:eastAsia="华文仿宋" w:hAnsi="华文仿宋" w:cs="宋体" w:hint="eastAsia"/>
          <w:kern w:val="0"/>
          <w:sz w:val="30"/>
          <w:szCs w:val="30"/>
        </w:rPr>
        <w:t>7</w:t>
      </w:r>
      <w:r w:rsidR="00EE58A6" w:rsidRPr="00AD7D57">
        <w:rPr>
          <w:rFonts w:ascii="华文仿宋" w:eastAsia="华文仿宋" w:hAnsi="华文仿宋" w:cs="宋体" w:hint="eastAsia"/>
          <w:kern w:val="0"/>
          <w:sz w:val="30"/>
          <w:szCs w:val="30"/>
        </w:rPr>
        <w:t>2</w:t>
      </w:r>
      <w:r w:rsidR="009428D8" w:rsidRPr="00AD7D57">
        <w:rPr>
          <w:rFonts w:ascii="华文仿宋" w:eastAsia="华文仿宋" w:hAnsi="华文仿宋" w:cs="宋体" w:hint="eastAsia"/>
          <w:kern w:val="0"/>
          <w:sz w:val="30"/>
          <w:szCs w:val="30"/>
        </w:rPr>
        <w:t>件</w:t>
      </w:r>
      <w:r w:rsidR="00882168">
        <w:rPr>
          <w:rFonts w:ascii="华文仿宋" w:eastAsia="华文仿宋" w:hAnsi="华文仿宋" w:cs="宋体" w:hint="eastAsia"/>
          <w:kern w:val="0"/>
          <w:sz w:val="30"/>
          <w:szCs w:val="30"/>
        </w:rPr>
        <w:t>，主要包括：</w:t>
      </w:r>
      <w:r w:rsidR="00504854">
        <w:rPr>
          <w:rFonts w:ascii="华文仿宋" w:eastAsia="华文仿宋" w:hAnsi="华文仿宋" w:cs="宋体" w:hint="eastAsia"/>
          <w:kern w:val="0"/>
          <w:sz w:val="30"/>
          <w:szCs w:val="30"/>
        </w:rPr>
        <w:t>学校</w:t>
      </w:r>
      <w:r w:rsidR="00655C42" w:rsidRPr="00655C42">
        <w:rPr>
          <w:rFonts w:ascii="华文仿宋" w:eastAsia="华文仿宋" w:hAnsi="华文仿宋" w:cs="宋体" w:hint="eastAsia"/>
          <w:kern w:val="0"/>
          <w:sz w:val="30"/>
          <w:szCs w:val="30"/>
        </w:rPr>
        <w:t>财务资产管理制度</w:t>
      </w:r>
      <w:r w:rsidR="000B11FA">
        <w:rPr>
          <w:rFonts w:ascii="华文仿宋" w:eastAsia="华文仿宋" w:hAnsi="华文仿宋" w:cs="宋体" w:hint="eastAsia"/>
          <w:kern w:val="0"/>
          <w:sz w:val="30"/>
          <w:szCs w:val="30"/>
        </w:rPr>
        <w:t>、</w:t>
      </w:r>
      <w:r w:rsidR="00655C42" w:rsidRPr="00655C42">
        <w:rPr>
          <w:rFonts w:ascii="华文仿宋" w:eastAsia="华文仿宋" w:hAnsi="华文仿宋" w:cs="宋体" w:hint="eastAsia"/>
          <w:kern w:val="0"/>
          <w:sz w:val="30"/>
          <w:szCs w:val="30"/>
        </w:rPr>
        <w:t>受捐赠财产的使用与管理情况</w:t>
      </w:r>
      <w:r w:rsidR="000B11FA">
        <w:rPr>
          <w:rFonts w:ascii="华文仿宋" w:eastAsia="华文仿宋" w:hAnsi="华文仿宋" w:cs="宋体" w:hint="eastAsia"/>
          <w:kern w:val="0"/>
          <w:sz w:val="30"/>
          <w:szCs w:val="30"/>
        </w:rPr>
        <w:t>、</w:t>
      </w:r>
      <w:r w:rsidR="00655C42" w:rsidRPr="00655C42">
        <w:rPr>
          <w:rFonts w:ascii="华文仿宋" w:eastAsia="华文仿宋" w:hAnsi="华文仿宋" w:cs="宋体" w:hint="eastAsia"/>
          <w:kern w:val="0"/>
          <w:sz w:val="30"/>
          <w:szCs w:val="30"/>
        </w:rPr>
        <w:t>校办企业资产</w:t>
      </w:r>
      <w:r w:rsidR="000B11FA">
        <w:rPr>
          <w:rFonts w:ascii="华文仿宋" w:eastAsia="华文仿宋" w:hAnsi="华文仿宋" w:cs="宋体" w:hint="eastAsia"/>
          <w:kern w:val="0"/>
          <w:sz w:val="30"/>
          <w:szCs w:val="30"/>
        </w:rPr>
        <w:t>相关</w:t>
      </w:r>
      <w:r w:rsidR="00655C42" w:rsidRPr="00655C42">
        <w:rPr>
          <w:rFonts w:ascii="华文仿宋" w:eastAsia="华文仿宋" w:hAnsi="华文仿宋" w:cs="宋体" w:hint="eastAsia"/>
          <w:kern w:val="0"/>
          <w:sz w:val="30"/>
          <w:szCs w:val="30"/>
        </w:rPr>
        <w:t>信息</w:t>
      </w:r>
      <w:r w:rsidR="00504854">
        <w:rPr>
          <w:rFonts w:ascii="华文仿宋" w:eastAsia="华文仿宋" w:hAnsi="华文仿宋" w:cs="宋体" w:hint="eastAsia"/>
          <w:kern w:val="0"/>
          <w:sz w:val="30"/>
          <w:szCs w:val="30"/>
        </w:rPr>
        <w:t>，</w:t>
      </w:r>
      <w:r w:rsidR="00655C42" w:rsidRPr="00655C42">
        <w:rPr>
          <w:rFonts w:ascii="华文仿宋" w:eastAsia="华文仿宋" w:hAnsi="华文仿宋" w:cs="宋体" w:hint="eastAsia"/>
          <w:kern w:val="0"/>
          <w:sz w:val="30"/>
          <w:szCs w:val="30"/>
        </w:rPr>
        <w:t>仪器设备、图书、药品等物资设备采购和重大基建工程的招投标</w:t>
      </w:r>
      <w:r w:rsidR="00504854">
        <w:rPr>
          <w:rFonts w:ascii="华文仿宋" w:eastAsia="华文仿宋" w:hAnsi="华文仿宋" w:cs="宋体" w:hint="eastAsia"/>
          <w:kern w:val="0"/>
          <w:sz w:val="30"/>
          <w:szCs w:val="30"/>
        </w:rPr>
        <w:t>信息，</w:t>
      </w:r>
      <w:r w:rsidR="00504854" w:rsidRPr="00504854">
        <w:rPr>
          <w:rFonts w:ascii="华文仿宋" w:eastAsia="华文仿宋" w:hAnsi="华文仿宋" w:cs="宋体" w:hint="eastAsia"/>
          <w:kern w:val="0"/>
          <w:sz w:val="30"/>
          <w:szCs w:val="30"/>
        </w:rPr>
        <w:t>学</w:t>
      </w:r>
      <w:r w:rsidR="00504854" w:rsidRPr="00504854">
        <w:rPr>
          <w:rFonts w:ascii="华文仿宋" w:eastAsia="华文仿宋" w:hAnsi="华文仿宋" w:cs="宋体"/>
          <w:kern w:val="0"/>
          <w:sz w:val="30"/>
          <w:szCs w:val="30"/>
        </w:rPr>
        <w:t>校</w:t>
      </w:r>
      <w:r w:rsidR="00504854" w:rsidRPr="00504854">
        <w:rPr>
          <w:rFonts w:ascii="华文仿宋" w:eastAsia="华文仿宋" w:hAnsi="华文仿宋" w:cs="宋体" w:hint="eastAsia"/>
          <w:kern w:val="0"/>
          <w:sz w:val="30"/>
          <w:szCs w:val="30"/>
        </w:rPr>
        <w:t>本</w:t>
      </w:r>
      <w:r w:rsidR="00504854" w:rsidRPr="00504854">
        <w:rPr>
          <w:rFonts w:ascii="华文仿宋" w:eastAsia="华文仿宋" w:hAnsi="华文仿宋" w:cs="宋体"/>
          <w:kern w:val="0"/>
          <w:sz w:val="30"/>
          <w:szCs w:val="30"/>
        </w:rPr>
        <w:t>年</w:t>
      </w:r>
      <w:r w:rsidR="00504854" w:rsidRPr="00504854">
        <w:rPr>
          <w:rFonts w:ascii="华文仿宋" w:eastAsia="华文仿宋" w:hAnsi="华文仿宋" w:cs="宋体" w:hint="eastAsia"/>
          <w:kern w:val="0"/>
          <w:sz w:val="30"/>
          <w:szCs w:val="30"/>
        </w:rPr>
        <w:t>度</w:t>
      </w:r>
      <w:r w:rsidR="00504854" w:rsidRPr="00504854">
        <w:rPr>
          <w:rFonts w:ascii="华文仿宋" w:eastAsia="华文仿宋" w:hAnsi="华文仿宋" w:cs="宋体"/>
          <w:kern w:val="0"/>
          <w:sz w:val="30"/>
          <w:szCs w:val="30"/>
        </w:rPr>
        <w:t>部门预算</w:t>
      </w:r>
      <w:r w:rsidR="00504854" w:rsidRPr="00504854">
        <w:rPr>
          <w:rFonts w:ascii="华文仿宋" w:eastAsia="华文仿宋" w:hAnsi="华文仿宋" w:cs="宋体" w:hint="eastAsia"/>
          <w:kern w:val="0"/>
          <w:sz w:val="30"/>
          <w:szCs w:val="30"/>
        </w:rPr>
        <w:t>和上</w:t>
      </w:r>
      <w:r w:rsidR="00504854" w:rsidRPr="00504854">
        <w:rPr>
          <w:rFonts w:ascii="华文仿宋" w:eastAsia="华文仿宋" w:hAnsi="华文仿宋" w:cs="宋体"/>
          <w:kern w:val="0"/>
          <w:sz w:val="30"/>
          <w:szCs w:val="30"/>
        </w:rPr>
        <w:t>年</w:t>
      </w:r>
      <w:r w:rsidR="00504854" w:rsidRPr="00504854">
        <w:rPr>
          <w:rFonts w:ascii="华文仿宋" w:eastAsia="华文仿宋" w:hAnsi="华文仿宋" w:cs="宋体" w:hint="eastAsia"/>
          <w:kern w:val="0"/>
          <w:sz w:val="30"/>
          <w:szCs w:val="30"/>
        </w:rPr>
        <w:t>度</w:t>
      </w:r>
      <w:r w:rsidR="00504854" w:rsidRPr="00504854">
        <w:rPr>
          <w:rFonts w:ascii="华文仿宋" w:eastAsia="华文仿宋" w:hAnsi="华文仿宋" w:cs="宋体"/>
          <w:kern w:val="0"/>
          <w:sz w:val="30"/>
          <w:szCs w:val="30"/>
        </w:rPr>
        <w:t>部门决算批复信息</w:t>
      </w:r>
      <w:r w:rsidR="00504854">
        <w:rPr>
          <w:rFonts w:ascii="华文仿宋" w:eastAsia="华文仿宋" w:hAnsi="华文仿宋" w:cs="宋体" w:hint="eastAsia"/>
          <w:kern w:val="0"/>
          <w:sz w:val="30"/>
          <w:szCs w:val="30"/>
        </w:rPr>
        <w:t>，以及</w:t>
      </w:r>
      <w:r w:rsidR="00655C42" w:rsidRPr="00655C42">
        <w:rPr>
          <w:rFonts w:ascii="华文仿宋" w:eastAsia="华文仿宋" w:hAnsi="华文仿宋" w:cs="宋体" w:hint="eastAsia"/>
          <w:kern w:val="0"/>
          <w:sz w:val="30"/>
          <w:szCs w:val="30"/>
        </w:rPr>
        <w:t>收费项目、收费依据、收费标准及投诉方式</w:t>
      </w:r>
      <w:r w:rsidR="001805E3">
        <w:rPr>
          <w:rFonts w:ascii="华文仿宋" w:eastAsia="华文仿宋" w:hAnsi="华文仿宋" w:cs="宋体" w:hint="eastAsia"/>
          <w:kern w:val="0"/>
          <w:sz w:val="30"/>
          <w:szCs w:val="30"/>
        </w:rPr>
        <w:t>，</w:t>
      </w:r>
      <w:r w:rsidR="00B23E8B" w:rsidRPr="00F236C5">
        <w:rPr>
          <w:rFonts w:ascii="华文仿宋" w:eastAsia="华文仿宋" w:hAnsi="华文仿宋" w:cs="宋体" w:hint="eastAsia"/>
          <w:kern w:val="0"/>
          <w:sz w:val="30"/>
          <w:szCs w:val="30"/>
        </w:rPr>
        <w:t>已在</w:t>
      </w:r>
      <w:r w:rsidR="00B23E8B" w:rsidRPr="00E86AC8">
        <w:rPr>
          <w:rFonts w:ascii="华文仿宋" w:eastAsia="华文仿宋" w:hAnsi="华文仿宋" w:cs="宋体" w:hint="eastAsia"/>
          <w:kern w:val="0"/>
          <w:sz w:val="30"/>
          <w:szCs w:val="30"/>
        </w:rPr>
        <w:t>信息公开网站</w:t>
      </w:r>
      <w:r w:rsidR="00B23E8B">
        <w:rPr>
          <w:rFonts w:ascii="华文仿宋" w:eastAsia="华文仿宋" w:hAnsi="华文仿宋" w:cs="宋体" w:hint="eastAsia"/>
          <w:kern w:val="0"/>
          <w:sz w:val="30"/>
          <w:szCs w:val="30"/>
        </w:rPr>
        <w:t>公开，</w:t>
      </w:r>
      <w:r w:rsidR="00757B83">
        <w:rPr>
          <w:rFonts w:ascii="华文仿宋" w:eastAsia="华文仿宋" w:hAnsi="华文仿宋" w:cs="宋体" w:hint="eastAsia"/>
          <w:kern w:val="0"/>
          <w:sz w:val="30"/>
          <w:szCs w:val="30"/>
        </w:rPr>
        <w:t>公开网址为</w:t>
      </w:r>
      <w:hyperlink r:id="rId11" w:history="1">
        <w:r w:rsidR="00757B83" w:rsidRPr="00DE1CC8">
          <w:rPr>
            <w:rStyle w:val="a7"/>
            <w:rFonts w:ascii="华文仿宋" w:eastAsia="华文仿宋" w:hAnsi="华文仿宋" w:cs="宋体"/>
            <w:kern w:val="0"/>
            <w:sz w:val="30"/>
            <w:szCs w:val="30"/>
          </w:rPr>
          <w:t>http://www.bjtu.edu.cn/pub/xxgk/xxgksxqs/zcjsfxx/index.htm</w:t>
        </w:r>
      </w:hyperlink>
      <w:r w:rsidR="00C70230">
        <w:rPr>
          <w:rFonts w:ascii="华文仿宋" w:eastAsia="华文仿宋" w:hAnsi="华文仿宋" w:cs="宋体" w:hint="eastAsia"/>
          <w:kern w:val="0"/>
          <w:sz w:val="30"/>
          <w:szCs w:val="30"/>
        </w:rPr>
        <w:t>。</w:t>
      </w:r>
    </w:p>
    <w:p w:rsidR="00AE3F2A" w:rsidRDefault="00F236C5" w:rsidP="007149A8">
      <w:pPr>
        <w:widowControl/>
        <w:spacing w:line="500" w:lineRule="exact"/>
        <w:ind w:firstLineChars="200" w:firstLine="600"/>
        <w:jc w:val="left"/>
        <w:rPr>
          <w:rFonts w:ascii="华文仿宋" w:eastAsia="华文仿宋" w:hAnsi="华文仿宋" w:cs="宋体"/>
          <w:kern w:val="0"/>
          <w:sz w:val="30"/>
          <w:szCs w:val="30"/>
        </w:rPr>
      </w:pPr>
      <w:r>
        <w:rPr>
          <w:rFonts w:ascii="华文仿宋" w:eastAsia="华文仿宋" w:hAnsi="华文仿宋" w:cs="宋体" w:hint="eastAsia"/>
          <w:kern w:val="0"/>
          <w:sz w:val="30"/>
          <w:szCs w:val="30"/>
        </w:rPr>
        <w:t xml:space="preserve"> </w:t>
      </w:r>
      <w:r w:rsidR="00CE7C17">
        <w:rPr>
          <w:rFonts w:ascii="华文仿宋" w:eastAsia="华文仿宋" w:hAnsi="华文仿宋" w:cs="宋体" w:hint="eastAsia"/>
          <w:kern w:val="0"/>
          <w:sz w:val="30"/>
          <w:szCs w:val="30"/>
        </w:rPr>
        <w:t>“</w:t>
      </w:r>
      <w:r w:rsidR="009428D8" w:rsidRPr="008B2B1F">
        <w:rPr>
          <w:rFonts w:ascii="华文仿宋" w:eastAsia="华文仿宋" w:hAnsi="华文仿宋" w:cs="宋体" w:hint="eastAsia"/>
          <w:b/>
          <w:kern w:val="0"/>
          <w:sz w:val="30"/>
          <w:szCs w:val="30"/>
        </w:rPr>
        <w:t>人事师资信息</w:t>
      </w:r>
      <w:r w:rsidR="00CE7C17" w:rsidRPr="007C4EB6">
        <w:rPr>
          <w:rFonts w:ascii="华文仿宋" w:eastAsia="华文仿宋" w:hAnsi="华文仿宋" w:cs="宋体" w:hint="eastAsia"/>
          <w:kern w:val="0"/>
          <w:sz w:val="30"/>
          <w:szCs w:val="30"/>
        </w:rPr>
        <w:t>”</w:t>
      </w:r>
      <w:r w:rsidR="001B599E">
        <w:rPr>
          <w:rFonts w:ascii="华文仿宋" w:eastAsia="华文仿宋" w:hAnsi="华文仿宋" w:cs="宋体" w:hint="eastAsia"/>
          <w:kern w:val="0"/>
          <w:sz w:val="30"/>
          <w:szCs w:val="30"/>
        </w:rPr>
        <w:t>47</w:t>
      </w:r>
      <w:r w:rsidR="009428D8" w:rsidRPr="007C4EB6">
        <w:rPr>
          <w:rFonts w:ascii="华文仿宋" w:eastAsia="华文仿宋" w:hAnsi="华文仿宋" w:cs="宋体" w:hint="eastAsia"/>
          <w:kern w:val="0"/>
          <w:sz w:val="30"/>
          <w:szCs w:val="30"/>
        </w:rPr>
        <w:t>件</w:t>
      </w:r>
      <w:r w:rsidR="00BE1CC4">
        <w:rPr>
          <w:rFonts w:ascii="华文仿宋" w:eastAsia="华文仿宋" w:hAnsi="华文仿宋" w:cs="宋体" w:hint="eastAsia"/>
          <w:kern w:val="0"/>
          <w:sz w:val="30"/>
          <w:szCs w:val="30"/>
        </w:rPr>
        <w:t>，主要包括：</w:t>
      </w:r>
      <w:r w:rsidR="00655C42" w:rsidRPr="00655C42">
        <w:rPr>
          <w:rFonts w:ascii="华文仿宋" w:eastAsia="华文仿宋" w:hAnsi="华文仿宋" w:cs="宋体" w:hint="eastAsia"/>
          <w:kern w:val="0"/>
          <w:sz w:val="30"/>
          <w:szCs w:val="30"/>
        </w:rPr>
        <w:t>校级领导干部社会兼职和因公出国（境）情况、岗位设置管理与聘用办法、校内中层干部任免和人员招聘信息、教职工争议解决办法</w:t>
      </w:r>
      <w:r w:rsidR="00F73E2B">
        <w:rPr>
          <w:rFonts w:ascii="华文仿宋" w:eastAsia="华文仿宋" w:hAnsi="华文仿宋" w:cs="宋体" w:hint="eastAsia"/>
          <w:kern w:val="0"/>
          <w:sz w:val="30"/>
          <w:szCs w:val="30"/>
        </w:rPr>
        <w:t>，</w:t>
      </w:r>
      <w:r w:rsidR="00B23E8B" w:rsidRPr="00F236C5">
        <w:rPr>
          <w:rFonts w:ascii="华文仿宋" w:eastAsia="华文仿宋" w:hAnsi="华文仿宋" w:cs="宋体" w:hint="eastAsia"/>
          <w:kern w:val="0"/>
          <w:sz w:val="30"/>
          <w:szCs w:val="30"/>
        </w:rPr>
        <w:t>已在</w:t>
      </w:r>
      <w:r w:rsidR="00B23E8B" w:rsidRPr="00E86AC8">
        <w:rPr>
          <w:rFonts w:ascii="华文仿宋" w:eastAsia="华文仿宋" w:hAnsi="华文仿宋" w:cs="宋体" w:hint="eastAsia"/>
          <w:kern w:val="0"/>
          <w:sz w:val="30"/>
          <w:szCs w:val="30"/>
        </w:rPr>
        <w:t>信息公开网站</w:t>
      </w:r>
      <w:r w:rsidR="00B23E8B">
        <w:rPr>
          <w:rFonts w:ascii="华文仿宋" w:eastAsia="华文仿宋" w:hAnsi="华文仿宋" w:cs="宋体" w:hint="eastAsia"/>
          <w:kern w:val="0"/>
          <w:sz w:val="30"/>
          <w:szCs w:val="30"/>
        </w:rPr>
        <w:t>公开，</w:t>
      </w:r>
      <w:r w:rsidR="00AB6CE0">
        <w:rPr>
          <w:rFonts w:ascii="华文仿宋" w:eastAsia="华文仿宋" w:hAnsi="华文仿宋" w:cs="宋体" w:hint="eastAsia"/>
          <w:kern w:val="0"/>
          <w:sz w:val="30"/>
          <w:szCs w:val="30"/>
        </w:rPr>
        <w:t>公开网址为</w:t>
      </w:r>
      <w:hyperlink r:id="rId12" w:history="1">
        <w:r w:rsidR="0025173F" w:rsidRPr="00CF7AAF">
          <w:rPr>
            <w:rStyle w:val="a7"/>
            <w:rFonts w:ascii="华文仿宋" w:eastAsia="华文仿宋" w:hAnsi="华文仿宋" w:cs="宋体"/>
            <w:kern w:val="0"/>
            <w:sz w:val="30"/>
            <w:szCs w:val="30"/>
          </w:rPr>
          <w:t>http://www.bjtu.edu.cn/pub/xxgk/xxgksxqs/rsszxx/index.htm</w:t>
        </w:r>
      </w:hyperlink>
      <w:r w:rsidR="0025173F">
        <w:rPr>
          <w:rFonts w:ascii="华文仿宋" w:eastAsia="华文仿宋" w:hAnsi="华文仿宋" w:cs="宋体" w:hint="eastAsia"/>
          <w:kern w:val="0"/>
          <w:sz w:val="30"/>
          <w:szCs w:val="30"/>
        </w:rPr>
        <w:t>。</w:t>
      </w:r>
    </w:p>
    <w:p w:rsidR="00AE3F2A" w:rsidRDefault="00F236C5" w:rsidP="00872AA9">
      <w:pPr>
        <w:widowControl/>
        <w:spacing w:line="500" w:lineRule="exact"/>
        <w:ind w:firstLineChars="200" w:firstLine="600"/>
        <w:jc w:val="left"/>
        <w:rPr>
          <w:rFonts w:ascii="华文仿宋" w:eastAsia="华文仿宋" w:hAnsi="华文仿宋" w:cs="宋体"/>
          <w:kern w:val="0"/>
          <w:sz w:val="30"/>
          <w:szCs w:val="30"/>
        </w:rPr>
      </w:pPr>
      <w:r>
        <w:rPr>
          <w:rFonts w:ascii="华文仿宋" w:eastAsia="华文仿宋" w:hAnsi="华文仿宋" w:cs="宋体" w:hint="eastAsia"/>
          <w:kern w:val="0"/>
          <w:sz w:val="30"/>
          <w:szCs w:val="30"/>
        </w:rPr>
        <w:t xml:space="preserve"> </w:t>
      </w:r>
      <w:r w:rsidR="00CE7C17">
        <w:rPr>
          <w:rFonts w:ascii="华文仿宋" w:eastAsia="华文仿宋" w:hAnsi="华文仿宋" w:cs="宋体" w:hint="eastAsia"/>
          <w:kern w:val="0"/>
          <w:sz w:val="30"/>
          <w:szCs w:val="30"/>
        </w:rPr>
        <w:t>“</w:t>
      </w:r>
      <w:r w:rsidR="009428D8" w:rsidRPr="008B2B1F">
        <w:rPr>
          <w:rFonts w:ascii="华文仿宋" w:eastAsia="华文仿宋" w:hAnsi="华文仿宋" w:cs="宋体" w:hint="eastAsia"/>
          <w:b/>
          <w:kern w:val="0"/>
          <w:sz w:val="30"/>
          <w:szCs w:val="30"/>
        </w:rPr>
        <w:t>教学质量信息</w:t>
      </w:r>
      <w:r w:rsidR="00CE7C17">
        <w:rPr>
          <w:rFonts w:ascii="华文仿宋" w:eastAsia="华文仿宋" w:hAnsi="华文仿宋" w:cs="宋体" w:hint="eastAsia"/>
          <w:kern w:val="0"/>
          <w:sz w:val="30"/>
          <w:szCs w:val="30"/>
        </w:rPr>
        <w:t>”</w:t>
      </w:r>
      <w:r w:rsidR="00613D71" w:rsidRPr="00872AA9">
        <w:rPr>
          <w:rFonts w:ascii="华文仿宋" w:eastAsia="华文仿宋" w:hAnsi="华文仿宋" w:cs="宋体" w:hint="eastAsia"/>
          <w:spacing w:val="-18"/>
          <w:kern w:val="0"/>
          <w:sz w:val="30"/>
          <w:szCs w:val="30"/>
        </w:rPr>
        <w:t>1</w:t>
      </w:r>
      <w:r w:rsidR="00A13461" w:rsidRPr="00872AA9">
        <w:rPr>
          <w:rFonts w:ascii="华文仿宋" w:eastAsia="华文仿宋" w:hAnsi="华文仿宋" w:cs="宋体" w:hint="eastAsia"/>
          <w:spacing w:val="-18"/>
          <w:kern w:val="0"/>
          <w:sz w:val="30"/>
          <w:szCs w:val="30"/>
        </w:rPr>
        <w:t>3</w:t>
      </w:r>
      <w:r w:rsidR="009428D8" w:rsidRPr="00872AA9">
        <w:rPr>
          <w:rFonts w:ascii="华文仿宋" w:eastAsia="华文仿宋" w:hAnsi="华文仿宋" w:cs="宋体" w:hint="eastAsia"/>
          <w:spacing w:val="-18"/>
          <w:kern w:val="0"/>
          <w:sz w:val="30"/>
          <w:szCs w:val="30"/>
        </w:rPr>
        <w:t>件</w:t>
      </w:r>
      <w:r w:rsidR="00BE1CC4" w:rsidRPr="00872AA9">
        <w:rPr>
          <w:rFonts w:ascii="华文仿宋" w:eastAsia="华文仿宋" w:hAnsi="华文仿宋" w:cs="宋体" w:hint="eastAsia"/>
          <w:spacing w:val="-18"/>
          <w:kern w:val="0"/>
          <w:sz w:val="30"/>
          <w:szCs w:val="30"/>
        </w:rPr>
        <w:t>，主要包括：</w:t>
      </w:r>
      <w:r w:rsidR="00655C42" w:rsidRPr="00872AA9">
        <w:rPr>
          <w:rFonts w:ascii="华文仿宋" w:eastAsia="华文仿宋" w:hAnsi="华文仿宋" w:cs="宋体" w:hint="eastAsia"/>
          <w:spacing w:val="-18"/>
          <w:kern w:val="0"/>
          <w:sz w:val="30"/>
          <w:szCs w:val="30"/>
        </w:rPr>
        <w:t>本科生占全日制在校生总数的比例</w:t>
      </w:r>
      <w:r w:rsidR="005678B2" w:rsidRPr="00872AA9">
        <w:rPr>
          <w:rFonts w:ascii="华文仿宋" w:eastAsia="华文仿宋" w:hAnsi="华文仿宋" w:cs="宋体" w:hint="eastAsia"/>
          <w:spacing w:val="-18"/>
          <w:kern w:val="0"/>
          <w:sz w:val="30"/>
          <w:szCs w:val="30"/>
        </w:rPr>
        <w:t>，</w:t>
      </w:r>
      <w:r w:rsidR="00655C42" w:rsidRPr="00872AA9">
        <w:rPr>
          <w:rFonts w:ascii="华文仿宋" w:eastAsia="华文仿宋" w:hAnsi="华文仿宋" w:cs="宋体" w:hint="eastAsia"/>
          <w:spacing w:val="-18"/>
          <w:kern w:val="0"/>
          <w:sz w:val="30"/>
          <w:szCs w:val="30"/>
        </w:rPr>
        <w:t>教师数量及结构</w:t>
      </w:r>
      <w:r w:rsidR="005678B2" w:rsidRPr="00872AA9">
        <w:rPr>
          <w:rFonts w:ascii="华文仿宋" w:eastAsia="华文仿宋" w:hAnsi="华文仿宋" w:cs="宋体" w:hint="eastAsia"/>
          <w:spacing w:val="-18"/>
          <w:kern w:val="0"/>
          <w:sz w:val="30"/>
          <w:szCs w:val="30"/>
        </w:rPr>
        <w:t>，</w:t>
      </w:r>
      <w:r w:rsidR="00655C42" w:rsidRPr="00872AA9">
        <w:rPr>
          <w:rFonts w:ascii="华文仿宋" w:eastAsia="华文仿宋" w:hAnsi="华文仿宋" w:cs="宋体" w:hint="eastAsia"/>
          <w:spacing w:val="-18"/>
          <w:kern w:val="0"/>
          <w:sz w:val="30"/>
          <w:szCs w:val="30"/>
        </w:rPr>
        <w:t>专业设置</w:t>
      </w:r>
      <w:r w:rsidR="00EA267C" w:rsidRPr="00872AA9">
        <w:rPr>
          <w:rFonts w:ascii="华文仿宋" w:eastAsia="华文仿宋" w:hAnsi="华文仿宋" w:cs="宋体" w:hint="eastAsia"/>
          <w:spacing w:val="-18"/>
          <w:kern w:val="0"/>
          <w:sz w:val="30"/>
          <w:szCs w:val="30"/>
        </w:rPr>
        <w:t>及</w:t>
      </w:r>
      <w:r w:rsidR="00655C42" w:rsidRPr="00872AA9">
        <w:rPr>
          <w:rFonts w:ascii="华文仿宋" w:eastAsia="华文仿宋" w:hAnsi="华文仿宋" w:cs="宋体" w:hint="eastAsia"/>
          <w:spacing w:val="-18"/>
          <w:kern w:val="0"/>
          <w:sz w:val="30"/>
          <w:szCs w:val="30"/>
        </w:rPr>
        <w:t>新增</w:t>
      </w:r>
      <w:r w:rsidR="000C2ED7" w:rsidRPr="00872AA9">
        <w:rPr>
          <w:rFonts w:ascii="华文仿宋" w:eastAsia="华文仿宋" w:hAnsi="华文仿宋" w:cs="宋体" w:hint="eastAsia"/>
          <w:spacing w:val="-18"/>
          <w:kern w:val="0"/>
          <w:sz w:val="30"/>
          <w:szCs w:val="30"/>
        </w:rPr>
        <w:t>和</w:t>
      </w:r>
      <w:r w:rsidR="00655C42" w:rsidRPr="00872AA9">
        <w:rPr>
          <w:rFonts w:ascii="华文仿宋" w:eastAsia="华文仿宋" w:hAnsi="华文仿宋" w:cs="宋体" w:hint="eastAsia"/>
          <w:spacing w:val="-18"/>
          <w:kern w:val="0"/>
          <w:sz w:val="30"/>
          <w:szCs w:val="30"/>
        </w:rPr>
        <w:t>停招专业名单</w:t>
      </w:r>
      <w:r w:rsidR="005678B2" w:rsidRPr="00872AA9">
        <w:rPr>
          <w:rFonts w:ascii="华文仿宋" w:eastAsia="华文仿宋" w:hAnsi="华文仿宋" w:cs="宋体" w:hint="eastAsia"/>
          <w:spacing w:val="-18"/>
          <w:kern w:val="0"/>
          <w:sz w:val="30"/>
          <w:szCs w:val="30"/>
        </w:rPr>
        <w:t>，</w:t>
      </w:r>
      <w:r w:rsidR="00655C42" w:rsidRPr="00872AA9">
        <w:rPr>
          <w:rFonts w:ascii="华文仿宋" w:eastAsia="华文仿宋" w:hAnsi="华文仿宋" w:cs="宋体" w:hint="eastAsia"/>
          <w:spacing w:val="-18"/>
          <w:kern w:val="0"/>
          <w:sz w:val="30"/>
          <w:szCs w:val="30"/>
        </w:rPr>
        <w:t>全校开设课程总门数、实践教学学分</w:t>
      </w:r>
      <w:r w:rsidR="009962FD" w:rsidRPr="00872AA9">
        <w:rPr>
          <w:rFonts w:ascii="华文仿宋" w:eastAsia="华文仿宋" w:hAnsi="华文仿宋" w:cs="宋体" w:hint="eastAsia"/>
          <w:spacing w:val="-18"/>
          <w:kern w:val="0"/>
          <w:sz w:val="30"/>
          <w:szCs w:val="30"/>
        </w:rPr>
        <w:t>和选修课学分</w:t>
      </w:r>
      <w:r w:rsidR="00655C42" w:rsidRPr="00872AA9">
        <w:rPr>
          <w:rFonts w:ascii="华文仿宋" w:eastAsia="华文仿宋" w:hAnsi="华文仿宋" w:cs="宋体" w:hint="eastAsia"/>
          <w:spacing w:val="-18"/>
          <w:kern w:val="0"/>
          <w:sz w:val="30"/>
          <w:szCs w:val="30"/>
        </w:rPr>
        <w:t>占总学分比例</w:t>
      </w:r>
      <w:r w:rsidR="005678B2" w:rsidRPr="00872AA9">
        <w:rPr>
          <w:rFonts w:ascii="华文仿宋" w:eastAsia="华文仿宋" w:hAnsi="华文仿宋" w:cs="宋体" w:hint="eastAsia"/>
          <w:spacing w:val="-18"/>
          <w:kern w:val="0"/>
          <w:sz w:val="30"/>
          <w:szCs w:val="30"/>
        </w:rPr>
        <w:t>，</w:t>
      </w:r>
      <w:r w:rsidR="00655C42" w:rsidRPr="00872AA9">
        <w:rPr>
          <w:rFonts w:ascii="华文仿宋" w:eastAsia="华文仿宋" w:hAnsi="华文仿宋" w:cs="宋体" w:hint="eastAsia"/>
          <w:spacing w:val="-18"/>
          <w:kern w:val="0"/>
          <w:sz w:val="30"/>
          <w:szCs w:val="30"/>
        </w:rPr>
        <w:t>主讲本科课程的教授占教授总数的比例、教授本科</w:t>
      </w:r>
      <w:r w:rsidR="00655C42" w:rsidRPr="00872AA9">
        <w:rPr>
          <w:rFonts w:ascii="华文仿宋" w:eastAsia="华文仿宋" w:hAnsi="华文仿宋" w:cs="宋体" w:hint="eastAsia"/>
          <w:spacing w:val="-18"/>
          <w:kern w:val="0"/>
          <w:sz w:val="30"/>
          <w:szCs w:val="30"/>
        </w:rPr>
        <w:lastRenderedPageBreak/>
        <w:t>课程占课程总门次数的比例</w:t>
      </w:r>
      <w:r w:rsidR="005678B2" w:rsidRPr="00872AA9">
        <w:rPr>
          <w:rFonts w:ascii="华文仿宋" w:eastAsia="华文仿宋" w:hAnsi="华文仿宋" w:cs="宋体" w:hint="eastAsia"/>
          <w:spacing w:val="-18"/>
          <w:kern w:val="0"/>
          <w:sz w:val="30"/>
          <w:szCs w:val="30"/>
        </w:rPr>
        <w:t>，</w:t>
      </w:r>
      <w:r w:rsidR="00655C42" w:rsidRPr="00872AA9">
        <w:rPr>
          <w:rFonts w:ascii="华文仿宋" w:eastAsia="华文仿宋" w:hAnsi="华文仿宋" w:cs="宋体" w:hint="eastAsia"/>
          <w:spacing w:val="-18"/>
          <w:kern w:val="0"/>
          <w:sz w:val="30"/>
          <w:szCs w:val="30"/>
        </w:rPr>
        <w:t>促进毕业生就业的政策措施和指导服务</w:t>
      </w:r>
      <w:r w:rsidR="005678B2" w:rsidRPr="00872AA9">
        <w:rPr>
          <w:rFonts w:ascii="华文仿宋" w:eastAsia="华文仿宋" w:hAnsi="华文仿宋" w:cs="宋体" w:hint="eastAsia"/>
          <w:spacing w:val="-18"/>
          <w:kern w:val="0"/>
          <w:sz w:val="30"/>
          <w:szCs w:val="30"/>
        </w:rPr>
        <w:t>，</w:t>
      </w:r>
      <w:r w:rsidR="00655C42" w:rsidRPr="00872AA9">
        <w:rPr>
          <w:rFonts w:ascii="华文仿宋" w:eastAsia="华文仿宋" w:hAnsi="华文仿宋" w:cs="宋体" w:hint="eastAsia"/>
          <w:spacing w:val="-18"/>
          <w:kern w:val="0"/>
          <w:sz w:val="30"/>
          <w:szCs w:val="30"/>
        </w:rPr>
        <w:t>毕业生规模结构</w:t>
      </w:r>
      <w:r w:rsidR="00431466" w:rsidRPr="00872AA9">
        <w:rPr>
          <w:rFonts w:ascii="华文仿宋" w:eastAsia="华文仿宋" w:hAnsi="华文仿宋" w:cs="宋体" w:hint="eastAsia"/>
          <w:spacing w:val="-18"/>
          <w:kern w:val="0"/>
          <w:sz w:val="30"/>
          <w:szCs w:val="30"/>
        </w:rPr>
        <w:t>及相关</w:t>
      </w:r>
      <w:r w:rsidR="00655C42" w:rsidRPr="00872AA9">
        <w:rPr>
          <w:rFonts w:ascii="华文仿宋" w:eastAsia="华文仿宋" w:hAnsi="华文仿宋" w:cs="宋体" w:hint="eastAsia"/>
          <w:spacing w:val="-18"/>
          <w:kern w:val="0"/>
          <w:sz w:val="30"/>
          <w:szCs w:val="30"/>
        </w:rPr>
        <w:t>就业</w:t>
      </w:r>
      <w:r w:rsidR="00431466" w:rsidRPr="00872AA9">
        <w:rPr>
          <w:rFonts w:ascii="华文仿宋" w:eastAsia="华文仿宋" w:hAnsi="华文仿宋" w:cs="宋体" w:hint="eastAsia"/>
          <w:spacing w:val="-18"/>
          <w:kern w:val="0"/>
          <w:sz w:val="30"/>
          <w:szCs w:val="30"/>
        </w:rPr>
        <w:t>数据</w:t>
      </w:r>
      <w:r w:rsidR="005678B2" w:rsidRPr="00872AA9">
        <w:rPr>
          <w:rFonts w:ascii="华文仿宋" w:eastAsia="华文仿宋" w:hAnsi="华文仿宋" w:cs="宋体" w:hint="eastAsia"/>
          <w:spacing w:val="-18"/>
          <w:kern w:val="0"/>
          <w:sz w:val="30"/>
          <w:szCs w:val="30"/>
        </w:rPr>
        <w:t>，</w:t>
      </w:r>
      <w:r w:rsidR="00655C42" w:rsidRPr="00872AA9">
        <w:rPr>
          <w:rFonts w:ascii="华文仿宋" w:eastAsia="华文仿宋" w:hAnsi="华文仿宋" w:cs="宋体" w:hint="eastAsia"/>
          <w:spacing w:val="-18"/>
          <w:kern w:val="0"/>
          <w:sz w:val="30"/>
          <w:szCs w:val="30"/>
        </w:rPr>
        <w:t>高校毕业生就业质量年度报告</w:t>
      </w:r>
      <w:r w:rsidR="005678B2" w:rsidRPr="00872AA9">
        <w:rPr>
          <w:rFonts w:ascii="华文仿宋" w:eastAsia="华文仿宋" w:hAnsi="华文仿宋" w:cs="宋体" w:hint="eastAsia"/>
          <w:spacing w:val="-18"/>
          <w:kern w:val="0"/>
          <w:sz w:val="30"/>
          <w:szCs w:val="30"/>
        </w:rPr>
        <w:t>，</w:t>
      </w:r>
      <w:r w:rsidR="00655C42" w:rsidRPr="00872AA9">
        <w:rPr>
          <w:rFonts w:ascii="华文仿宋" w:eastAsia="华文仿宋" w:hAnsi="华文仿宋" w:cs="宋体" w:hint="eastAsia"/>
          <w:spacing w:val="-18"/>
          <w:kern w:val="0"/>
          <w:sz w:val="30"/>
          <w:szCs w:val="30"/>
        </w:rPr>
        <w:t>艺术教育发展年度报告</w:t>
      </w:r>
      <w:r w:rsidR="005678B2" w:rsidRPr="00872AA9">
        <w:rPr>
          <w:rFonts w:ascii="华文仿宋" w:eastAsia="华文仿宋" w:hAnsi="华文仿宋" w:cs="宋体" w:hint="eastAsia"/>
          <w:spacing w:val="-18"/>
          <w:kern w:val="0"/>
          <w:sz w:val="30"/>
          <w:szCs w:val="30"/>
        </w:rPr>
        <w:t>，</w:t>
      </w:r>
      <w:r w:rsidR="00655C42" w:rsidRPr="00872AA9">
        <w:rPr>
          <w:rFonts w:ascii="华文仿宋" w:eastAsia="华文仿宋" w:hAnsi="华文仿宋" w:cs="宋体" w:hint="eastAsia"/>
          <w:spacing w:val="-18"/>
          <w:kern w:val="0"/>
          <w:sz w:val="30"/>
          <w:szCs w:val="30"/>
        </w:rPr>
        <w:t>本科教学质量报告</w:t>
      </w:r>
      <w:r w:rsidR="00EA267C" w:rsidRPr="00872AA9">
        <w:rPr>
          <w:rFonts w:ascii="华文仿宋" w:eastAsia="华文仿宋" w:hAnsi="华文仿宋" w:cs="宋体" w:hint="eastAsia"/>
          <w:spacing w:val="-18"/>
          <w:kern w:val="0"/>
          <w:sz w:val="30"/>
          <w:szCs w:val="30"/>
        </w:rPr>
        <w:t>，</w:t>
      </w:r>
      <w:r w:rsidR="00872AA9" w:rsidRPr="00F236C5">
        <w:rPr>
          <w:rFonts w:ascii="华文仿宋" w:eastAsia="华文仿宋" w:hAnsi="华文仿宋" w:cs="宋体" w:hint="eastAsia"/>
          <w:kern w:val="0"/>
          <w:sz w:val="30"/>
          <w:szCs w:val="30"/>
        </w:rPr>
        <w:t>已在</w:t>
      </w:r>
      <w:r w:rsidR="00872AA9" w:rsidRPr="00E86AC8">
        <w:rPr>
          <w:rFonts w:ascii="华文仿宋" w:eastAsia="华文仿宋" w:hAnsi="华文仿宋" w:cs="宋体" w:hint="eastAsia"/>
          <w:kern w:val="0"/>
          <w:sz w:val="30"/>
          <w:szCs w:val="30"/>
        </w:rPr>
        <w:t>信息公开网站</w:t>
      </w:r>
      <w:r w:rsidR="00872AA9">
        <w:rPr>
          <w:rFonts w:ascii="华文仿宋" w:eastAsia="华文仿宋" w:hAnsi="华文仿宋" w:cs="宋体" w:hint="eastAsia"/>
          <w:kern w:val="0"/>
          <w:sz w:val="30"/>
          <w:szCs w:val="30"/>
        </w:rPr>
        <w:t>公开，</w:t>
      </w:r>
      <w:r w:rsidR="00B23E8B" w:rsidRPr="00872AA9">
        <w:rPr>
          <w:rFonts w:ascii="华文仿宋" w:eastAsia="华文仿宋" w:hAnsi="华文仿宋" w:cs="宋体" w:hint="eastAsia"/>
          <w:spacing w:val="-18"/>
          <w:kern w:val="0"/>
          <w:sz w:val="30"/>
          <w:szCs w:val="30"/>
        </w:rPr>
        <w:t>公开网址为</w:t>
      </w:r>
      <w:hyperlink r:id="rId13" w:history="1">
        <w:r w:rsidR="0025173F" w:rsidRPr="00CF7AAF">
          <w:rPr>
            <w:rStyle w:val="a7"/>
            <w:rFonts w:ascii="华文仿宋" w:eastAsia="华文仿宋" w:hAnsi="华文仿宋" w:cs="宋体"/>
            <w:kern w:val="0"/>
            <w:sz w:val="30"/>
            <w:szCs w:val="30"/>
          </w:rPr>
          <w:t>http://www.bjtu.edu.cn/pub/xxgk/xxgksxqs/jxzlxx/index.htm</w:t>
        </w:r>
      </w:hyperlink>
      <w:r w:rsidR="0025173F">
        <w:rPr>
          <w:rFonts w:ascii="华文仿宋" w:eastAsia="华文仿宋" w:hAnsi="华文仿宋" w:cs="宋体" w:hint="eastAsia"/>
          <w:kern w:val="0"/>
          <w:sz w:val="30"/>
          <w:szCs w:val="30"/>
        </w:rPr>
        <w:t>。</w:t>
      </w:r>
    </w:p>
    <w:p w:rsidR="00AE3F2A" w:rsidRDefault="00F236C5" w:rsidP="007149A8">
      <w:pPr>
        <w:widowControl/>
        <w:spacing w:line="500" w:lineRule="exact"/>
        <w:ind w:firstLineChars="200" w:firstLine="600"/>
        <w:jc w:val="left"/>
        <w:rPr>
          <w:rFonts w:ascii="华文仿宋" w:eastAsia="华文仿宋" w:hAnsi="华文仿宋" w:cs="宋体"/>
          <w:kern w:val="0"/>
          <w:sz w:val="30"/>
          <w:szCs w:val="30"/>
        </w:rPr>
      </w:pPr>
      <w:r>
        <w:rPr>
          <w:rFonts w:ascii="华文仿宋" w:eastAsia="华文仿宋" w:hAnsi="华文仿宋" w:cs="宋体" w:hint="eastAsia"/>
          <w:kern w:val="0"/>
          <w:sz w:val="30"/>
          <w:szCs w:val="30"/>
        </w:rPr>
        <w:t xml:space="preserve"> </w:t>
      </w:r>
      <w:r w:rsidR="00CE7C17">
        <w:rPr>
          <w:rFonts w:ascii="华文仿宋" w:eastAsia="华文仿宋" w:hAnsi="华文仿宋" w:cs="宋体" w:hint="eastAsia"/>
          <w:kern w:val="0"/>
          <w:sz w:val="30"/>
          <w:szCs w:val="30"/>
        </w:rPr>
        <w:t>“</w:t>
      </w:r>
      <w:r w:rsidR="009428D8" w:rsidRPr="008B2B1F">
        <w:rPr>
          <w:rFonts w:ascii="华文仿宋" w:eastAsia="华文仿宋" w:hAnsi="华文仿宋" w:cs="宋体" w:hint="eastAsia"/>
          <w:b/>
          <w:kern w:val="0"/>
          <w:sz w:val="30"/>
          <w:szCs w:val="30"/>
        </w:rPr>
        <w:t>学生管理服务信息</w:t>
      </w:r>
      <w:r w:rsidR="00CE7C17">
        <w:rPr>
          <w:rFonts w:ascii="华文仿宋" w:eastAsia="华文仿宋" w:hAnsi="华文仿宋" w:cs="宋体" w:hint="eastAsia"/>
          <w:kern w:val="0"/>
          <w:sz w:val="30"/>
          <w:szCs w:val="30"/>
        </w:rPr>
        <w:t>”</w:t>
      </w:r>
      <w:r w:rsidR="002433A0">
        <w:rPr>
          <w:rFonts w:ascii="华文仿宋" w:eastAsia="华文仿宋" w:hAnsi="华文仿宋" w:cs="宋体" w:hint="eastAsia"/>
          <w:kern w:val="0"/>
          <w:sz w:val="30"/>
          <w:szCs w:val="30"/>
        </w:rPr>
        <w:t>9</w:t>
      </w:r>
      <w:r w:rsidR="009428D8">
        <w:rPr>
          <w:rFonts w:ascii="华文仿宋" w:eastAsia="华文仿宋" w:hAnsi="华文仿宋" w:cs="宋体" w:hint="eastAsia"/>
          <w:kern w:val="0"/>
          <w:sz w:val="30"/>
          <w:szCs w:val="30"/>
        </w:rPr>
        <w:t>件</w:t>
      </w:r>
      <w:r w:rsidR="00B23E8B">
        <w:rPr>
          <w:rFonts w:ascii="华文仿宋" w:eastAsia="华文仿宋" w:hAnsi="华文仿宋" w:cs="宋体" w:hint="eastAsia"/>
          <w:kern w:val="0"/>
          <w:sz w:val="30"/>
          <w:szCs w:val="30"/>
        </w:rPr>
        <w:t>，主要包括：</w:t>
      </w:r>
      <w:r w:rsidR="00FC7A54" w:rsidRPr="00FC7A54">
        <w:rPr>
          <w:rFonts w:ascii="华文仿宋" w:eastAsia="华文仿宋" w:hAnsi="华文仿宋" w:cs="宋体" w:hint="eastAsia"/>
          <w:kern w:val="0"/>
          <w:sz w:val="30"/>
          <w:szCs w:val="30"/>
        </w:rPr>
        <w:t>北京交通大学学生手册（本科生）</w:t>
      </w:r>
      <w:r w:rsidR="005678B2">
        <w:rPr>
          <w:rFonts w:ascii="华文仿宋" w:eastAsia="华文仿宋" w:hAnsi="华文仿宋" w:cs="宋体" w:hint="eastAsia"/>
          <w:kern w:val="0"/>
          <w:sz w:val="30"/>
          <w:szCs w:val="30"/>
        </w:rPr>
        <w:t>，</w:t>
      </w:r>
      <w:r w:rsidR="00FC7A54">
        <w:rPr>
          <w:rFonts w:ascii="华文仿宋" w:eastAsia="华文仿宋" w:hAnsi="华文仿宋" w:cs="宋体" w:hint="eastAsia"/>
          <w:kern w:val="0"/>
          <w:sz w:val="30"/>
          <w:szCs w:val="30"/>
        </w:rPr>
        <w:t>北京交通大学学生手册（研究</w:t>
      </w:r>
      <w:r w:rsidR="00FC7A54" w:rsidRPr="00FC7A54">
        <w:rPr>
          <w:rFonts w:ascii="华文仿宋" w:eastAsia="华文仿宋" w:hAnsi="华文仿宋" w:cs="宋体" w:hint="eastAsia"/>
          <w:kern w:val="0"/>
          <w:sz w:val="30"/>
          <w:szCs w:val="30"/>
        </w:rPr>
        <w:t>生）</w:t>
      </w:r>
      <w:r w:rsidR="005678B2">
        <w:rPr>
          <w:rFonts w:ascii="华文仿宋" w:eastAsia="华文仿宋" w:hAnsi="华文仿宋" w:cs="宋体" w:hint="eastAsia"/>
          <w:kern w:val="0"/>
          <w:sz w:val="30"/>
          <w:szCs w:val="30"/>
        </w:rPr>
        <w:t>，</w:t>
      </w:r>
      <w:r w:rsidR="00741B8A" w:rsidRPr="00741B8A">
        <w:rPr>
          <w:rFonts w:ascii="华文仿宋" w:eastAsia="华文仿宋" w:hAnsi="华文仿宋" w:cs="宋体" w:hint="eastAsia"/>
          <w:kern w:val="0"/>
          <w:sz w:val="30"/>
          <w:szCs w:val="30"/>
        </w:rPr>
        <w:t>学籍管理办法</w:t>
      </w:r>
      <w:r w:rsidR="005678B2">
        <w:rPr>
          <w:rFonts w:ascii="华文仿宋" w:eastAsia="华文仿宋" w:hAnsi="华文仿宋" w:cs="宋体" w:hint="eastAsia"/>
          <w:kern w:val="0"/>
          <w:sz w:val="30"/>
          <w:szCs w:val="30"/>
        </w:rPr>
        <w:t>，</w:t>
      </w:r>
      <w:r w:rsidR="00FC7A54" w:rsidRPr="00FC7A54">
        <w:rPr>
          <w:rFonts w:ascii="华文仿宋" w:eastAsia="华文仿宋" w:hAnsi="华文仿宋" w:cs="宋体" w:hint="eastAsia"/>
          <w:kern w:val="0"/>
          <w:sz w:val="30"/>
          <w:szCs w:val="30"/>
        </w:rPr>
        <w:t>北京交通大学本科生学籍管理制度补充规定</w:t>
      </w:r>
      <w:r w:rsidR="005678B2">
        <w:rPr>
          <w:rFonts w:ascii="华文仿宋" w:eastAsia="华文仿宋" w:hAnsi="华文仿宋" w:cs="宋体" w:hint="eastAsia"/>
          <w:kern w:val="0"/>
          <w:sz w:val="30"/>
          <w:szCs w:val="30"/>
        </w:rPr>
        <w:t>，</w:t>
      </w:r>
      <w:r w:rsidR="00FC7A54" w:rsidRPr="00FC7A54">
        <w:rPr>
          <w:rFonts w:ascii="华文仿宋" w:eastAsia="华文仿宋" w:hAnsi="华文仿宋" w:cs="宋体" w:hint="eastAsia"/>
          <w:kern w:val="0"/>
          <w:sz w:val="30"/>
          <w:szCs w:val="30"/>
        </w:rPr>
        <w:t>北京交通大学公费医疗管理</w:t>
      </w:r>
      <w:r w:rsidR="005678B2">
        <w:rPr>
          <w:rFonts w:ascii="华文仿宋" w:eastAsia="华文仿宋" w:hAnsi="华文仿宋" w:cs="宋体" w:hint="eastAsia"/>
          <w:kern w:val="0"/>
          <w:sz w:val="30"/>
          <w:szCs w:val="30"/>
        </w:rPr>
        <w:t>，</w:t>
      </w:r>
      <w:r w:rsidR="00FC7A54" w:rsidRPr="00741B8A">
        <w:rPr>
          <w:rFonts w:ascii="华文仿宋" w:eastAsia="华文仿宋" w:hAnsi="华文仿宋" w:cs="宋体" w:hint="eastAsia"/>
          <w:kern w:val="0"/>
          <w:sz w:val="30"/>
          <w:szCs w:val="30"/>
        </w:rPr>
        <w:t>学生奖学金、助学金、学费减免、助学贷款、勤工俭学的申请与管理规定</w:t>
      </w:r>
      <w:r w:rsidR="005678B2">
        <w:rPr>
          <w:rFonts w:ascii="华文仿宋" w:eastAsia="华文仿宋" w:hAnsi="华文仿宋" w:cs="宋体" w:hint="eastAsia"/>
          <w:kern w:val="0"/>
          <w:sz w:val="30"/>
          <w:szCs w:val="30"/>
        </w:rPr>
        <w:t>，</w:t>
      </w:r>
      <w:r w:rsidR="00FC7A54">
        <w:rPr>
          <w:rFonts w:ascii="华文仿宋" w:eastAsia="华文仿宋" w:hAnsi="华文仿宋" w:cs="宋体" w:hint="eastAsia"/>
          <w:kern w:val="0"/>
          <w:sz w:val="30"/>
          <w:szCs w:val="30"/>
        </w:rPr>
        <w:t>以及</w:t>
      </w:r>
      <w:r w:rsidR="00D83C38" w:rsidRPr="00741B8A">
        <w:rPr>
          <w:rFonts w:ascii="华文仿宋" w:eastAsia="华文仿宋" w:hAnsi="华文仿宋" w:cs="宋体" w:hint="eastAsia"/>
          <w:kern w:val="0"/>
          <w:sz w:val="30"/>
          <w:szCs w:val="30"/>
        </w:rPr>
        <w:t>学生奖励处罚办法</w:t>
      </w:r>
      <w:r w:rsidR="00D83C38">
        <w:rPr>
          <w:rFonts w:ascii="华文仿宋" w:eastAsia="华文仿宋" w:hAnsi="华文仿宋" w:cs="宋体" w:hint="eastAsia"/>
          <w:kern w:val="0"/>
          <w:sz w:val="30"/>
          <w:szCs w:val="30"/>
        </w:rPr>
        <w:t>，</w:t>
      </w:r>
      <w:r w:rsidR="00B23E8B" w:rsidRPr="00F236C5">
        <w:rPr>
          <w:rFonts w:ascii="华文仿宋" w:eastAsia="华文仿宋" w:hAnsi="华文仿宋" w:cs="宋体" w:hint="eastAsia"/>
          <w:kern w:val="0"/>
          <w:sz w:val="30"/>
          <w:szCs w:val="30"/>
        </w:rPr>
        <w:t>已在</w:t>
      </w:r>
      <w:r w:rsidR="00B23E8B" w:rsidRPr="00E86AC8">
        <w:rPr>
          <w:rFonts w:ascii="华文仿宋" w:eastAsia="华文仿宋" w:hAnsi="华文仿宋" w:cs="宋体" w:hint="eastAsia"/>
          <w:kern w:val="0"/>
          <w:sz w:val="30"/>
          <w:szCs w:val="30"/>
        </w:rPr>
        <w:t>信息公开网站</w:t>
      </w:r>
      <w:r w:rsidR="00B23E8B">
        <w:rPr>
          <w:rFonts w:ascii="华文仿宋" w:eastAsia="华文仿宋" w:hAnsi="华文仿宋" w:cs="宋体" w:hint="eastAsia"/>
          <w:kern w:val="0"/>
          <w:sz w:val="30"/>
          <w:szCs w:val="30"/>
        </w:rPr>
        <w:t>公开，公开网址为</w:t>
      </w:r>
      <w:hyperlink r:id="rId14" w:history="1">
        <w:r w:rsidR="0025173F" w:rsidRPr="00CF7AAF">
          <w:rPr>
            <w:rStyle w:val="a7"/>
            <w:rFonts w:ascii="华文仿宋" w:eastAsia="华文仿宋" w:hAnsi="华文仿宋" w:cs="宋体"/>
            <w:kern w:val="0"/>
            <w:sz w:val="30"/>
            <w:szCs w:val="30"/>
          </w:rPr>
          <w:t>http://www.bjtu.edu.cn/pub/xxgk/xxgksxqs/xsglfwxx/index.htm</w:t>
        </w:r>
      </w:hyperlink>
      <w:r w:rsidR="0025173F">
        <w:rPr>
          <w:rFonts w:ascii="华文仿宋" w:eastAsia="华文仿宋" w:hAnsi="华文仿宋" w:cs="宋体" w:hint="eastAsia"/>
          <w:kern w:val="0"/>
          <w:sz w:val="30"/>
          <w:szCs w:val="30"/>
        </w:rPr>
        <w:t>。</w:t>
      </w:r>
    </w:p>
    <w:p w:rsidR="00AE3F2A" w:rsidRDefault="00F236C5" w:rsidP="007149A8">
      <w:pPr>
        <w:widowControl/>
        <w:spacing w:line="500" w:lineRule="exact"/>
        <w:ind w:firstLineChars="200" w:firstLine="600"/>
        <w:jc w:val="left"/>
        <w:rPr>
          <w:rFonts w:ascii="华文仿宋" w:eastAsia="华文仿宋" w:hAnsi="华文仿宋" w:cs="宋体"/>
          <w:kern w:val="0"/>
          <w:sz w:val="30"/>
          <w:szCs w:val="30"/>
        </w:rPr>
      </w:pPr>
      <w:r>
        <w:rPr>
          <w:rFonts w:ascii="华文仿宋" w:eastAsia="华文仿宋" w:hAnsi="华文仿宋" w:cs="宋体" w:hint="eastAsia"/>
          <w:kern w:val="0"/>
          <w:sz w:val="30"/>
          <w:szCs w:val="30"/>
        </w:rPr>
        <w:t xml:space="preserve"> </w:t>
      </w:r>
      <w:r w:rsidR="00AF79F8">
        <w:rPr>
          <w:rFonts w:ascii="华文仿宋" w:eastAsia="华文仿宋" w:hAnsi="华文仿宋" w:cs="宋体" w:hint="eastAsia"/>
          <w:kern w:val="0"/>
          <w:sz w:val="30"/>
          <w:szCs w:val="30"/>
        </w:rPr>
        <w:t>“</w:t>
      </w:r>
      <w:r w:rsidR="009428D8" w:rsidRPr="008B2B1F">
        <w:rPr>
          <w:rFonts w:ascii="华文仿宋" w:eastAsia="华文仿宋" w:hAnsi="华文仿宋" w:cs="宋体" w:hint="eastAsia"/>
          <w:b/>
          <w:kern w:val="0"/>
          <w:sz w:val="30"/>
          <w:szCs w:val="30"/>
        </w:rPr>
        <w:t>学风建设信息</w:t>
      </w:r>
      <w:r w:rsidR="00AF79F8">
        <w:rPr>
          <w:rFonts w:ascii="华文仿宋" w:eastAsia="华文仿宋" w:hAnsi="华文仿宋" w:cs="宋体" w:hint="eastAsia"/>
          <w:kern w:val="0"/>
          <w:sz w:val="30"/>
          <w:szCs w:val="30"/>
        </w:rPr>
        <w:t>”</w:t>
      </w:r>
      <w:r w:rsidR="00A91439" w:rsidRPr="007C4EB6">
        <w:rPr>
          <w:rFonts w:ascii="华文仿宋" w:eastAsia="华文仿宋" w:hAnsi="华文仿宋" w:cs="宋体" w:hint="eastAsia"/>
          <w:kern w:val="0"/>
          <w:sz w:val="30"/>
          <w:szCs w:val="30"/>
        </w:rPr>
        <w:t>4</w:t>
      </w:r>
      <w:r w:rsidR="009428D8">
        <w:rPr>
          <w:rFonts w:ascii="华文仿宋" w:eastAsia="华文仿宋" w:hAnsi="华文仿宋" w:cs="宋体" w:hint="eastAsia"/>
          <w:kern w:val="0"/>
          <w:sz w:val="30"/>
          <w:szCs w:val="30"/>
        </w:rPr>
        <w:t>件</w:t>
      </w:r>
      <w:r w:rsidR="00B23E8B">
        <w:rPr>
          <w:rFonts w:ascii="华文仿宋" w:eastAsia="华文仿宋" w:hAnsi="华文仿宋" w:cs="宋体" w:hint="eastAsia"/>
          <w:kern w:val="0"/>
          <w:sz w:val="30"/>
          <w:szCs w:val="30"/>
        </w:rPr>
        <w:t>，主要包括：</w:t>
      </w:r>
      <w:r w:rsidR="00FC1D9E" w:rsidRPr="00B157FB">
        <w:rPr>
          <w:rFonts w:ascii="华文仿宋" w:eastAsia="华文仿宋" w:hAnsi="华文仿宋" w:cs="宋体" w:hint="eastAsia"/>
          <w:kern w:val="0"/>
          <w:sz w:val="30"/>
          <w:szCs w:val="30"/>
        </w:rPr>
        <w:t>学风建设机构</w:t>
      </w:r>
      <w:r w:rsidR="004D246D">
        <w:rPr>
          <w:rFonts w:ascii="华文仿宋" w:eastAsia="华文仿宋" w:hAnsi="华文仿宋" w:cs="宋体" w:hint="eastAsia"/>
          <w:kern w:val="0"/>
          <w:sz w:val="30"/>
          <w:szCs w:val="30"/>
        </w:rPr>
        <w:t>、</w:t>
      </w:r>
      <w:r w:rsidR="00FC1D9E" w:rsidRPr="00B157FB">
        <w:rPr>
          <w:rFonts w:ascii="华文仿宋" w:eastAsia="华文仿宋" w:hAnsi="华文仿宋" w:cs="宋体" w:hint="eastAsia"/>
          <w:kern w:val="0"/>
          <w:sz w:val="30"/>
          <w:szCs w:val="30"/>
        </w:rPr>
        <w:t>学术规范制度</w:t>
      </w:r>
      <w:r w:rsidR="004D246D">
        <w:rPr>
          <w:rFonts w:ascii="华文仿宋" w:eastAsia="华文仿宋" w:hAnsi="华文仿宋" w:cs="宋体" w:hint="eastAsia"/>
          <w:kern w:val="0"/>
          <w:sz w:val="30"/>
          <w:szCs w:val="30"/>
        </w:rPr>
        <w:t>、</w:t>
      </w:r>
      <w:r w:rsidR="00FC1D9E" w:rsidRPr="00B157FB">
        <w:rPr>
          <w:rFonts w:ascii="华文仿宋" w:eastAsia="华文仿宋" w:hAnsi="华文仿宋" w:cs="宋体" w:hint="eastAsia"/>
          <w:kern w:val="0"/>
          <w:sz w:val="30"/>
          <w:szCs w:val="30"/>
        </w:rPr>
        <w:t>学术不端行为查处机制</w:t>
      </w:r>
      <w:r w:rsidR="004D246D">
        <w:rPr>
          <w:rFonts w:ascii="华文仿宋" w:eastAsia="华文仿宋" w:hAnsi="华文仿宋" w:cs="宋体" w:hint="eastAsia"/>
          <w:kern w:val="0"/>
          <w:sz w:val="30"/>
          <w:szCs w:val="30"/>
        </w:rPr>
        <w:t>，</w:t>
      </w:r>
      <w:r w:rsidR="00B23E8B" w:rsidRPr="00F236C5">
        <w:rPr>
          <w:rFonts w:ascii="华文仿宋" w:eastAsia="华文仿宋" w:hAnsi="华文仿宋" w:cs="宋体" w:hint="eastAsia"/>
          <w:kern w:val="0"/>
          <w:sz w:val="30"/>
          <w:szCs w:val="30"/>
        </w:rPr>
        <w:t>已在</w:t>
      </w:r>
      <w:r w:rsidR="00B23E8B" w:rsidRPr="00E86AC8">
        <w:rPr>
          <w:rFonts w:ascii="华文仿宋" w:eastAsia="华文仿宋" w:hAnsi="华文仿宋" w:cs="宋体" w:hint="eastAsia"/>
          <w:kern w:val="0"/>
          <w:sz w:val="30"/>
          <w:szCs w:val="30"/>
        </w:rPr>
        <w:t>信息公开网站</w:t>
      </w:r>
      <w:r w:rsidR="00B23E8B">
        <w:rPr>
          <w:rFonts w:ascii="华文仿宋" w:eastAsia="华文仿宋" w:hAnsi="华文仿宋" w:cs="宋体" w:hint="eastAsia"/>
          <w:kern w:val="0"/>
          <w:sz w:val="30"/>
          <w:szCs w:val="30"/>
        </w:rPr>
        <w:t>公开，公开网址为</w:t>
      </w:r>
      <w:hyperlink r:id="rId15" w:history="1">
        <w:r w:rsidR="0025173F" w:rsidRPr="00CF7AAF">
          <w:rPr>
            <w:rStyle w:val="a7"/>
            <w:rFonts w:ascii="华文仿宋" w:eastAsia="华文仿宋" w:hAnsi="华文仿宋" w:cs="宋体"/>
            <w:kern w:val="0"/>
            <w:sz w:val="30"/>
            <w:szCs w:val="30"/>
          </w:rPr>
          <w:t>http://www.bjtu.edu.cn/pub/xxgk/xxgksxqs/xfjsxx/index.htm</w:t>
        </w:r>
      </w:hyperlink>
      <w:r w:rsidR="0025173F">
        <w:rPr>
          <w:rFonts w:ascii="华文仿宋" w:eastAsia="华文仿宋" w:hAnsi="华文仿宋" w:cs="宋体" w:hint="eastAsia"/>
          <w:kern w:val="0"/>
          <w:sz w:val="30"/>
          <w:szCs w:val="30"/>
        </w:rPr>
        <w:t>。</w:t>
      </w:r>
    </w:p>
    <w:p w:rsidR="00E72869" w:rsidRDefault="00894516" w:rsidP="002433A0">
      <w:pPr>
        <w:widowControl/>
        <w:spacing w:line="500" w:lineRule="exact"/>
        <w:ind w:firstLineChars="200" w:firstLine="600"/>
        <w:jc w:val="left"/>
        <w:rPr>
          <w:rFonts w:ascii="华文仿宋" w:eastAsia="华文仿宋" w:hAnsi="华文仿宋" w:cs="宋体"/>
          <w:kern w:val="0"/>
          <w:sz w:val="30"/>
          <w:szCs w:val="30"/>
        </w:rPr>
      </w:pPr>
      <w:r>
        <w:rPr>
          <w:rFonts w:ascii="华文仿宋" w:eastAsia="华文仿宋" w:hAnsi="华文仿宋" w:cs="宋体" w:hint="eastAsia"/>
          <w:kern w:val="0"/>
          <w:sz w:val="30"/>
          <w:szCs w:val="30"/>
        </w:rPr>
        <w:t>“</w:t>
      </w:r>
      <w:r w:rsidR="009428D8" w:rsidRPr="008B2B1F">
        <w:rPr>
          <w:rFonts w:ascii="华文仿宋" w:eastAsia="华文仿宋" w:hAnsi="华文仿宋" w:cs="宋体" w:hint="eastAsia"/>
          <w:b/>
          <w:kern w:val="0"/>
          <w:sz w:val="30"/>
          <w:szCs w:val="30"/>
        </w:rPr>
        <w:t>学位、学科信息</w:t>
      </w:r>
      <w:r>
        <w:rPr>
          <w:rFonts w:ascii="华文仿宋" w:eastAsia="华文仿宋" w:hAnsi="华文仿宋" w:cs="宋体" w:hint="eastAsia"/>
          <w:kern w:val="0"/>
          <w:sz w:val="30"/>
          <w:szCs w:val="30"/>
        </w:rPr>
        <w:t>”</w:t>
      </w:r>
      <w:r w:rsidR="002433A0">
        <w:rPr>
          <w:rFonts w:ascii="华文仿宋" w:eastAsia="华文仿宋" w:hAnsi="华文仿宋" w:cs="宋体" w:hint="eastAsia"/>
          <w:kern w:val="0"/>
          <w:sz w:val="30"/>
          <w:szCs w:val="30"/>
        </w:rPr>
        <w:t>2</w:t>
      </w:r>
      <w:r w:rsidR="009428D8">
        <w:rPr>
          <w:rFonts w:ascii="华文仿宋" w:eastAsia="华文仿宋" w:hAnsi="华文仿宋" w:cs="宋体" w:hint="eastAsia"/>
          <w:kern w:val="0"/>
          <w:sz w:val="30"/>
          <w:szCs w:val="30"/>
        </w:rPr>
        <w:t>件</w:t>
      </w:r>
      <w:r w:rsidR="00B23E8B">
        <w:rPr>
          <w:rFonts w:ascii="华文仿宋" w:eastAsia="华文仿宋" w:hAnsi="华文仿宋" w:cs="宋体" w:hint="eastAsia"/>
          <w:kern w:val="0"/>
          <w:sz w:val="30"/>
          <w:szCs w:val="30"/>
        </w:rPr>
        <w:t>，主要包括：</w:t>
      </w:r>
      <w:r w:rsidR="00FC1D9E" w:rsidRPr="00C53BFD">
        <w:rPr>
          <w:rFonts w:ascii="华文仿宋" w:eastAsia="华文仿宋" w:hAnsi="华文仿宋" w:cs="宋体" w:hint="eastAsia"/>
          <w:kern w:val="0"/>
          <w:sz w:val="30"/>
          <w:szCs w:val="30"/>
        </w:rPr>
        <w:t>授予</w:t>
      </w:r>
      <w:r w:rsidR="0025173F">
        <w:rPr>
          <w:rFonts w:ascii="华文仿宋" w:eastAsia="华文仿宋" w:hAnsi="华文仿宋" w:cs="宋体" w:hint="eastAsia"/>
          <w:kern w:val="0"/>
          <w:sz w:val="30"/>
          <w:szCs w:val="30"/>
        </w:rPr>
        <w:t>学位</w:t>
      </w:r>
      <w:r w:rsidR="00FC1D9E" w:rsidRPr="00C53BFD">
        <w:rPr>
          <w:rFonts w:ascii="华文仿宋" w:eastAsia="华文仿宋" w:hAnsi="华文仿宋" w:cs="宋体" w:hint="eastAsia"/>
          <w:kern w:val="0"/>
          <w:sz w:val="30"/>
          <w:szCs w:val="30"/>
        </w:rPr>
        <w:t>基本要求</w:t>
      </w:r>
      <w:r w:rsidR="00606873">
        <w:rPr>
          <w:rFonts w:ascii="华文仿宋" w:eastAsia="华文仿宋" w:hAnsi="华文仿宋" w:cs="宋体" w:hint="eastAsia"/>
          <w:kern w:val="0"/>
          <w:sz w:val="30"/>
          <w:szCs w:val="30"/>
        </w:rPr>
        <w:t>，</w:t>
      </w:r>
      <w:r w:rsidR="00FC1D9E" w:rsidRPr="00C53BFD">
        <w:rPr>
          <w:rFonts w:ascii="华文仿宋" w:eastAsia="华文仿宋" w:hAnsi="华文仿宋" w:cs="宋体" w:hint="eastAsia"/>
          <w:kern w:val="0"/>
          <w:sz w:val="30"/>
          <w:szCs w:val="30"/>
        </w:rPr>
        <w:t>拟授予硕士、博士学位同等学力人员资格审查和学力水平认定</w:t>
      </w:r>
      <w:r w:rsidR="00606873">
        <w:rPr>
          <w:rFonts w:ascii="华文仿宋" w:eastAsia="华文仿宋" w:hAnsi="华文仿宋" w:cs="宋体" w:hint="eastAsia"/>
          <w:kern w:val="0"/>
          <w:sz w:val="30"/>
          <w:szCs w:val="30"/>
        </w:rPr>
        <w:t>，</w:t>
      </w:r>
      <w:r w:rsidR="00B23E8B">
        <w:rPr>
          <w:rFonts w:ascii="华文仿宋" w:eastAsia="华文仿宋" w:hAnsi="华文仿宋" w:cs="宋体" w:hint="eastAsia"/>
          <w:kern w:val="0"/>
          <w:sz w:val="30"/>
          <w:szCs w:val="30"/>
        </w:rPr>
        <w:t>公开网址为</w:t>
      </w:r>
      <w:hyperlink r:id="rId16" w:history="1">
        <w:r w:rsidR="002433A0" w:rsidRPr="000C5458">
          <w:rPr>
            <w:rStyle w:val="a7"/>
            <w:rFonts w:ascii="华文仿宋" w:eastAsia="华文仿宋" w:hAnsi="华文仿宋" w:cs="宋体"/>
            <w:kern w:val="0"/>
            <w:sz w:val="30"/>
            <w:szCs w:val="30"/>
          </w:rPr>
          <w:t>http://www.bjtu.edu.cn/pub/xxgk/xxgksxqs/xwxkxx/index.htm</w:t>
        </w:r>
      </w:hyperlink>
      <w:r w:rsidR="0025173F">
        <w:rPr>
          <w:rFonts w:ascii="华文仿宋" w:eastAsia="华文仿宋" w:hAnsi="华文仿宋" w:cs="宋体" w:hint="eastAsia"/>
          <w:kern w:val="0"/>
          <w:sz w:val="30"/>
          <w:szCs w:val="30"/>
        </w:rPr>
        <w:t>。</w:t>
      </w:r>
    </w:p>
    <w:p w:rsidR="00247B4D" w:rsidRDefault="00F236C5" w:rsidP="007149A8">
      <w:pPr>
        <w:widowControl/>
        <w:spacing w:line="500" w:lineRule="exact"/>
        <w:ind w:firstLineChars="200" w:firstLine="600"/>
        <w:rPr>
          <w:rFonts w:ascii="华文仿宋" w:eastAsia="华文仿宋" w:hAnsi="华文仿宋" w:cs="宋体"/>
          <w:kern w:val="0"/>
          <w:sz w:val="30"/>
          <w:szCs w:val="30"/>
        </w:rPr>
      </w:pPr>
      <w:r>
        <w:rPr>
          <w:rFonts w:ascii="华文仿宋" w:eastAsia="华文仿宋" w:hAnsi="华文仿宋" w:cs="宋体" w:hint="eastAsia"/>
          <w:kern w:val="0"/>
          <w:sz w:val="30"/>
          <w:szCs w:val="30"/>
        </w:rPr>
        <w:t xml:space="preserve"> </w:t>
      </w:r>
      <w:r w:rsidR="00894516">
        <w:rPr>
          <w:rFonts w:ascii="华文仿宋" w:eastAsia="华文仿宋" w:hAnsi="华文仿宋" w:cs="宋体" w:hint="eastAsia"/>
          <w:kern w:val="0"/>
          <w:sz w:val="30"/>
          <w:szCs w:val="30"/>
        </w:rPr>
        <w:t>“</w:t>
      </w:r>
      <w:r w:rsidR="009428D8" w:rsidRPr="008B2B1F">
        <w:rPr>
          <w:rFonts w:ascii="华文仿宋" w:eastAsia="华文仿宋" w:hAnsi="华文仿宋" w:cs="宋体" w:hint="eastAsia"/>
          <w:b/>
          <w:kern w:val="0"/>
          <w:sz w:val="30"/>
          <w:szCs w:val="30"/>
        </w:rPr>
        <w:t>对外交流与合作信息</w:t>
      </w:r>
      <w:r w:rsidR="00D26849">
        <w:rPr>
          <w:rFonts w:ascii="华文仿宋" w:eastAsia="华文仿宋" w:hAnsi="华文仿宋" w:cs="宋体" w:hint="eastAsia"/>
          <w:kern w:val="0"/>
          <w:sz w:val="30"/>
          <w:szCs w:val="30"/>
        </w:rPr>
        <w:t>”</w:t>
      </w:r>
      <w:r w:rsidR="00A13461">
        <w:rPr>
          <w:rFonts w:ascii="华文仿宋" w:eastAsia="华文仿宋" w:hAnsi="华文仿宋" w:cs="宋体" w:hint="eastAsia"/>
          <w:kern w:val="0"/>
          <w:sz w:val="30"/>
          <w:szCs w:val="30"/>
        </w:rPr>
        <w:t>7</w:t>
      </w:r>
      <w:r w:rsidR="009428D8">
        <w:rPr>
          <w:rFonts w:ascii="华文仿宋" w:eastAsia="华文仿宋" w:hAnsi="华文仿宋" w:cs="宋体" w:hint="eastAsia"/>
          <w:kern w:val="0"/>
          <w:sz w:val="30"/>
          <w:szCs w:val="30"/>
        </w:rPr>
        <w:t>件</w:t>
      </w:r>
      <w:r w:rsidR="00B23E8B">
        <w:rPr>
          <w:rFonts w:ascii="华文仿宋" w:eastAsia="华文仿宋" w:hAnsi="华文仿宋" w:cs="宋体" w:hint="eastAsia"/>
          <w:kern w:val="0"/>
          <w:sz w:val="30"/>
          <w:szCs w:val="30"/>
        </w:rPr>
        <w:t>，主要包括：</w:t>
      </w:r>
      <w:r w:rsidR="00036EB9" w:rsidRPr="00036EB9">
        <w:rPr>
          <w:rFonts w:ascii="华文仿宋" w:eastAsia="华文仿宋" w:hAnsi="华文仿宋" w:cs="宋体" w:hint="eastAsia"/>
          <w:kern w:val="0"/>
          <w:sz w:val="30"/>
          <w:szCs w:val="30"/>
        </w:rPr>
        <w:t>中外合作办学情况</w:t>
      </w:r>
      <w:r w:rsidR="00D61A52">
        <w:rPr>
          <w:rFonts w:ascii="华文仿宋" w:eastAsia="华文仿宋" w:hAnsi="华文仿宋" w:cs="宋体" w:hint="eastAsia"/>
          <w:kern w:val="0"/>
          <w:sz w:val="30"/>
          <w:szCs w:val="30"/>
        </w:rPr>
        <w:t>、</w:t>
      </w:r>
      <w:r w:rsidR="00036EB9" w:rsidRPr="00036EB9">
        <w:rPr>
          <w:rFonts w:ascii="华文仿宋" w:eastAsia="华文仿宋" w:hAnsi="华文仿宋" w:cs="宋体" w:hint="eastAsia"/>
          <w:kern w:val="0"/>
          <w:sz w:val="30"/>
          <w:szCs w:val="30"/>
        </w:rPr>
        <w:t>来华留学生管理相关规定</w:t>
      </w:r>
      <w:r w:rsidR="00D61A52">
        <w:rPr>
          <w:rFonts w:ascii="华文仿宋" w:eastAsia="华文仿宋" w:hAnsi="华文仿宋" w:cs="宋体" w:hint="eastAsia"/>
          <w:kern w:val="0"/>
          <w:sz w:val="30"/>
          <w:szCs w:val="30"/>
        </w:rPr>
        <w:t>，</w:t>
      </w:r>
      <w:r w:rsidR="00B23E8B" w:rsidRPr="00F236C5">
        <w:rPr>
          <w:rFonts w:ascii="华文仿宋" w:eastAsia="华文仿宋" w:hAnsi="华文仿宋" w:cs="宋体" w:hint="eastAsia"/>
          <w:kern w:val="0"/>
          <w:sz w:val="30"/>
          <w:szCs w:val="30"/>
        </w:rPr>
        <w:t>已在</w:t>
      </w:r>
      <w:r w:rsidR="00B23E8B" w:rsidRPr="00E86AC8">
        <w:rPr>
          <w:rFonts w:ascii="华文仿宋" w:eastAsia="华文仿宋" w:hAnsi="华文仿宋" w:cs="宋体" w:hint="eastAsia"/>
          <w:kern w:val="0"/>
          <w:sz w:val="30"/>
          <w:szCs w:val="30"/>
        </w:rPr>
        <w:t>信息公开网站</w:t>
      </w:r>
      <w:r w:rsidR="00B23E8B">
        <w:rPr>
          <w:rFonts w:ascii="华文仿宋" w:eastAsia="华文仿宋" w:hAnsi="华文仿宋" w:cs="宋体" w:hint="eastAsia"/>
          <w:kern w:val="0"/>
          <w:sz w:val="30"/>
          <w:szCs w:val="30"/>
        </w:rPr>
        <w:t>公开，公开网址为</w:t>
      </w:r>
      <w:hyperlink r:id="rId17" w:history="1">
        <w:r w:rsidR="0025173F" w:rsidRPr="00CF7AAF">
          <w:rPr>
            <w:rStyle w:val="a7"/>
            <w:rFonts w:ascii="华文仿宋" w:eastAsia="华文仿宋" w:hAnsi="华文仿宋" w:cs="宋体"/>
            <w:kern w:val="0"/>
            <w:sz w:val="30"/>
            <w:szCs w:val="30"/>
          </w:rPr>
          <w:t>http://www.bjtu.edu.cn/pub/xxgk/xxgksxqs/dwjlyhzxx/index.htm</w:t>
        </w:r>
      </w:hyperlink>
      <w:r w:rsidR="0025173F">
        <w:rPr>
          <w:rFonts w:ascii="华文仿宋" w:eastAsia="华文仿宋" w:hAnsi="华文仿宋" w:cs="宋体" w:hint="eastAsia"/>
          <w:kern w:val="0"/>
          <w:sz w:val="30"/>
          <w:szCs w:val="30"/>
        </w:rPr>
        <w:t>。</w:t>
      </w:r>
    </w:p>
    <w:p w:rsidR="009F3CDC" w:rsidRDefault="00D52C67" w:rsidP="009F3CDC">
      <w:pPr>
        <w:widowControl/>
        <w:spacing w:beforeLines="15" w:before="46" w:line="500" w:lineRule="exact"/>
        <w:ind w:rightChars="20" w:right="42" w:firstLineChars="200" w:firstLine="601"/>
        <w:jc w:val="left"/>
        <w:rPr>
          <w:rFonts w:ascii="华文仿宋" w:eastAsia="华文仿宋" w:hAnsi="华文仿宋"/>
          <w:b/>
          <w:sz w:val="30"/>
          <w:szCs w:val="30"/>
        </w:rPr>
      </w:pPr>
      <w:r w:rsidRPr="00873734">
        <w:rPr>
          <w:rFonts w:ascii="华文仿宋" w:eastAsia="华文仿宋" w:hAnsi="华文仿宋" w:hint="eastAsia"/>
          <w:b/>
          <w:sz w:val="30"/>
          <w:szCs w:val="30"/>
        </w:rPr>
        <w:t>（二）</w:t>
      </w:r>
      <w:r w:rsidR="00F8532C" w:rsidRPr="00873734">
        <w:rPr>
          <w:rFonts w:ascii="华文仿宋" w:eastAsia="华文仿宋" w:hAnsi="华文仿宋" w:hint="eastAsia"/>
          <w:b/>
          <w:sz w:val="30"/>
          <w:szCs w:val="30"/>
        </w:rPr>
        <w:t>利用</w:t>
      </w:r>
      <w:r w:rsidR="00F8532C">
        <w:rPr>
          <w:rFonts w:ascii="华文仿宋" w:eastAsia="华文仿宋" w:hAnsi="华文仿宋" w:hint="eastAsia"/>
          <w:b/>
          <w:sz w:val="30"/>
          <w:szCs w:val="30"/>
        </w:rPr>
        <w:t>其他</w:t>
      </w:r>
      <w:r w:rsidRPr="00873734">
        <w:rPr>
          <w:rFonts w:ascii="华文仿宋" w:eastAsia="华文仿宋" w:hAnsi="华文仿宋" w:hint="eastAsia"/>
          <w:b/>
          <w:sz w:val="30"/>
          <w:szCs w:val="30"/>
        </w:rPr>
        <w:t>载体</w:t>
      </w:r>
      <w:r w:rsidR="00F8532C" w:rsidRPr="00873734">
        <w:rPr>
          <w:rFonts w:ascii="华文仿宋" w:eastAsia="华文仿宋" w:hAnsi="华文仿宋" w:cs="宋体" w:hint="eastAsia"/>
          <w:b/>
          <w:kern w:val="0"/>
          <w:sz w:val="30"/>
          <w:szCs w:val="30"/>
        </w:rPr>
        <w:t>主动公开信息</w:t>
      </w:r>
      <w:r w:rsidRPr="00873734">
        <w:rPr>
          <w:rFonts w:ascii="华文仿宋" w:eastAsia="华文仿宋" w:hAnsi="华文仿宋" w:hint="eastAsia"/>
          <w:b/>
          <w:sz w:val="30"/>
          <w:szCs w:val="30"/>
        </w:rPr>
        <w:t>情况</w:t>
      </w:r>
    </w:p>
    <w:p w:rsidR="00BB6C2A" w:rsidRDefault="00BB6C2A" w:rsidP="00BB6C2A">
      <w:pPr>
        <w:widowControl/>
        <w:spacing w:line="500" w:lineRule="exact"/>
        <w:ind w:rightChars="20" w:right="42" w:firstLineChars="200" w:firstLine="600"/>
        <w:jc w:val="left"/>
        <w:rPr>
          <w:rFonts w:ascii="华文仿宋" w:eastAsia="华文仿宋" w:hAnsi="华文仿宋"/>
          <w:color w:val="000000" w:themeColor="text1"/>
          <w:sz w:val="30"/>
          <w:szCs w:val="30"/>
        </w:rPr>
      </w:pPr>
      <w:r>
        <w:rPr>
          <w:rFonts w:ascii="华文仿宋" w:eastAsia="华文仿宋" w:hAnsi="华文仿宋" w:hint="eastAsia"/>
          <w:color w:val="000000" w:themeColor="text1"/>
          <w:sz w:val="30"/>
          <w:szCs w:val="30"/>
        </w:rPr>
        <w:t>1.</w:t>
      </w:r>
      <w:r w:rsidRPr="00BB6C2A">
        <w:rPr>
          <w:rFonts w:hint="eastAsia"/>
        </w:rPr>
        <w:t xml:space="preserve"> </w:t>
      </w:r>
      <w:r w:rsidRPr="00BB6C2A">
        <w:rPr>
          <w:rFonts w:ascii="华文仿宋" w:eastAsia="华文仿宋" w:hAnsi="华文仿宋" w:hint="eastAsia"/>
          <w:color w:val="000000" w:themeColor="text1"/>
          <w:sz w:val="30"/>
          <w:szCs w:val="30"/>
        </w:rPr>
        <w:t>学校高度重视事关教职工民生的周转房配租的信息公开工作，通过教代会、座谈会、学校邮件系统、OA系统、</w:t>
      </w:r>
      <w:proofErr w:type="gramStart"/>
      <w:r w:rsidRPr="00BB6C2A">
        <w:rPr>
          <w:rFonts w:ascii="华文仿宋" w:eastAsia="华文仿宋" w:hAnsi="华文仿宋" w:hint="eastAsia"/>
          <w:color w:val="000000" w:themeColor="text1"/>
          <w:sz w:val="30"/>
          <w:szCs w:val="30"/>
        </w:rPr>
        <w:t>学校微信企业</w:t>
      </w:r>
      <w:proofErr w:type="gramEnd"/>
      <w:r w:rsidRPr="00BB6C2A">
        <w:rPr>
          <w:rFonts w:ascii="华文仿宋" w:eastAsia="华文仿宋" w:hAnsi="华文仿宋" w:hint="eastAsia"/>
          <w:color w:val="000000" w:themeColor="text1"/>
          <w:sz w:val="30"/>
          <w:szCs w:val="30"/>
        </w:rPr>
        <w:t>门户和工会建言献策系统等多种途径面向全体教职工征求</w:t>
      </w:r>
      <w:proofErr w:type="gramStart"/>
      <w:r w:rsidRPr="00BB6C2A">
        <w:rPr>
          <w:rFonts w:ascii="华文仿宋" w:eastAsia="华文仿宋" w:hAnsi="华文仿宋" w:hint="eastAsia"/>
          <w:color w:val="000000" w:themeColor="text1"/>
          <w:sz w:val="30"/>
          <w:szCs w:val="30"/>
        </w:rPr>
        <w:t>关于房</w:t>
      </w:r>
      <w:proofErr w:type="gramEnd"/>
      <w:r w:rsidRPr="00BB6C2A">
        <w:rPr>
          <w:rFonts w:ascii="华文仿宋" w:eastAsia="华文仿宋" w:hAnsi="华文仿宋" w:hint="eastAsia"/>
          <w:color w:val="000000" w:themeColor="text1"/>
          <w:sz w:val="30"/>
          <w:szCs w:val="30"/>
        </w:rPr>
        <w:t>周转房租赁相关文件的意见；周转房配</w:t>
      </w:r>
      <w:proofErr w:type="gramStart"/>
      <w:r w:rsidRPr="00BB6C2A">
        <w:rPr>
          <w:rFonts w:ascii="华文仿宋" w:eastAsia="华文仿宋" w:hAnsi="华文仿宋" w:hint="eastAsia"/>
          <w:color w:val="000000" w:themeColor="text1"/>
          <w:sz w:val="30"/>
          <w:szCs w:val="30"/>
        </w:rPr>
        <w:t>租工作</w:t>
      </w:r>
      <w:proofErr w:type="gramEnd"/>
      <w:r w:rsidRPr="00BB6C2A">
        <w:rPr>
          <w:rFonts w:ascii="华文仿宋" w:eastAsia="华文仿宋" w:hAnsi="华文仿宋" w:hint="eastAsia"/>
          <w:color w:val="000000" w:themeColor="text1"/>
          <w:sz w:val="30"/>
          <w:szCs w:val="30"/>
        </w:rPr>
        <w:t>开始时，在学校OA系统中增加了“住房租赁信息平台”模块，开发了选</w:t>
      </w:r>
      <w:proofErr w:type="gramStart"/>
      <w:r w:rsidRPr="00BB6C2A">
        <w:rPr>
          <w:rFonts w:ascii="华文仿宋" w:eastAsia="华文仿宋" w:hAnsi="华文仿宋" w:hint="eastAsia"/>
          <w:color w:val="000000" w:themeColor="text1"/>
          <w:sz w:val="30"/>
          <w:szCs w:val="30"/>
        </w:rPr>
        <w:t>房信息</w:t>
      </w:r>
      <w:proofErr w:type="gramEnd"/>
      <w:r w:rsidRPr="00BB6C2A">
        <w:rPr>
          <w:rFonts w:ascii="华文仿宋" w:eastAsia="华文仿宋" w:hAnsi="华文仿宋" w:hint="eastAsia"/>
          <w:color w:val="000000" w:themeColor="text1"/>
          <w:sz w:val="30"/>
          <w:szCs w:val="30"/>
        </w:rPr>
        <w:t>实时发布</w:t>
      </w:r>
      <w:r w:rsidRPr="00BB6C2A">
        <w:rPr>
          <w:rFonts w:ascii="华文仿宋" w:eastAsia="华文仿宋" w:hAnsi="华文仿宋" w:hint="eastAsia"/>
          <w:color w:val="000000" w:themeColor="text1"/>
          <w:sz w:val="30"/>
          <w:szCs w:val="30"/>
        </w:rPr>
        <w:lastRenderedPageBreak/>
        <w:t>系统，做到了将房源信息、配租进度信息、选房过程信息</w:t>
      </w:r>
      <w:proofErr w:type="gramStart"/>
      <w:r w:rsidRPr="00BB6C2A">
        <w:rPr>
          <w:rFonts w:ascii="华文仿宋" w:eastAsia="华文仿宋" w:hAnsi="华文仿宋" w:hint="eastAsia"/>
          <w:color w:val="000000" w:themeColor="text1"/>
          <w:sz w:val="30"/>
          <w:szCs w:val="30"/>
        </w:rPr>
        <w:t>及选房结果信息第</w:t>
      </w:r>
      <w:proofErr w:type="gramEnd"/>
      <w:r w:rsidRPr="00BB6C2A">
        <w:rPr>
          <w:rFonts w:ascii="华文仿宋" w:eastAsia="华文仿宋" w:hAnsi="华文仿宋" w:hint="eastAsia"/>
          <w:color w:val="000000" w:themeColor="text1"/>
          <w:sz w:val="30"/>
          <w:szCs w:val="30"/>
        </w:rPr>
        <w:t>一时间向全校教职工及时公开</w:t>
      </w:r>
      <w:r>
        <w:rPr>
          <w:rFonts w:ascii="华文仿宋" w:eastAsia="华文仿宋" w:hAnsi="华文仿宋" w:hint="eastAsia"/>
          <w:color w:val="000000" w:themeColor="text1"/>
          <w:sz w:val="30"/>
          <w:szCs w:val="30"/>
        </w:rPr>
        <w:t>，相关信息同时同步发送全校教师的邮箱、各二级单位联络员</w:t>
      </w:r>
      <w:proofErr w:type="gramStart"/>
      <w:r>
        <w:rPr>
          <w:rFonts w:ascii="华文仿宋" w:eastAsia="华文仿宋" w:hAnsi="华文仿宋" w:hint="eastAsia"/>
          <w:color w:val="000000" w:themeColor="text1"/>
          <w:sz w:val="30"/>
          <w:szCs w:val="30"/>
        </w:rPr>
        <w:t>的微信</w:t>
      </w:r>
      <w:r w:rsidRPr="00BB6C2A">
        <w:rPr>
          <w:rFonts w:ascii="华文仿宋" w:eastAsia="华文仿宋" w:hAnsi="华文仿宋" w:hint="eastAsia"/>
          <w:color w:val="000000" w:themeColor="text1"/>
          <w:sz w:val="30"/>
          <w:szCs w:val="30"/>
        </w:rPr>
        <w:t>等</w:t>
      </w:r>
      <w:proofErr w:type="gramEnd"/>
      <w:r w:rsidRPr="00BB6C2A">
        <w:rPr>
          <w:rFonts w:ascii="华文仿宋" w:eastAsia="华文仿宋" w:hAnsi="华文仿宋" w:hint="eastAsia"/>
          <w:color w:val="000000" w:themeColor="text1"/>
          <w:sz w:val="30"/>
          <w:szCs w:val="30"/>
        </w:rPr>
        <w:t>，保证了住房配</w:t>
      </w:r>
      <w:proofErr w:type="gramStart"/>
      <w:r w:rsidRPr="00BB6C2A">
        <w:rPr>
          <w:rFonts w:ascii="华文仿宋" w:eastAsia="华文仿宋" w:hAnsi="华文仿宋" w:hint="eastAsia"/>
          <w:color w:val="000000" w:themeColor="text1"/>
          <w:sz w:val="30"/>
          <w:szCs w:val="30"/>
        </w:rPr>
        <w:t>租工作</w:t>
      </w:r>
      <w:proofErr w:type="gramEnd"/>
      <w:r w:rsidRPr="00BB6C2A">
        <w:rPr>
          <w:rFonts w:ascii="华文仿宋" w:eastAsia="华文仿宋" w:hAnsi="华文仿宋" w:hint="eastAsia"/>
          <w:color w:val="000000" w:themeColor="text1"/>
          <w:sz w:val="30"/>
          <w:szCs w:val="30"/>
        </w:rPr>
        <w:t>的顺利开展。</w:t>
      </w:r>
    </w:p>
    <w:p w:rsidR="00D34FCE" w:rsidRDefault="00BB6C2A" w:rsidP="00BB6C2A">
      <w:pPr>
        <w:widowControl/>
        <w:spacing w:line="500" w:lineRule="exact"/>
        <w:ind w:rightChars="20" w:right="42" w:firstLineChars="200" w:firstLine="600"/>
        <w:jc w:val="left"/>
        <w:rPr>
          <w:rFonts w:ascii="华文仿宋" w:eastAsia="华文仿宋" w:hAnsi="华文仿宋"/>
          <w:color w:val="000000" w:themeColor="text1"/>
          <w:sz w:val="30"/>
          <w:szCs w:val="30"/>
        </w:rPr>
      </w:pPr>
      <w:r>
        <w:rPr>
          <w:rFonts w:ascii="华文仿宋" w:eastAsia="华文仿宋" w:hAnsi="华文仿宋" w:hint="eastAsia"/>
          <w:color w:val="000000" w:themeColor="text1"/>
          <w:sz w:val="30"/>
          <w:szCs w:val="30"/>
        </w:rPr>
        <w:t>2</w:t>
      </w:r>
      <w:r w:rsidR="00D34FCE">
        <w:rPr>
          <w:rFonts w:ascii="华文仿宋" w:eastAsia="华文仿宋" w:hAnsi="华文仿宋" w:hint="eastAsia"/>
          <w:color w:val="000000" w:themeColor="text1"/>
          <w:sz w:val="30"/>
          <w:szCs w:val="30"/>
        </w:rPr>
        <w:t>.</w:t>
      </w:r>
      <w:r w:rsidR="00D34FCE" w:rsidRPr="00561B02">
        <w:rPr>
          <w:rFonts w:hint="eastAsia"/>
        </w:rPr>
        <w:t xml:space="preserve"> </w:t>
      </w:r>
      <w:r w:rsidR="00D34FCE" w:rsidRPr="00561B02">
        <w:rPr>
          <w:rFonts w:ascii="华文仿宋" w:eastAsia="华文仿宋" w:hAnsi="华文仿宋" w:hint="eastAsia"/>
          <w:color w:val="000000" w:themeColor="text1"/>
          <w:sz w:val="30"/>
          <w:szCs w:val="30"/>
        </w:rPr>
        <w:t>2017年9月-2018年8月，在校内外媒体共计发布重要新闻2000余篇。新闻网综合新闻栏目和教学科研栏目发布新闻800余篇，总浏览量200余万次。开设第十一次党代会专题网站，发布新闻137篇，校报出版20期。校电视台制作新闻36期，要闻合计242条。校广播站制作完成广播节目近300期。图片</w:t>
      </w:r>
      <w:proofErr w:type="gramStart"/>
      <w:r w:rsidR="00D34FCE" w:rsidRPr="00561B02">
        <w:rPr>
          <w:rFonts w:ascii="华文仿宋" w:eastAsia="华文仿宋" w:hAnsi="华文仿宋" w:hint="eastAsia"/>
          <w:color w:val="000000" w:themeColor="text1"/>
          <w:sz w:val="30"/>
          <w:szCs w:val="30"/>
        </w:rPr>
        <w:t>宣传近</w:t>
      </w:r>
      <w:proofErr w:type="gramEnd"/>
      <w:r w:rsidR="00D34FCE" w:rsidRPr="00561B02">
        <w:rPr>
          <w:rFonts w:ascii="华文仿宋" w:eastAsia="华文仿宋" w:hAnsi="华文仿宋" w:hint="eastAsia"/>
          <w:color w:val="000000" w:themeColor="text1"/>
          <w:sz w:val="30"/>
          <w:szCs w:val="30"/>
        </w:rPr>
        <w:t>3000张。新媒体在新闻宣传工作中发挥独特优势，</w:t>
      </w:r>
      <w:proofErr w:type="gramStart"/>
      <w:r w:rsidR="00D34FCE" w:rsidRPr="00561B02">
        <w:rPr>
          <w:rFonts w:ascii="华文仿宋" w:eastAsia="华文仿宋" w:hAnsi="华文仿宋" w:hint="eastAsia"/>
          <w:color w:val="000000" w:themeColor="text1"/>
          <w:sz w:val="30"/>
          <w:szCs w:val="30"/>
        </w:rPr>
        <w:t>官方微博粉丝</w:t>
      </w:r>
      <w:proofErr w:type="gramEnd"/>
      <w:r w:rsidR="00D34FCE" w:rsidRPr="00561B02">
        <w:rPr>
          <w:rFonts w:ascii="华文仿宋" w:eastAsia="华文仿宋" w:hAnsi="华文仿宋" w:hint="eastAsia"/>
          <w:color w:val="000000" w:themeColor="text1"/>
          <w:sz w:val="30"/>
          <w:szCs w:val="30"/>
        </w:rPr>
        <w:t>总量达到11.6万余人，发布推送1000余条；官方</w:t>
      </w:r>
      <w:proofErr w:type="gramStart"/>
      <w:r w:rsidR="00D34FCE" w:rsidRPr="00561B02">
        <w:rPr>
          <w:rFonts w:ascii="华文仿宋" w:eastAsia="华文仿宋" w:hAnsi="华文仿宋" w:hint="eastAsia"/>
          <w:color w:val="000000" w:themeColor="text1"/>
          <w:sz w:val="30"/>
          <w:szCs w:val="30"/>
        </w:rPr>
        <w:t>微信粉丝</w:t>
      </w:r>
      <w:proofErr w:type="gramEnd"/>
      <w:r w:rsidR="00D34FCE" w:rsidRPr="00561B02">
        <w:rPr>
          <w:rFonts w:ascii="华文仿宋" w:eastAsia="华文仿宋" w:hAnsi="华文仿宋" w:hint="eastAsia"/>
          <w:color w:val="000000" w:themeColor="text1"/>
          <w:sz w:val="30"/>
          <w:szCs w:val="30"/>
        </w:rPr>
        <w:t>数达到8.2万余人，发布推送400余条，成为学校新闻宣传重要窗口和提升学校社会影响力的重要力量。</w:t>
      </w:r>
      <w:r w:rsidR="005B5EDE">
        <w:rPr>
          <w:rFonts w:ascii="华文仿宋" w:eastAsia="华文仿宋" w:hAnsi="华文仿宋" w:hint="eastAsia"/>
          <w:color w:val="000000" w:themeColor="text1"/>
          <w:sz w:val="30"/>
          <w:szCs w:val="30"/>
        </w:rPr>
        <w:t>按照《</w:t>
      </w:r>
      <w:r w:rsidR="005B5EDE" w:rsidRPr="005B5EDE">
        <w:rPr>
          <w:rFonts w:ascii="华文仿宋" w:eastAsia="华文仿宋" w:hAnsi="华文仿宋" w:hint="eastAsia"/>
          <w:color w:val="000000" w:themeColor="text1"/>
          <w:sz w:val="30"/>
          <w:szCs w:val="30"/>
        </w:rPr>
        <w:t>北京交通大学宣传报道保密管理规定》，学校在校园新闻网在线投稿系统中设置保密审查项，所有通过在线投稿的新闻均需通过保密审查项才准予发布。其中涉及有关军工等科研项目的报道，主办单位需填写《新闻报道保密审查审批表》，经审批后方可进行宣传。</w:t>
      </w:r>
    </w:p>
    <w:p w:rsidR="00D52C67" w:rsidRDefault="00BB6C2A" w:rsidP="009F3CDC">
      <w:pPr>
        <w:widowControl/>
        <w:spacing w:beforeLines="15" w:before="46" w:line="500" w:lineRule="exact"/>
        <w:ind w:rightChars="20" w:right="42" w:firstLineChars="200" w:firstLine="600"/>
        <w:jc w:val="left"/>
        <w:rPr>
          <w:rFonts w:ascii="华文仿宋" w:eastAsia="华文仿宋" w:hAnsi="华文仿宋"/>
          <w:color w:val="000000" w:themeColor="text1"/>
          <w:sz w:val="30"/>
          <w:szCs w:val="30"/>
        </w:rPr>
      </w:pPr>
      <w:r>
        <w:rPr>
          <w:rFonts w:ascii="华文仿宋" w:eastAsia="华文仿宋" w:hAnsi="华文仿宋" w:hint="eastAsia"/>
          <w:sz w:val="30"/>
          <w:szCs w:val="30"/>
        </w:rPr>
        <w:t>3</w:t>
      </w:r>
      <w:r w:rsidR="0025173F">
        <w:rPr>
          <w:rFonts w:ascii="华文仿宋" w:eastAsia="华文仿宋" w:hAnsi="华文仿宋" w:hint="eastAsia"/>
          <w:sz w:val="30"/>
          <w:szCs w:val="30"/>
        </w:rPr>
        <w:t>.</w:t>
      </w:r>
      <w:r w:rsidR="00B01422" w:rsidRPr="00F678A0">
        <w:rPr>
          <w:rFonts w:ascii="华文仿宋" w:eastAsia="华文仿宋" w:hAnsi="华文仿宋" w:hint="eastAsia"/>
          <w:sz w:val="30"/>
          <w:szCs w:val="30"/>
        </w:rPr>
        <w:t>学校</w:t>
      </w:r>
      <w:r w:rsidR="009F3CDC">
        <w:rPr>
          <w:rFonts w:ascii="华文仿宋" w:eastAsia="华文仿宋" w:hAnsi="华文仿宋" w:hint="eastAsia"/>
          <w:sz w:val="30"/>
          <w:szCs w:val="30"/>
        </w:rPr>
        <w:t>201</w:t>
      </w:r>
      <w:r w:rsidR="00DF073C">
        <w:rPr>
          <w:rFonts w:ascii="华文仿宋" w:eastAsia="华文仿宋" w:hAnsi="华文仿宋" w:hint="eastAsia"/>
          <w:sz w:val="30"/>
          <w:szCs w:val="30"/>
        </w:rPr>
        <w:t>7-2018学年度，</w:t>
      </w:r>
      <w:r w:rsidR="00B01422" w:rsidRPr="00F678A0">
        <w:rPr>
          <w:rFonts w:ascii="华文仿宋" w:eastAsia="华文仿宋" w:hAnsi="华文仿宋" w:hint="eastAsia"/>
          <w:sz w:val="30"/>
          <w:szCs w:val="30"/>
        </w:rPr>
        <w:t>面向校内</w:t>
      </w:r>
      <w:r w:rsidR="00382F78" w:rsidRPr="00F678A0">
        <w:rPr>
          <w:rFonts w:ascii="华文仿宋" w:eastAsia="华文仿宋" w:hAnsi="华文仿宋" w:hint="eastAsia"/>
          <w:sz w:val="30"/>
          <w:szCs w:val="30"/>
        </w:rPr>
        <w:t>各单位印发</w:t>
      </w:r>
      <w:r w:rsidR="00B01422" w:rsidRPr="00F678A0">
        <w:rPr>
          <w:rFonts w:ascii="华文仿宋" w:eastAsia="华文仿宋" w:hAnsi="华文仿宋" w:hint="eastAsia"/>
          <w:sz w:val="30"/>
          <w:szCs w:val="30"/>
        </w:rPr>
        <w:t>文件</w:t>
      </w:r>
      <w:r w:rsidR="006A6AFD">
        <w:rPr>
          <w:rFonts w:ascii="华文仿宋" w:eastAsia="华文仿宋" w:hAnsi="华文仿宋" w:hint="eastAsia"/>
          <w:sz w:val="30"/>
          <w:szCs w:val="30"/>
        </w:rPr>
        <w:t>1</w:t>
      </w:r>
      <w:r w:rsidR="00DF073C">
        <w:rPr>
          <w:rFonts w:ascii="华文仿宋" w:eastAsia="华文仿宋" w:hAnsi="华文仿宋" w:hint="eastAsia"/>
          <w:sz w:val="30"/>
          <w:szCs w:val="30"/>
        </w:rPr>
        <w:t>72</w:t>
      </w:r>
      <w:r w:rsidR="00B01422" w:rsidRPr="00F678A0">
        <w:rPr>
          <w:rFonts w:ascii="华文仿宋" w:eastAsia="华文仿宋" w:hAnsi="华文仿宋" w:hint="eastAsia"/>
          <w:sz w:val="30"/>
          <w:szCs w:val="30"/>
        </w:rPr>
        <w:t>件</w:t>
      </w:r>
      <w:r w:rsidR="006A6AFD">
        <w:rPr>
          <w:rFonts w:ascii="华文仿宋" w:eastAsia="华文仿宋" w:hAnsi="华文仿宋" w:hint="eastAsia"/>
          <w:sz w:val="30"/>
          <w:szCs w:val="30"/>
        </w:rPr>
        <w:t>（不含</w:t>
      </w:r>
      <w:proofErr w:type="gramStart"/>
      <w:r w:rsidR="006A6AFD">
        <w:rPr>
          <w:rFonts w:ascii="华文仿宋" w:eastAsia="华文仿宋" w:hAnsi="华文仿宋" w:hint="eastAsia"/>
          <w:sz w:val="30"/>
          <w:szCs w:val="30"/>
        </w:rPr>
        <w:t>校学退发</w:t>
      </w:r>
      <w:proofErr w:type="gramEnd"/>
      <w:r w:rsidR="006A6AFD">
        <w:rPr>
          <w:rFonts w:ascii="华文仿宋" w:eastAsia="华文仿宋" w:hAnsi="华文仿宋" w:hint="eastAsia"/>
          <w:sz w:val="30"/>
          <w:szCs w:val="30"/>
        </w:rPr>
        <w:t>文件）</w:t>
      </w:r>
      <w:r w:rsidR="00B01422" w:rsidRPr="00F678A0">
        <w:rPr>
          <w:rFonts w:ascii="华文仿宋" w:eastAsia="华文仿宋" w:hAnsi="华文仿宋" w:hint="eastAsia"/>
          <w:sz w:val="30"/>
          <w:szCs w:val="30"/>
        </w:rPr>
        <w:t>，</w:t>
      </w:r>
      <w:r w:rsidR="00CD062B" w:rsidRPr="00CD062B">
        <w:rPr>
          <w:rFonts w:ascii="华文仿宋" w:eastAsia="华文仿宋" w:hAnsi="华文仿宋" w:hint="eastAsia"/>
          <w:sz w:val="30"/>
          <w:szCs w:val="30"/>
        </w:rPr>
        <w:t>根据中央和上级有关部门对加快推进高校信息公开的最新要求，为切实保障广大师生对学校重要工作部署、重要规章制度等的知情权，按照学校整体工作安排，学校办牵头主动</w:t>
      </w:r>
      <w:r w:rsidR="00F71BC5">
        <w:rPr>
          <w:rFonts w:ascii="华文仿宋" w:eastAsia="华文仿宋" w:hAnsi="华文仿宋" w:hint="eastAsia"/>
          <w:sz w:val="30"/>
          <w:szCs w:val="30"/>
        </w:rPr>
        <w:t>在学校主页上设专栏</w:t>
      </w:r>
      <w:r w:rsidR="00CD062B" w:rsidRPr="00CD062B">
        <w:rPr>
          <w:rFonts w:ascii="华文仿宋" w:eastAsia="华文仿宋" w:hAnsi="华文仿宋" w:hint="eastAsia"/>
          <w:sz w:val="30"/>
          <w:szCs w:val="30"/>
        </w:rPr>
        <w:t>公开学校在用规章制度类文件131</w:t>
      </w:r>
      <w:r w:rsidR="00F71BC5">
        <w:rPr>
          <w:rFonts w:ascii="华文仿宋" w:eastAsia="华文仿宋" w:hAnsi="华文仿宋" w:hint="eastAsia"/>
          <w:sz w:val="30"/>
          <w:szCs w:val="30"/>
        </w:rPr>
        <w:t>件</w:t>
      </w:r>
      <w:r w:rsidR="00CD062B" w:rsidRPr="00CD062B">
        <w:rPr>
          <w:rFonts w:ascii="华文仿宋" w:eastAsia="华文仿宋" w:hAnsi="华文仿宋" w:hint="eastAsia"/>
          <w:sz w:val="30"/>
          <w:szCs w:val="30"/>
        </w:rPr>
        <w:t>，并不断更新</w:t>
      </w:r>
      <w:r w:rsidR="00B01422">
        <w:rPr>
          <w:rFonts w:ascii="华文仿宋" w:eastAsia="华文仿宋" w:hAnsi="华文仿宋" w:hint="eastAsia"/>
          <w:sz w:val="30"/>
          <w:szCs w:val="30"/>
        </w:rPr>
        <w:t>；</w:t>
      </w:r>
      <w:r w:rsidR="00D52C67" w:rsidRPr="00461F0C">
        <w:rPr>
          <w:rFonts w:ascii="华文仿宋" w:eastAsia="华文仿宋" w:hAnsi="华文仿宋" w:hint="eastAsia"/>
          <w:sz w:val="30"/>
          <w:szCs w:val="30"/>
        </w:rPr>
        <w:t>编发《北京交通大学通报》</w:t>
      </w:r>
      <w:r w:rsidR="00DF073C">
        <w:rPr>
          <w:rFonts w:ascii="华文仿宋" w:eastAsia="华文仿宋" w:hAnsi="华文仿宋" w:hint="eastAsia"/>
          <w:sz w:val="30"/>
          <w:szCs w:val="30"/>
        </w:rPr>
        <w:t>5</w:t>
      </w:r>
      <w:r w:rsidR="0025173F">
        <w:rPr>
          <w:rFonts w:ascii="华文仿宋" w:eastAsia="华文仿宋" w:hAnsi="华文仿宋" w:hint="eastAsia"/>
          <w:sz w:val="30"/>
          <w:szCs w:val="30"/>
        </w:rPr>
        <w:t>期，传达</w:t>
      </w:r>
      <w:r w:rsidR="00D52C67" w:rsidRPr="00461F0C">
        <w:rPr>
          <w:rFonts w:ascii="华文仿宋" w:eastAsia="华文仿宋" w:hAnsi="华文仿宋" w:hint="eastAsia"/>
          <w:sz w:val="30"/>
          <w:szCs w:val="30"/>
        </w:rPr>
        <w:t>学校重要会议领导讲话；</w:t>
      </w:r>
      <w:r w:rsidR="00D52C67" w:rsidRPr="00494ADE">
        <w:rPr>
          <w:rFonts w:ascii="华文仿宋" w:eastAsia="华文仿宋" w:hAnsi="华文仿宋" w:hint="eastAsia"/>
          <w:color w:val="000000" w:themeColor="text1"/>
          <w:sz w:val="30"/>
          <w:szCs w:val="30"/>
        </w:rPr>
        <w:t>编发学校《年报》1期，</w:t>
      </w:r>
      <w:r w:rsidR="00013264">
        <w:rPr>
          <w:rFonts w:ascii="华文仿宋" w:eastAsia="华文仿宋" w:hAnsi="华文仿宋" w:hint="eastAsia"/>
          <w:color w:val="000000" w:themeColor="text1"/>
          <w:sz w:val="30"/>
          <w:szCs w:val="30"/>
        </w:rPr>
        <w:t>编发《北京交通大学信息》</w:t>
      </w:r>
      <w:r w:rsidR="00DF073C">
        <w:rPr>
          <w:rFonts w:ascii="华文仿宋" w:eastAsia="华文仿宋" w:hAnsi="华文仿宋" w:hint="eastAsia"/>
          <w:color w:val="000000" w:themeColor="text1"/>
          <w:sz w:val="30"/>
          <w:szCs w:val="30"/>
        </w:rPr>
        <w:t>74</w:t>
      </w:r>
      <w:r w:rsidR="00013264">
        <w:rPr>
          <w:rFonts w:ascii="华文仿宋" w:eastAsia="华文仿宋" w:hAnsi="华文仿宋" w:hint="eastAsia"/>
          <w:color w:val="000000" w:themeColor="text1"/>
          <w:sz w:val="30"/>
          <w:szCs w:val="30"/>
        </w:rPr>
        <w:t>期，</w:t>
      </w:r>
      <w:r w:rsidR="00D52C67" w:rsidRPr="00494ADE">
        <w:rPr>
          <w:rFonts w:ascii="华文仿宋" w:eastAsia="华文仿宋" w:hAnsi="华文仿宋" w:hint="eastAsia"/>
          <w:color w:val="000000" w:themeColor="text1"/>
          <w:sz w:val="30"/>
          <w:szCs w:val="30"/>
        </w:rPr>
        <w:t>编写学校</w:t>
      </w:r>
      <w:r w:rsidR="00B23E8B">
        <w:rPr>
          <w:rFonts w:ascii="华文仿宋" w:eastAsia="华文仿宋" w:hAnsi="华文仿宋" w:hint="eastAsia"/>
          <w:color w:val="000000" w:themeColor="text1"/>
          <w:sz w:val="30"/>
          <w:szCs w:val="30"/>
        </w:rPr>
        <w:t>《</w:t>
      </w:r>
      <w:r w:rsidR="00B23E8B" w:rsidRPr="00494ADE">
        <w:rPr>
          <w:rFonts w:ascii="华文仿宋" w:eastAsia="华文仿宋" w:hAnsi="华文仿宋" w:hint="eastAsia"/>
          <w:color w:val="000000" w:themeColor="text1"/>
          <w:sz w:val="30"/>
          <w:szCs w:val="30"/>
        </w:rPr>
        <w:t>年鉴</w:t>
      </w:r>
      <w:r w:rsidR="00B23E8B">
        <w:rPr>
          <w:rFonts w:ascii="华文仿宋" w:eastAsia="华文仿宋" w:hAnsi="华文仿宋" w:hint="eastAsia"/>
          <w:color w:val="000000" w:themeColor="text1"/>
          <w:sz w:val="30"/>
          <w:szCs w:val="30"/>
        </w:rPr>
        <w:t>》</w:t>
      </w:r>
      <w:r w:rsidR="00D52C67" w:rsidRPr="00494ADE">
        <w:rPr>
          <w:rFonts w:ascii="华文仿宋" w:eastAsia="华文仿宋" w:hAnsi="华文仿宋" w:hint="eastAsia"/>
          <w:color w:val="000000" w:themeColor="text1"/>
          <w:sz w:val="30"/>
          <w:szCs w:val="30"/>
        </w:rPr>
        <w:t>，面向校内外宣传学校</w:t>
      </w:r>
      <w:r w:rsidR="0025173F">
        <w:rPr>
          <w:rFonts w:ascii="华文仿宋" w:eastAsia="华文仿宋" w:hAnsi="华文仿宋" w:hint="eastAsia"/>
          <w:color w:val="000000" w:themeColor="text1"/>
          <w:sz w:val="30"/>
          <w:szCs w:val="30"/>
        </w:rPr>
        <w:t>年度工作全貌和</w:t>
      </w:r>
      <w:r w:rsidR="00D52C67" w:rsidRPr="00494ADE">
        <w:rPr>
          <w:rFonts w:ascii="华文仿宋" w:eastAsia="华文仿宋" w:hAnsi="华文仿宋" w:hint="eastAsia"/>
          <w:color w:val="000000" w:themeColor="text1"/>
          <w:sz w:val="30"/>
          <w:szCs w:val="30"/>
        </w:rPr>
        <w:t>重大成果。</w:t>
      </w:r>
    </w:p>
    <w:p w:rsidR="00D52C67" w:rsidRPr="009E3994" w:rsidRDefault="00BB6C2A" w:rsidP="007149A8">
      <w:pPr>
        <w:widowControl/>
        <w:spacing w:line="500" w:lineRule="exact"/>
        <w:ind w:rightChars="20" w:right="42" w:firstLineChars="200" w:firstLine="600"/>
        <w:jc w:val="left"/>
        <w:rPr>
          <w:rFonts w:ascii="华文仿宋" w:eastAsia="华文仿宋" w:hAnsi="华文仿宋"/>
          <w:color w:val="000000" w:themeColor="text1"/>
          <w:sz w:val="30"/>
          <w:szCs w:val="30"/>
        </w:rPr>
      </w:pPr>
      <w:r>
        <w:rPr>
          <w:rFonts w:ascii="华文仿宋" w:eastAsia="华文仿宋" w:hAnsi="华文仿宋" w:hint="eastAsia"/>
          <w:color w:val="000000" w:themeColor="text1"/>
          <w:sz w:val="30"/>
          <w:szCs w:val="30"/>
        </w:rPr>
        <w:t>4</w:t>
      </w:r>
      <w:r w:rsidR="00D4265E">
        <w:rPr>
          <w:rFonts w:ascii="华文仿宋" w:eastAsia="华文仿宋" w:hAnsi="华文仿宋" w:hint="eastAsia"/>
          <w:color w:val="000000" w:themeColor="text1"/>
          <w:sz w:val="30"/>
          <w:szCs w:val="30"/>
        </w:rPr>
        <w:t>.</w:t>
      </w:r>
      <w:r w:rsidR="00D52C67" w:rsidRPr="009E3994">
        <w:rPr>
          <w:rFonts w:ascii="华文仿宋" w:eastAsia="华文仿宋" w:hAnsi="华文仿宋" w:hint="eastAsia"/>
          <w:color w:val="000000" w:themeColor="text1"/>
          <w:sz w:val="30"/>
          <w:szCs w:val="30"/>
        </w:rPr>
        <w:t>学校定期或不定期</w:t>
      </w:r>
      <w:r w:rsidR="00D4265E">
        <w:rPr>
          <w:rFonts w:ascii="华文仿宋" w:eastAsia="华文仿宋" w:hAnsi="华文仿宋" w:hint="eastAsia"/>
          <w:color w:val="000000" w:themeColor="text1"/>
          <w:sz w:val="30"/>
          <w:szCs w:val="30"/>
        </w:rPr>
        <w:t>地召开校务报告会、中层干部会、</w:t>
      </w:r>
      <w:r w:rsidR="00D52C67" w:rsidRPr="009E3994">
        <w:rPr>
          <w:rFonts w:ascii="华文仿宋" w:eastAsia="华文仿宋" w:hAnsi="华文仿宋" w:hint="eastAsia"/>
          <w:color w:val="000000" w:themeColor="text1"/>
          <w:sz w:val="30"/>
          <w:szCs w:val="30"/>
        </w:rPr>
        <w:t>年度工作会、寒暑期工作会、民主党派人士情况通报会、离退休人员学校工作情况通报会等</w:t>
      </w:r>
      <w:r w:rsidR="009D3070">
        <w:rPr>
          <w:rFonts w:ascii="华文仿宋" w:eastAsia="华文仿宋" w:hAnsi="华文仿宋" w:hint="eastAsia"/>
          <w:color w:val="000000" w:themeColor="text1"/>
          <w:sz w:val="30"/>
          <w:szCs w:val="30"/>
        </w:rPr>
        <w:t>通报校内相关信息；</w:t>
      </w:r>
      <w:r w:rsidR="00D52C67" w:rsidRPr="009E3994">
        <w:rPr>
          <w:rFonts w:ascii="华文仿宋" w:eastAsia="华文仿宋" w:hAnsi="华文仿宋" w:hint="eastAsia"/>
          <w:color w:val="000000" w:themeColor="text1"/>
          <w:sz w:val="30"/>
          <w:szCs w:val="30"/>
        </w:rPr>
        <w:t>通过新闻发布会，公布</w:t>
      </w:r>
      <w:r w:rsidR="003A717A">
        <w:rPr>
          <w:rFonts w:ascii="华文仿宋" w:eastAsia="华文仿宋" w:hAnsi="华文仿宋" w:hint="eastAsia"/>
          <w:color w:val="000000" w:themeColor="text1"/>
          <w:sz w:val="30"/>
          <w:szCs w:val="30"/>
        </w:rPr>
        <w:t>我</w:t>
      </w:r>
      <w:r w:rsidR="003A717A" w:rsidRPr="009E3994">
        <w:rPr>
          <w:rFonts w:ascii="华文仿宋" w:eastAsia="华文仿宋" w:hAnsi="华文仿宋" w:hint="eastAsia"/>
          <w:color w:val="000000" w:themeColor="text1"/>
          <w:sz w:val="30"/>
          <w:szCs w:val="30"/>
        </w:rPr>
        <w:t>校</w:t>
      </w:r>
      <w:r w:rsidR="00D52C67" w:rsidRPr="009E3994">
        <w:rPr>
          <w:rFonts w:ascii="华文仿宋" w:eastAsia="华文仿宋" w:hAnsi="华文仿宋" w:hint="eastAsia"/>
          <w:color w:val="000000" w:themeColor="text1"/>
          <w:sz w:val="30"/>
          <w:szCs w:val="30"/>
        </w:rPr>
        <w:t>高考招生政策信息；通</w:t>
      </w:r>
      <w:r w:rsidR="00D52C67" w:rsidRPr="009E3994">
        <w:rPr>
          <w:rFonts w:ascii="华文仿宋" w:eastAsia="华文仿宋" w:hAnsi="华文仿宋" w:hint="eastAsia"/>
          <w:color w:val="000000" w:themeColor="text1"/>
          <w:sz w:val="30"/>
          <w:szCs w:val="30"/>
        </w:rPr>
        <w:lastRenderedPageBreak/>
        <w:t>过教代会等载体，通报学校</w:t>
      </w:r>
      <w:r w:rsidR="00D52C67" w:rsidRPr="009E3994">
        <w:rPr>
          <w:rFonts w:ascii="华文仿宋" w:eastAsia="华文仿宋" w:hAnsi="华文仿宋"/>
          <w:color w:val="000000" w:themeColor="text1"/>
          <w:sz w:val="30"/>
          <w:szCs w:val="30"/>
        </w:rPr>
        <w:t>改革发展的重大事项</w:t>
      </w:r>
      <w:r w:rsidR="009F3CDC">
        <w:rPr>
          <w:rFonts w:ascii="华文仿宋" w:eastAsia="华文仿宋" w:hAnsi="华文仿宋" w:hint="eastAsia"/>
          <w:color w:val="000000" w:themeColor="text1"/>
          <w:sz w:val="30"/>
          <w:szCs w:val="30"/>
        </w:rPr>
        <w:t>；</w:t>
      </w:r>
      <w:r w:rsidR="009F3CDC" w:rsidRPr="009F3CDC">
        <w:rPr>
          <w:rFonts w:ascii="华文仿宋" w:eastAsia="华文仿宋" w:hAnsi="华文仿宋" w:hint="eastAsia"/>
          <w:sz w:val="30"/>
          <w:szCs w:val="30"/>
        </w:rPr>
        <w:t>多年来，学校一直坚持对党委全委会议决事项通过新闻稿方式发布</w:t>
      </w:r>
      <w:r w:rsidR="009F3CDC">
        <w:rPr>
          <w:rFonts w:ascii="华文仿宋" w:eastAsia="华文仿宋" w:hAnsi="华文仿宋" w:hint="eastAsia"/>
          <w:sz w:val="30"/>
          <w:szCs w:val="30"/>
        </w:rPr>
        <w:t>；</w:t>
      </w:r>
      <w:r w:rsidR="009F3CDC" w:rsidRPr="009F3CDC">
        <w:rPr>
          <w:rFonts w:ascii="华文仿宋" w:eastAsia="华文仿宋" w:hAnsi="华文仿宋" w:hint="eastAsia"/>
          <w:sz w:val="30"/>
          <w:szCs w:val="30"/>
        </w:rPr>
        <w:t>2017年</w:t>
      </w:r>
      <w:r w:rsidR="001B599E">
        <w:rPr>
          <w:rFonts w:ascii="华文仿宋" w:eastAsia="华文仿宋" w:hAnsi="华文仿宋" w:hint="eastAsia"/>
          <w:sz w:val="30"/>
          <w:szCs w:val="30"/>
        </w:rPr>
        <w:t>以来</w:t>
      </w:r>
      <w:r w:rsidR="009F3CDC" w:rsidRPr="009F3CDC">
        <w:rPr>
          <w:rFonts w:ascii="华文仿宋" w:eastAsia="华文仿宋" w:hAnsi="华文仿宋" w:hint="eastAsia"/>
          <w:sz w:val="30"/>
          <w:szCs w:val="30"/>
        </w:rPr>
        <w:t>，学校对党委常委会重大决策</w:t>
      </w:r>
      <w:proofErr w:type="gramStart"/>
      <w:r w:rsidR="009F3CDC" w:rsidRPr="009F3CDC">
        <w:rPr>
          <w:rFonts w:ascii="华文仿宋" w:eastAsia="华文仿宋" w:hAnsi="华文仿宋" w:hint="eastAsia"/>
          <w:sz w:val="30"/>
          <w:szCs w:val="30"/>
        </w:rPr>
        <w:t>事项第</w:t>
      </w:r>
      <w:proofErr w:type="gramEnd"/>
      <w:r w:rsidR="009F3CDC" w:rsidRPr="009F3CDC">
        <w:rPr>
          <w:rFonts w:ascii="华文仿宋" w:eastAsia="华文仿宋" w:hAnsi="华文仿宋" w:hint="eastAsia"/>
          <w:sz w:val="30"/>
          <w:szCs w:val="30"/>
        </w:rPr>
        <w:t>一时间通过新闻稿方式发布。</w:t>
      </w:r>
    </w:p>
    <w:p w:rsidR="00D52C67" w:rsidRPr="009E3994" w:rsidRDefault="00BB6C2A" w:rsidP="007149A8">
      <w:pPr>
        <w:widowControl/>
        <w:spacing w:line="500" w:lineRule="exact"/>
        <w:ind w:rightChars="20" w:right="42" w:firstLineChars="200" w:firstLine="600"/>
        <w:jc w:val="left"/>
        <w:rPr>
          <w:rFonts w:ascii="华文仿宋" w:eastAsia="华文仿宋" w:hAnsi="华文仿宋"/>
          <w:color w:val="000000" w:themeColor="text1"/>
          <w:sz w:val="30"/>
          <w:szCs w:val="30"/>
        </w:rPr>
      </w:pPr>
      <w:r>
        <w:rPr>
          <w:rFonts w:ascii="华文仿宋" w:eastAsia="华文仿宋" w:hAnsi="华文仿宋" w:hint="eastAsia"/>
          <w:color w:val="000000" w:themeColor="text1"/>
          <w:sz w:val="30"/>
          <w:szCs w:val="30"/>
        </w:rPr>
        <w:t>5</w:t>
      </w:r>
      <w:r w:rsidR="009F3CDC">
        <w:rPr>
          <w:rFonts w:ascii="华文仿宋" w:eastAsia="华文仿宋" w:hAnsi="华文仿宋" w:hint="eastAsia"/>
          <w:color w:val="000000" w:themeColor="text1"/>
          <w:sz w:val="30"/>
          <w:szCs w:val="30"/>
        </w:rPr>
        <w:t>.</w:t>
      </w:r>
      <w:r w:rsidR="00D52C67" w:rsidRPr="009E3994">
        <w:rPr>
          <w:rFonts w:ascii="华文仿宋" w:eastAsia="华文仿宋" w:hAnsi="华文仿宋" w:hint="eastAsia"/>
          <w:color w:val="000000" w:themeColor="text1"/>
          <w:sz w:val="30"/>
          <w:szCs w:val="30"/>
        </w:rPr>
        <w:t>学校实行</w:t>
      </w:r>
      <w:r w:rsidR="00D52C67" w:rsidRPr="009E3994">
        <w:rPr>
          <w:rFonts w:ascii="华文仿宋" w:eastAsia="华文仿宋" w:hAnsi="华文仿宋"/>
          <w:color w:val="000000" w:themeColor="text1"/>
          <w:sz w:val="30"/>
          <w:szCs w:val="30"/>
        </w:rPr>
        <w:t>校领导接待日</w:t>
      </w:r>
      <w:r w:rsidR="00D52C67" w:rsidRPr="009E3994">
        <w:rPr>
          <w:rFonts w:ascii="华文仿宋" w:eastAsia="华文仿宋" w:hAnsi="华文仿宋" w:hint="eastAsia"/>
          <w:color w:val="000000" w:themeColor="text1"/>
          <w:sz w:val="30"/>
          <w:szCs w:val="30"/>
        </w:rPr>
        <w:t>制度，</w:t>
      </w:r>
      <w:r w:rsidR="00D52C67" w:rsidRPr="009E3994">
        <w:rPr>
          <w:rFonts w:ascii="华文仿宋" w:eastAsia="华文仿宋" w:hAnsi="华文仿宋"/>
          <w:color w:val="000000" w:themeColor="text1"/>
          <w:sz w:val="30"/>
          <w:szCs w:val="30"/>
        </w:rPr>
        <w:t>每周三下午</w:t>
      </w:r>
      <w:r w:rsidR="00D52C67" w:rsidRPr="009E3994">
        <w:rPr>
          <w:rFonts w:ascii="华文仿宋" w:eastAsia="华文仿宋" w:hAnsi="华文仿宋" w:hint="eastAsia"/>
          <w:color w:val="000000" w:themeColor="text1"/>
          <w:sz w:val="30"/>
          <w:szCs w:val="30"/>
        </w:rPr>
        <w:t>由</w:t>
      </w:r>
      <w:r w:rsidR="00D52C67" w:rsidRPr="009E3994">
        <w:rPr>
          <w:rFonts w:ascii="华文仿宋" w:eastAsia="华文仿宋" w:hAnsi="华文仿宋"/>
          <w:color w:val="000000" w:themeColor="text1"/>
          <w:sz w:val="30"/>
          <w:szCs w:val="30"/>
        </w:rPr>
        <w:t>学校领导接待群众来访</w:t>
      </w:r>
      <w:r w:rsidR="00D52C67" w:rsidRPr="009E3994">
        <w:rPr>
          <w:rFonts w:ascii="华文仿宋" w:eastAsia="华文仿宋" w:hAnsi="华文仿宋" w:hint="eastAsia"/>
          <w:color w:val="000000" w:themeColor="text1"/>
          <w:sz w:val="30"/>
          <w:szCs w:val="30"/>
        </w:rPr>
        <w:t>；</w:t>
      </w:r>
      <w:r w:rsidR="0054063B" w:rsidRPr="00A10703">
        <w:rPr>
          <w:rFonts w:ascii="华文仿宋" w:eastAsia="华文仿宋" w:hAnsi="华文仿宋" w:hint="eastAsia"/>
          <w:color w:val="000000" w:themeColor="text1"/>
          <w:sz w:val="30"/>
          <w:szCs w:val="30"/>
        </w:rPr>
        <w:t>学校主页上的</w:t>
      </w:r>
      <w:r w:rsidR="009D3070">
        <w:rPr>
          <w:rFonts w:ascii="华文仿宋" w:eastAsia="华文仿宋" w:hAnsi="华文仿宋" w:hint="eastAsia"/>
          <w:color w:val="000000" w:themeColor="text1"/>
          <w:sz w:val="30"/>
          <w:szCs w:val="30"/>
        </w:rPr>
        <w:t>意见</w:t>
      </w:r>
      <w:r w:rsidR="0054063B" w:rsidRPr="00A10703">
        <w:rPr>
          <w:rFonts w:ascii="华文仿宋" w:eastAsia="华文仿宋" w:hAnsi="华文仿宋" w:hint="eastAsia"/>
          <w:color w:val="000000" w:themeColor="text1"/>
          <w:sz w:val="30"/>
          <w:szCs w:val="30"/>
        </w:rPr>
        <w:t>箱成为促进信息公开、加强学校与师生沟通的重要平台；</w:t>
      </w:r>
      <w:r w:rsidR="00A10703">
        <w:rPr>
          <w:rFonts w:ascii="华文仿宋" w:eastAsia="华文仿宋" w:hAnsi="华文仿宋" w:hint="eastAsia"/>
          <w:sz w:val="30"/>
          <w:szCs w:val="30"/>
        </w:rPr>
        <w:t>学校还</w:t>
      </w:r>
      <w:r w:rsidR="0054063B">
        <w:rPr>
          <w:rFonts w:ascii="华文仿宋" w:eastAsia="华文仿宋" w:hAnsi="华文仿宋" w:hint="eastAsia"/>
          <w:sz w:val="30"/>
          <w:szCs w:val="30"/>
        </w:rPr>
        <w:t>经常</w:t>
      </w:r>
      <w:r w:rsidR="0054063B">
        <w:rPr>
          <w:rFonts w:ascii="华文仿宋" w:eastAsia="华文仿宋" w:hAnsi="华文仿宋" w:hint="eastAsia"/>
          <w:color w:val="000000" w:themeColor="text1"/>
          <w:sz w:val="30"/>
          <w:szCs w:val="30"/>
        </w:rPr>
        <w:t>举办校领导与师生</w:t>
      </w:r>
      <w:r w:rsidR="00967FE2">
        <w:rPr>
          <w:rFonts w:ascii="华文仿宋" w:eastAsia="华文仿宋" w:hAnsi="华文仿宋" w:hint="eastAsia"/>
          <w:color w:val="000000" w:themeColor="text1"/>
          <w:sz w:val="30"/>
          <w:szCs w:val="30"/>
        </w:rPr>
        <w:t>座谈</w:t>
      </w:r>
      <w:r w:rsidR="00D52C67" w:rsidRPr="009E3994">
        <w:rPr>
          <w:rFonts w:ascii="华文仿宋" w:eastAsia="华文仿宋" w:hAnsi="华文仿宋" w:hint="eastAsia"/>
          <w:color w:val="000000" w:themeColor="text1"/>
          <w:sz w:val="30"/>
          <w:szCs w:val="30"/>
        </w:rPr>
        <w:t>等活动，保证了信息公开渠道的畅通。</w:t>
      </w:r>
    </w:p>
    <w:p w:rsidR="00F77A7D" w:rsidRPr="00F673E9" w:rsidRDefault="00F77A7D" w:rsidP="007149A8">
      <w:pPr>
        <w:spacing w:beforeLines="15" w:before="46" w:line="500" w:lineRule="exact"/>
        <w:ind w:firstLineChars="196" w:firstLine="589"/>
        <w:rPr>
          <w:rFonts w:ascii="华文仿宋" w:eastAsia="华文仿宋" w:hAnsi="华文仿宋"/>
          <w:b/>
          <w:color w:val="000000" w:themeColor="text1"/>
          <w:sz w:val="30"/>
          <w:szCs w:val="30"/>
        </w:rPr>
      </w:pPr>
      <w:r>
        <w:rPr>
          <w:rFonts w:ascii="华文仿宋" w:eastAsia="华文仿宋" w:hAnsi="华文仿宋" w:hint="eastAsia"/>
          <w:b/>
          <w:color w:val="000000" w:themeColor="text1"/>
          <w:sz w:val="30"/>
          <w:szCs w:val="30"/>
        </w:rPr>
        <w:t>（三）</w:t>
      </w:r>
      <w:r w:rsidRPr="00F673E9">
        <w:rPr>
          <w:rFonts w:ascii="华文仿宋" w:eastAsia="华文仿宋" w:hAnsi="华文仿宋" w:hint="eastAsia"/>
          <w:b/>
          <w:color w:val="000000" w:themeColor="text1"/>
          <w:sz w:val="30"/>
          <w:szCs w:val="30"/>
        </w:rPr>
        <w:t>招生、财务等重点领域的信息公开</w:t>
      </w:r>
      <w:r>
        <w:rPr>
          <w:rFonts w:ascii="华文仿宋" w:eastAsia="华文仿宋" w:hAnsi="华文仿宋" w:hint="eastAsia"/>
          <w:b/>
          <w:color w:val="000000" w:themeColor="text1"/>
          <w:sz w:val="30"/>
          <w:szCs w:val="30"/>
        </w:rPr>
        <w:t>情况</w:t>
      </w:r>
    </w:p>
    <w:p w:rsidR="00F77A7D" w:rsidRPr="00F673E9" w:rsidRDefault="00F77A7D" w:rsidP="007149A8">
      <w:pPr>
        <w:widowControl/>
        <w:spacing w:line="500" w:lineRule="exact"/>
        <w:ind w:firstLine="600"/>
        <w:jc w:val="left"/>
        <w:rPr>
          <w:rFonts w:ascii="华文仿宋" w:eastAsia="华文仿宋" w:hAnsi="华文仿宋"/>
          <w:b/>
          <w:color w:val="000000" w:themeColor="text1"/>
          <w:sz w:val="30"/>
          <w:szCs w:val="30"/>
        </w:rPr>
      </w:pPr>
      <w:r w:rsidRPr="00F673E9">
        <w:rPr>
          <w:rFonts w:ascii="华文仿宋" w:eastAsia="华文仿宋" w:hAnsi="华文仿宋" w:hint="eastAsia"/>
          <w:b/>
          <w:color w:val="000000" w:themeColor="text1"/>
          <w:sz w:val="30"/>
          <w:szCs w:val="30"/>
        </w:rPr>
        <w:t>1</w:t>
      </w:r>
      <w:r w:rsidR="009F3CDC">
        <w:rPr>
          <w:rFonts w:ascii="华文仿宋" w:eastAsia="华文仿宋" w:hAnsi="华文仿宋" w:hint="eastAsia"/>
          <w:b/>
          <w:color w:val="000000" w:themeColor="text1"/>
          <w:sz w:val="30"/>
          <w:szCs w:val="30"/>
        </w:rPr>
        <w:t>.</w:t>
      </w:r>
      <w:r w:rsidRPr="00F673E9">
        <w:rPr>
          <w:rFonts w:ascii="华文仿宋" w:eastAsia="华文仿宋" w:hAnsi="华文仿宋" w:hint="eastAsia"/>
          <w:b/>
          <w:color w:val="000000" w:themeColor="text1"/>
          <w:sz w:val="30"/>
          <w:szCs w:val="30"/>
        </w:rPr>
        <w:t>招生信息公开</w:t>
      </w:r>
    </w:p>
    <w:p w:rsidR="00A13461" w:rsidRDefault="00A13461" w:rsidP="00A13461">
      <w:pPr>
        <w:spacing w:line="500" w:lineRule="exact"/>
        <w:ind w:firstLineChars="200" w:firstLine="600"/>
        <w:jc w:val="left"/>
        <w:rPr>
          <w:rFonts w:ascii="华文仿宋" w:eastAsia="华文仿宋" w:hAnsi="华文仿宋"/>
          <w:color w:val="000000" w:themeColor="text1"/>
          <w:sz w:val="30"/>
          <w:szCs w:val="30"/>
        </w:rPr>
      </w:pPr>
      <w:r w:rsidRPr="00A13461">
        <w:rPr>
          <w:rFonts w:ascii="华文仿宋" w:eastAsia="华文仿宋" w:hAnsi="华文仿宋" w:hint="eastAsia"/>
          <w:color w:val="000000" w:themeColor="text1"/>
          <w:sz w:val="30"/>
          <w:szCs w:val="30"/>
        </w:rPr>
        <w:t>按照教育部有关文件精神，严格落实招生信息公开，及时发布2018年各类招生政策、招生章程、招生计划、考生资格、录取程序、录取结果、录取安排和申诉渠道等信息。重点加强了对自主招生、高校专项计划、保送生、高水平运动队、高水平艺术团等特殊类型考生的公示，公示信息中包括考生姓名、中学、考核成绩、认定标准、录取要求等内容。2018年所有特殊类型招生录取的考生均是经过招生资讯网以及阳光高考信息平台公示过的考生。通过招生网站、微信、微博、印刷材料等多种形式向社会发布招生政策、程序和要求，编印了招生简章和本科报考指南，针对各省不同情况单独编印了各省2018年本科招生指南发放给考生。除了发布招生政策，部分特殊类招生还增加了考试报考指导、答考生问等内容，以便进一步加强考生对政策理解的深度。</w:t>
      </w:r>
    </w:p>
    <w:p w:rsidR="00A23531" w:rsidRDefault="00A23531" w:rsidP="00A13461">
      <w:pPr>
        <w:spacing w:line="500" w:lineRule="exact"/>
        <w:ind w:firstLineChars="200" w:firstLine="601"/>
        <w:jc w:val="left"/>
        <w:rPr>
          <w:rFonts w:ascii="华文仿宋" w:eastAsia="华文仿宋" w:hAnsi="华文仿宋"/>
          <w:b/>
          <w:color w:val="000000" w:themeColor="text1"/>
          <w:sz w:val="30"/>
          <w:szCs w:val="30"/>
        </w:rPr>
      </w:pPr>
      <w:r>
        <w:rPr>
          <w:rFonts w:ascii="华文仿宋" w:eastAsia="华文仿宋" w:hAnsi="华文仿宋" w:hint="eastAsia"/>
          <w:b/>
          <w:color w:val="000000" w:themeColor="text1"/>
          <w:sz w:val="30"/>
          <w:szCs w:val="30"/>
        </w:rPr>
        <w:t>2</w:t>
      </w:r>
      <w:r w:rsidR="009C45BA">
        <w:rPr>
          <w:rFonts w:ascii="华文仿宋" w:eastAsia="华文仿宋" w:hAnsi="华文仿宋" w:hint="eastAsia"/>
          <w:b/>
          <w:color w:val="000000" w:themeColor="text1"/>
          <w:sz w:val="30"/>
          <w:szCs w:val="30"/>
        </w:rPr>
        <w:t>.</w:t>
      </w:r>
      <w:r w:rsidR="00F77A7D" w:rsidRPr="006227FC">
        <w:rPr>
          <w:rFonts w:ascii="华文仿宋" w:eastAsia="华文仿宋" w:hAnsi="华文仿宋" w:hint="eastAsia"/>
          <w:b/>
          <w:color w:val="000000" w:themeColor="text1"/>
          <w:sz w:val="30"/>
          <w:szCs w:val="30"/>
        </w:rPr>
        <w:t>财务信息公开</w:t>
      </w:r>
    </w:p>
    <w:p w:rsidR="00A13461" w:rsidRDefault="00A13461" w:rsidP="007149A8">
      <w:pPr>
        <w:widowControl/>
        <w:spacing w:beforeLines="25" w:before="78" w:line="500" w:lineRule="exact"/>
        <w:ind w:firstLine="601"/>
        <w:jc w:val="left"/>
        <w:rPr>
          <w:rFonts w:ascii="华文仿宋" w:eastAsia="华文仿宋" w:hAnsi="华文仿宋"/>
          <w:color w:val="000000" w:themeColor="text1"/>
          <w:sz w:val="30"/>
          <w:szCs w:val="30"/>
        </w:rPr>
      </w:pPr>
      <w:r w:rsidRPr="00A13461">
        <w:rPr>
          <w:rFonts w:ascii="华文仿宋" w:eastAsia="华文仿宋" w:hAnsi="华文仿宋" w:hint="eastAsia"/>
          <w:color w:val="000000" w:themeColor="text1"/>
          <w:sz w:val="30"/>
          <w:szCs w:val="30"/>
        </w:rPr>
        <w:t>财务信息公开方面，严格按照国家信息公开条例及教育部高等学校财务信息公开办法的相关规定，在学校信息公开网上全面、真实、高效地公开了学校年度财务预决算相关报表及文字说明（自2012年起）、学校行政事业性收费和代收费项目、依据、标准和投诉方式（每年更新）以及学校各项财务管理制度等信息（及时更新）。学</w:t>
      </w:r>
      <w:r w:rsidRPr="00A13461">
        <w:rPr>
          <w:rFonts w:ascii="华文仿宋" w:eastAsia="华文仿宋" w:hAnsi="华文仿宋" w:hint="eastAsia"/>
          <w:color w:val="000000" w:themeColor="text1"/>
          <w:sz w:val="30"/>
          <w:szCs w:val="30"/>
        </w:rPr>
        <w:lastRenderedPageBreak/>
        <w:t>校财务信息公开注意内容与形式的统一，不同内容采取不同的公开形式，确保公开的效果，同时依法依规做好财务信息依申请公开工作，并加强对依申请公开的风险</w:t>
      </w:r>
      <w:proofErr w:type="gramStart"/>
      <w:r w:rsidRPr="00A13461">
        <w:rPr>
          <w:rFonts w:ascii="华文仿宋" w:eastAsia="华文仿宋" w:hAnsi="华文仿宋" w:hint="eastAsia"/>
          <w:color w:val="000000" w:themeColor="text1"/>
          <w:sz w:val="30"/>
          <w:szCs w:val="30"/>
        </w:rPr>
        <w:t>研</w:t>
      </w:r>
      <w:proofErr w:type="gramEnd"/>
      <w:r w:rsidRPr="00A13461">
        <w:rPr>
          <w:rFonts w:ascii="华文仿宋" w:eastAsia="华文仿宋" w:hAnsi="华文仿宋" w:hint="eastAsia"/>
          <w:color w:val="000000" w:themeColor="text1"/>
          <w:sz w:val="30"/>
          <w:szCs w:val="30"/>
        </w:rPr>
        <w:t>判，避免出现稳定、法律等方面风险。</w:t>
      </w:r>
    </w:p>
    <w:p w:rsidR="00D52C67" w:rsidRPr="00B216A2" w:rsidRDefault="00D52C67" w:rsidP="007149A8">
      <w:pPr>
        <w:widowControl/>
        <w:spacing w:beforeLines="25" w:before="78" w:line="500" w:lineRule="exact"/>
        <w:ind w:firstLine="601"/>
        <w:jc w:val="left"/>
        <w:rPr>
          <w:rFonts w:ascii="黑体" w:eastAsia="黑体" w:hAnsi="宋体" w:cs="宋体"/>
          <w:kern w:val="0"/>
          <w:sz w:val="30"/>
          <w:szCs w:val="30"/>
        </w:rPr>
      </w:pPr>
      <w:r w:rsidRPr="00B216A2">
        <w:rPr>
          <w:rFonts w:ascii="黑体" w:eastAsia="黑体" w:hAnsi="宋体" w:cs="宋体" w:hint="eastAsia"/>
          <w:kern w:val="0"/>
          <w:sz w:val="30"/>
          <w:szCs w:val="30"/>
        </w:rPr>
        <w:t>三、依申请公开信息情况</w:t>
      </w:r>
    </w:p>
    <w:p w:rsidR="00D52C67" w:rsidRPr="00814732" w:rsidRDefault="009C45BA" w:rsidP="007149A8">
      <w:pPr>
        <w:pStyle w:val="a3"/>
        <w:spacing w:before="0" w:beforeAutospacing="0" w:after="0" w:afterAutospacing="0" w:line="500" w:lineRule="exact"/>
        <w:ind w:firstLine="601"/>
        <w:rPr>
          <w:rFonts w:ascii="华文仿宋" w:eastAsia="华文仿宋" w:hAnsi="华文仿宋" w:cs="Times New Roman"/>
          <w:color w:val="FF0000"/>
          <w:kern w:val="2"/>
          <w:sz w:val="30"/>
          <w:szCs w:val="30"/>
        </w:rPr>
      </w:pPr>
      <w:r>
        <w:rPr>
          <w:rFonts w:ascii="华文仿宋" w:eastAsia="华文仿宋" w:hAnsi="华文仿宋" w:cs="Times New Roman" w:hint="eastAsia"/>
          <w:kern w:val="2"/>
          <w:sz w:val="30"/>
          <w:szCs w:val="30"/>
        </w:rPr>
        <w:t>学校</w:t>
      </w:r>
      <w:r w:rsidR="00A2405D">
        <w:rPr>
          <w:rFonts w:ascii="华文仿宋" w:eastAsia="华文仿宋" w:hAnsi="华文仿宋" w:cs="Times New Roman" w:hint="eastAsia"/>
          <w:kern w:val="2"/>
          <w:sz w:val="30"/>
          <w:szCs w:val="30"/>
        </w:rPr>
        <w:t>2017-2018</w:t>
      </w:r>
      <w:r>
        <w:rPr>
          <w:rFonts w:ascii="华文仿宋" w:eastAsia="华文仿宋" w:hAnsi="华文仿宋" w:cs="Times New Roman" w:hint="eastAsia"/>
          <w:kern w:val="2"/>
          <w:sz w:val="30"/>
          <w:szCs w:val="30"/>
        </w:rPr>
        <w:t>学年度</w:t>
      </w:r>
      <w:r w:rsidR="00D52C67" w:rsidRPr="00814732">
        <w:rPr>
          <w:rFonts w:ascii="华文仿宋" w:eastAsia="华文仿宋" w:hAnsi="华文仿宋" w:cs="Times New Roman" w:hint="eastAsia"/>
          <w:kern w:val="2"/>
          <w:sz w:val="30"/>
          <w:szCs w:val="30"/>
        </w:rPr>
        <w:t>收到</w:t>
      </w:r>
      <w:r w:rsidR="00980929">
        <w:rPr>
          <w:rFonts w:ascii="华文仿宋" w:eastAsia="华文仿宋" w:hAnsi="华文仿宋" w:cs="Times New Roman" w:hint="eastAsia"/>
          <w:kern w:val="2"/>
          <w:sz w:val="30"/>
          <w:szCs w:val="30"/>
        </w:rPr>
        <w:t>3</w:t>
      </w:r>
      <w:r w:rsidR="00B948EC">
        <w:rPr>
          <w:rFonts w:ascii="华文仿宋" w:eastAsia="华文仿宋" w:hAnsi="华文仿宋" w:cs="Times New Roman" w:hint="eastAsia"/>
          <w:kern w:val="2"/>
          <w:sz w:val="30"/>
          <w:szCs w:val="30"/>
        </w:rPr>
        <w:t>件</w:t>
      </w:r>
      <w:r w:rsidR="002C33ED">
        <w:rPr>
          <w:rFonts w:ascii="华文仿宋" w:eastAsia="华文仿宋" w:hAnsi="华文仿宋" w:cs="Times New Roman" w:hint="eastAsia"/>
          <w:kern w:val="2"/>
          <w:sz w:val="30"/>
          <w:szCs w:val="30"/>
        </w:rPr>
        <w:t>有效的</w:t>
      </w:r>
      <w:r w:rsidR="00D52C67" w:rsidRPr="00814732">
        <w:rPr>
          <w:rFonts w:ascii="华文仿宋" w:eastAsia="华文仿宋" w:hAnsi="华文仿宋" w:cs="Times New Roman" w:hint="eastAsia"/>
          <w:kern w:val="2"/>
          <w:sz w:val="30"/>
          <w:szCs w:val="30"/>
        </w:rPr>
        <w:t>信息公开申请，</w:t>
      </w:r>
      <w:r w:rsidR="00CD062B">
        <w:rPr>
          <w:rFonts w:ascii="华文仿宋" w:eastAsia="华文仿宋" w:hAnsi="华文仿宋" w:cs="Times New Roman" w:hint="eastAsia"/>
          <w:kern w:val="2"/>
          <w:sz w:val="30"/>
          <w:szCs w:val="30"/>
        </w:rPr>
        <w:t>均通过邮件或者信件的方式予以答复，</w:t>
      </w:r>
      <w:r w:rsidR="00BE0A50">
        <w:rPr>
          <w:rFonts w:ascii="华文仿宋" w:eastAsia="华文仿宋" w:hAnsi="华文仿宋" w:hint="eastAsia"/>
          <w:sz w:val="30"/>
          <w:szCs w:val="30"/>
        </w:rPr>
        <w:t>未发生相关收费情况</w:t>
      </w:r>
      <w:r w:rsidR="00DE1248">
        <w:rPr>
          <w:rFonts w:ascii="华文仿宋" w:eastAsia="华文仿宋" w:hAnsi="华文仿宋" w:cs="Times New Roman" w:hint="eastAsia"/>
          <w:kern w:val="2"/>
          <w:sz w:val="30"/>
          <w:szCs w:val="30"/>
        </w:rPr>
        <w:t>。</w:t>
      </w:r>
    </w:p>
    <w:p w:rsidR="00D52C67" w:rsidRPr="00B216A2" w:rsidRDefault="00D52C67" w:rsidP="007149A8">
      <w:pPr>
        <w:widowControl/>
        <w:spacing w:beforeLines="25" w:before="78" w:line="500" w:lineRule="exact"/>
        <w:ind w:firstLine="601"/>
        <w:jc w:val="left"/>
        <w:rPr>
          <w:rFonts w:ascii="黑体" w:eastAsia="黑体" w:hAnsi="宋体" w:cs="宋体"/>
          <w:kern w:val="0"/>
          <w:sz w:val="30"/>
          <w:szCs w:val="30"/>
        </w:rPr>
      </w:pPr>
      <w:r w:rsidRPr="00B216A2">
        <w:rPr>
          <w:rFonts w:ascii="黑体" w:eastAsia="黑体" w:hAnsi="宋体" w:cs="宋体" w:hint="eastAsia"/>
          <w:kern w:val="0"/>
          <w:sz w:val="30"/>
          <w:szCs w:val="30"/>
        </w:rPr>
        <w:t>四、</w:t>
      </w:r>
      <w:r>
        <w:rPr>
          <w:rFonts w:ascii="黑体" w:eastAsia="黑体" w:hAnsi="宋体" w:cs="宋体" w:hint="eastAsia"/>
          <w:kern w:val="0"/>
          <w:sz w:val="30"/>
          <w:szCs w:val="30"/>
        </w:rPr>
        <w:t>信息公开评议</w:t>
      </w:r>
      <w:r w:rsidRPr="00B216A2">
        <w:rPr>
          <w:rFonts w:ascii="黑体" w:eastAsia="黑体" w:hAnsi="宋体" w:cs="宋体" w:hint="eastAsia"/>
          <w:kern w:val="0"/>
          <w:sz w:val="30"/>
          <w:szCs w:val="30"/>
        </w:rPr>
        <w:t>情况</w:t>
      </w:r>
    </w:p>
    <w:p w:rsidR="00D52C67" w:rsidRPr="00814732" w:rsidRDefault="003D79DC" w:rsidP="007149A8">
      <w:pPr>
        <w:widowControl/>
        <w:spacing w:line="500" w:lineRule="exact"/>
        <w:ind w:firstLine="600"/>
        <w:jc w:val="left"/>
        <w:rPr>
          <w:rFonts w:ascii="华文仿宋" w:eastAsia="华文仿宋" w:hAnsi="华文仿宋"/>
          <w:sz w:val="30"/>
          <w:szCs w:val="30"/>
        </w:rPr>
      </w:pPr>
      <w:r w:rsidRPr="003D79DC">
        <w:rPr>
          <w:rFonts w:ascii="华文仿宋" w:eastAsia="华文仿宋" w:hAnsi="华文仿宋" w:hint="eastAsia"/>
          <w:sz w:val="30"/>
          <w:szCs w:val="30"/>
        </w:rPr>
        <w:t>学校通过召开座谈会、</w:t>
      </w:r>
      <w:r w:rsidR="008E2E5A">
        <w:rPr>
          <w:rFonts w:ascii="华文仿宋" w:eastAsia="华文仿宋" w:hAnsi="华文仿宋" w:hint="eastAsia"/>
          <w:sz w:val="30"/>
          <w:szCs w:val="30"/>
        </w:rPr>
        <w:t>设置</w:t>
      </w:r>
      <w:r w:rsidRPr="003D79DC">
        <w:rPr>
          <w:rFonts w:ascii="华文仿宋" w:eastAsia="华文仿宋" w:hAnsi="华文仿宋" w:hint="eastAsia"/>
          <w:sz w:val="30"/>
          <w:szCs w:val="30"/>
        </w:rPr>
        <w:t>信息公开</w:t>
      </w:r>
      <w:r w:rsidR="008E2E5A">
        <w:rPr>
          <w:rFonts w:ascii="华文仿宋" w:eastAsia="华文仿宋" w:hAnsi="华文仿宋" w:hint="eastAsia"/>
          <w:sz w:val="30"/>
          <w:szCs w:val="30"/>
        </w:rPr>
        <w:t>电子</w:t>
      </w:r>
      <w:r w:rsidRPr="003D79DC">
        <w:rPr>
          <w:rFonts w:ascii="华文仿宋" w:eastAsia="华文仿宋" w:hAnsi="华文仿宋" w:hint="eastAsia"/>
          <w:sz w:val="30"/>
          <w:szCs w:val="30"/>
        </w:rPr>
        <w:t>邮箱</w:t>
      </w:r>
      <w:r w:rsidR="009C45BA">
        <w:rPr>
          <w:rFonts w:ascii="华文仿宋" w:eastAsia="华文仿宋" w:hAnsi="华文仿宋" w:hint="eastAsia"/>
          <w:sz w:val="30"/>
          <w:szCs w:val="30"/>
        </w:rPr>
        <w:t>和进行年度督查</w:t>
      </w:r>
      <w:r w:rsidRPr="003D79DC">
        <w:rPr>
          <w:rFonts w:ascii="华文仿宋" w:eastAsia="华文仿宋" w:hAnsi="华文仿宋" w:hint="eastAsia"/>
          <w:sz w:val="30"/>
          <w:szCs w:val="30"/>
        </w:rPr>
        <w:t>等方式听取</w:t>
      </w:r>
      <w:r w:rsidR="008E2E5A">
        <w:rPr>
          <w:rFonts w:ascii="华文仿宋" w:eastAsia="华文仿宋" w:hAnsi="华文仿宋" w:hint="eastAsia"/>
          <w:sz w:val="30"/>
          <w:szCs w:val="30"/>
        </w:rPr>
        <w:t>各方</w:t>
      </w:r>
      <w:r w:rsidRPr="003D79DC">
        <w:rPr>
          <w:rFonts w:ascii="华文仿宋" w:eastAsia="华文仿宋" w:hAnsi="华文仿宋" w:hint="eastAsia"/>
          <w:sz w:val="30"/>
          <w:szCs w:val="30"/>
        </w:rPr>
        <w:t>意见建议，及时改进信息公开工作。</w:t>
      </w:r>
    </w:p>
    <w:p w:rsidR="00D52C67" w:rsidRPr="00B216A2" w:rsidRDefault="00D52C67" w:rsidP="007149A8">
      <w:pPr>
        <w:widowControl/>
        <w:spacing w:beforeLines="25" w:before="78" w:line="500" w:lineRule="exact"/>
        <w:ind w:firstLine="601"/>
        <w:jc w:val="left"/>
        <w:rPr>
          <w:rFonts w:ascii="黑体" w:eastAsia="黑体" w:hAnsi="宋体" w:cs="宋体"/>
          <w:kern w:val="0"/>
          <w:sz w:val="30"/>
          <w:szCs w:val="30"/>
        </w:rPr>
      </w:pPr>
      <w:r w:rsidRPr="00B216A2">
        <w:rPr>
          <w:rFonts w:ascii="黑体" w:eastAsia="黑体" w:hAnsi="宋体" w:cs="宋体" w:hint="eastAsia"/>
          <w:kern w:val="0"/>
          <w:sz w:val="30"/>
          <w:szCs w:val="30"/>
        </w:rPr>
        <w:t>五、收到举报</w:t>
      </w:r>
      <w:r w:rsidR="00DE1248">
        <w:rPr>
          <w:rFonts w:ascii="黑体" w:eastAsia="黑体" w:hAnsi="宋体" w:cs="宋体" w:hint="eastAsia"/>
          <w:kern w:val="0"/>
          <w:sz w:val="30"/>
          <w:szCs w:val="30"/>
        </w:rPr>
        <w:t>、复议、诉讼等</w:t>
      </w:r>
      <w:r w:rsidRPr="00B216A2">
        <w:rPr>
          <w:rFonts w:ascii="黑体" w:eastAsia="黑体" w:hAnsi="宋体" w:cs="宋体" w:hint="eastAsia"/>
          <w:kern w:val="0"/>
          <w:sz w:val="30"/>
          <w:szCs w:val="30"/>
        </w:rPr>
        <w:t>情况</w:t>
      </w:r>
    </w:p>
    <w:p w:rsidR="009C45BA" w:rsidRDefault="009C45BA" w:rsidP="007149A8">
      <w:pPr>
        <w:widowControl/>
        <w:spacing w:line="500" w:lineRule="exact"/>
        <w:ind w:firstLine="601"/>
        <w:jc w:val="left"/>
        <w:rPr>
          <w:rFonts w:ascii="华文仿宋" w:eastAsia="华文仿宋" w:hAnsi="华文仿宋"/>
          <w:sz w:val="30"/>
          <w:szCs w:val="30"/>
        </w:rPr>
      </w:pPr>
      <w:r>
        <w:rPr>
          <w:rFonts w:ascii="华文仿宋" w:eastAsia="华文仿宋" w:hAnsi="华文仿宋" w:hint="eastAsia"/>
          <w:sz w:val="30"/>
          <w:szCs w:val="30"/>
        </w:rPr>
        <w:t>学校</w:t>
      </w:r>
      <w:r w:rsidR="00A2405D">
        <w:rPr>
          <w:rFonts w:ascii="华文仿宋" w:eastAsia="华文仿宋" w:hAnsi="华文仿宋" w:hint="eastAsia"/>
          <w:sz w:val="30"/>
          <w:szCs w:val="30"/>
        </w:rPr>
        <w:t>2017-2018</w:t>
      </w:r>
      <w:r w:rsidR="00D52C67" w:rsidRPr="00814732">
        <w:rPr>
          <w:rFonts w:ascii="华文仿宋" w:eastAsia="华文仿宋" w:hAnsi="华文仿宋" w:hint="eastAsia"/>
          <w:sz w:val="30"/>
          <w:szCs w:val="30"/>
        </w:rPr>
        <w:t>学年度未收到针对我校信息公开工作的举报</w:t>
      </w:r>
      <w:r w:rsidR="00DE1248">
        <w:rPr>
          <w:rFonts w:ascii="华文仿宋" w:eastAsia="华文仿宋" w:hAnsi="华文仿宋" w:hint="eastAsia"/>
          <w:sz w:val="30"/>
          <w:szCs w:val="30"/>
        </w:rPr>
        <w:t>、复议</w:t>
      </w:r>
      <w:r>
        <w:rPr>
          <w:rFonts w:ascii="华文仿宋" w:eastAsia="华文仿宋" w:hAnsi="华文仿宋" w:hint="eastAsia"/>
          <w:sz w:val="30"/>
          <w:szCs w:val="30"/>
        </w:rPr>
        <w:t>。</w:t>
      </w:r>
    </w:p>
    <w:p w:rsidR="00D52C67" w:rsidRPr="00814732" w:rsidRDefault="009C45BA" w:rsidP="007149A8">
      <w:pPr>
        <w:widowControl/>
        <w:spacing w:line="500" w:lineRule="exact"/>
        <w:ind w:firstLine="601"/>
        <w:jc w:val="left"/>
        <w:rPr>
          <w:rFonts w:ascii="华文仿宋" w:eastAsia="华文仿宋" w:hAnsi="华文仿宋" w:cs="宋体"/>
          <w:kern w:val="0"/>
          <w:sz w:val="30"/>
          <w:szCs w:val="30"/>
        </w:rPr>
      </w:pPr>
      <w:r>
        <w:rPr>
          <w:rFonts w:ascii="华文仿宋" w:eastAsia="华文仿宋" w:hAnsi="华文仿宋" w:hint="eastAsia"/>
          <w:sz w:val="30"/>
          <w:szCs w:val="30"/>
        </w:rPr>
        <w:t>学校</w:t>
      </w:r>
      <w:r w:rsidR="00A2405D">
        <w:rPr>
          <w:rFonts w:ascii="华文仿宋" w:eastAsia="华文仿宋" w:hAnsi="华文仿宋" w:cs="Times New Roman" w:hint="eastAsia"/>
          <w:sz w:val="30"/>
          <w:szCs w:val="30"/>
        </w:rPr>
        <w:t>2017-2018</w:t>
      </w:r>
      <w:r>
        <w:rPr>
          <w:rFonts w:ascii="华文仿宋" w:eastAsia="华文仿宋" w:hAnsi="华文仿宋" w:cs="Times New Roman" w:hint="eastAsia"/>
          <w:sz w:val="30"/>
          <w:szCs w:val="30"/>
        </w:rPr>
        <w:t>学年度</w:t>
      </w:r>
      <w:r w:rsidR="00B23E8B">
        <w:rPr>
          <w:rFonts w:ascii="华文仿宋" w:eastAsia="华文仿宋" w:hAnsi="华文仿宋" w:cs="Times New Roman" w:hint="eastAsia"/>
          <w:sz w:val="30"/>
          <w:szCs w:val="30"/>
        </w:rPr>
        <w:t>处理信息公开诉讼</w:t>
      </w:r>
      <w:r w:rsidR="00DE1248">
        <w:rPr>
          <w:rFonts w:ascii="华文仿宋" w:eastAsia="华文仿宋" w:hAnsi="华文仿宋" w:cs="Times New Roman" w:hint="eastAsia"/>
          <w:sz w:val="30"/>
          <w:szCs w:val="30"/>
        </w:rPr>
        <w:t>1</w:t>
      </w:r>
      <w:r w:rsidR="00F71BC5">
        <w:rPr>
          <w:rFonts w:ascii="华文仿宋" w:eastAsia="华文仿宋" w:hAnsi="华文仿宋" w:cs="Times New Roman" w:hint="eastAsia"/>
          <w:sz w:val="30"/>
          <w:szCs w:val="30"/>
        </w:rPr>
        <w:t>起。</w:t>
      </w:r>
    </w:p>
    <w:p w:rsidR="00D52C67" w:rsidRPr="00B216A2" w:rsidRDefault="00D52C67" w:rsidP="007149A8">
      <w:pPr>
        <w:widowControl/>
        <w:spacing w:beforeLines="25" w:before="78" w:line="500" w:lineRule="exact"/>
        <w:ind w:firstLine="601"/>
        <w:jc w:val="left"/>
        <w:rPr>
          <w:rFonts w:ascii="黑体" w:eastAsia="黑体" w:hAnsi="宋体" w:cs="宋体"/>
          <w:kern w:val="0"/>
          <w:sz w:val="30"/>
          <w:szCs w:val="30"/>
        </w:rPr>
      </w:pPr>
      <w:r w:rsidRPr="00B216A2">
        <w:rPr>
          <w:rFonts w:ascii="黑体" w:eastAsia="黑体" w:hAnsi="宋体" w:cs="宋体" w:hint="eastAsia"/>
          <w:kern w:val="0"/>
          <w:sz w:val="30"/>
          <w:szCs w:val="30"/>
        </w:rPr>
        <w:t>六、主要经验、存在问题和改进措施</w:t>
      </w:r>
    </w:p>
    <w:p w:rsidR="00D52C67" w:rsidRPr="009B4537" w:rsidRDefault="00D52C67" w:rsidP="007149A8">
      <w:pPr>
        <w:widowControl/>
        <w:spacing w:beforeLines="15" w:before="46" w:line="500" w:lineRule="exact"/>
        <w:ind w:leftChars="84" w:left="176" w:firstLineChars="150" w:firstLine="450"/>
        <w:jc w:val="left"/>
        <w:rPr>
          <w:rFonts w:ascii="华文仿宋" w:eastAsia="华文仿宋" w:hAnsi="华文仿宋"/>
          <w:sz w:val="30"/>
          <w:szCs w:val="30"/>
        </w:rPr>
      </w:pPr>
      <w:r w:rsidRPr="009B4537">
        <w:rPr>
          <w:rFonts w:ascii="华文仿宋" w:eastAsia="华文仿宋" w:hAnsi="华文仿宋" w:cs="宋体" w:hint="eastAsia"/>
          <w:b/>
          <w:kern w:val="0"/>
          <w:sz w:val="30"/>
          <w:szCs w:val="30"/>
        </w:rPr>
        <w:t>（一）主要经验</w:t>
      </w:r>
      <w:r w:rsidRPr="009B4537">
        <w:rPr>
          <w:rFonts w:ascii="华文仿宋" w:eastAsia="华文仿宋" w:hAnsi="华文仿宋" w:hint="eastAsia"/>
          <w:sz w:val="30"/>
          <w:szCs w:val="30"/>
        </w:rPr>
        <w:t xml:space="preserve">                                                                     </w:t>
      </w:r>
      <w:r w:rsidRPr="009B4537">
        <w:rPr>
          <w:rFonts w:ascii="华文仿宋" w:eastAsia="华文仿宋" w:hAnsi="华文仿宋" w:cs="宋体" w:hint="eastAsia"/>
          <w:kern w:val="0"/>
          <w:sz w:val="30"/>
          <w:szCs w:val="30"/>
        </w:rPr>
        <w:t xml:space="preserve">                                                                                                     </w:t>
      </w:r>
    </w:p>
    <w:p w:rsidR="00762403" w:rsidRPr="007F07D1" w:rsidRDefault="00762403" w:rsidP="007F07D1">
      <w:pPr>
        <w:spacing w:line="500" w:lineRule="exact"/>
        <w:ind w:firstLineChars="200" w:firstLine="601"/>
        <w:rPr>
          <w:rFonts w:ascii="华文仿宋" w:eastAsia="华文仿宋" w:hAnsi="华文仿宋"/>
          <w:b/>
          <w:sz w:val="30"/>
          <w:szCs w:val="30"/>
        </w:rPr>
      </w:pPr>
      <w:r w:rsidRPr="007F07D1">
        <w:rPr>
          <w:rFonts w:ascii="华文仿宋" w:eastAsia="华文仿宋" w:hAnsi="华文仿宋" w:cs="Times New Roman" w:hint="eastAsia"/>
          <w:b/>
          <w:sz w:val="30"/>
          <w:szCs w:val="30"/>
        </w:rPr>
        <w:t>1</w:t>
      </w:r>
      <w:r w:rsidR="009C45BA">
        <w:rPr>
          <w:rFonts w:ascii="华文仿宋" w:eastAsia="华文仿宋" w:hAnsi="华文仿宋" w:cs="Times New Roman" w:hint="eastAsia"/>
          <w:b/>
          <w:sz w:val="30"/>
          <w:szCs w:val="30"/>
        </w:rPr>
        <w:t>.</w:t>
      </w:r>
      <w:r w:rsidR="00617123" w:rsidRPr="007F07D1">
        <w:rPr>
          <w:rFonts w:ascii="华文仿宋" w:eastAsia="华文仿宋" w:hAnsi="华文仿宋" w:hint="eastAsia"/>
          <w:b/>
          <w:sz w:val="30"/>
          <w:szCs w:val="30"/>
        </w:rPr>
        <w:t>组织机构健全</w:t>
      </w:r>
    </w:p>
    <w:p w:rsidR="00D93309" w:rsidRPr="007F07D1" w:rsidRDefault="00762403" w:rsidP="007149A8">
      <w:pPr>
        <w:spacing w:line="500" w:lineRule="exact"/>
        <w:ind w:firstLineChars="200" w:firstLine="600"/>
        <w:rPr>
          <w:rFonts w:ascii="华文仿宋" w:eastAsia="华文仿宋" w:hAnsi="华文仿宋"/>
          <w:sz w:val="30"/>
          <w:szCs w:val="30"/>
        </w:rPr>
      </w:pPr>
      <w:r w:rsidRPr="00F613CA">
        <w:rPr>
          <w:rFonts w:ascii="华文仿宋" w:eastAsia="华文仿宋" w:hAnsi="华文仿宋" w:hint="eastAsia"/>
          <w:sz w:val="30"/>
          <w:szCs w:val="30"/>
        </w:rPr>
        <w:t>学校</w:t>
      </w:r>
      <w:r w:rsidRPr="007F07D1">
        <w:rPr>
          <w:rFonts w:ascii="华文仿宋" w:eastAsia="华文仿宋" w:hAnsi="华文仿宋" w:hint="eastAsia"/>
          <w:sz w:val="30"/>
          <w:szCs w:val="30"/>
        </w:rPr>
        <w:t>校务公开工作领导小组领导组织、统一协调信息公开工作的实施</w:t>
      </w:r>
      <w:r w:rsidR="00FA76F9" w:rsidRPr="007F07D1">
        <w:rPr>
          <w:rFonts w:ascii="华文仿宋" w:eastAsia="华文仿宋" w:hAnsi="华文仿宋" w:hint="eastAsia"/>
          <w:sz w:val="30"/>
          <w:szCs w:val="30"/>
        </w:rPr>
        <w:t>，</w:t>
      </w:r>
      <w:r w:rsidRPr="007F07D1">
        <w:rPr>
          <w:rFonts w:ascii="华文仿宋" w:eastAsia="华文仿宋" w:hAnsi="华文仿宋" w:hint="eastAsia"/>
          <w:sz w:val="30"/>
          <w:szCs w:val="30"/>
        </w:rPr>
        <w:t>组长由校党委书记和校长担任，副组长由分管校领导和纪委书记担任。领导小组下设校务公开工作办公室和校务公开监督办公室。校务公开工作办公室设在学校办公室，具体负责校务公开日常工作。</w:t>
      </w:r>
      <w:r w:rsidR="00391A40" w:rsidRPr="007F07D1">
        <w:rPr>
          <w:rFonts w:ascii="华文仿宋" w:eastAsia="华文仿宋" w:hAnsi="华文仿宋"/>
          <w:sz w:val="30"/>
          <w:szCs w:val="30"/>
        </w:rPr>
        <w:t>学校明确了</w:t>
      </w:r>
      <w:r w:rsidR="00F613CA" w:rsidRPr="007F07D1">
        <w:rPr>
          <w:rFonts w:ascii="华文仿宋" w:eastAsia="华文仿宋" w:hAnsi="华文仿宋" w:hint="eastAsia"/>
          <w:sz w:val="30"/>
          <w:szCs w:val="30"/>
        </w:rPr>
        <w:t>信息公开</w:t>
      </w:r>
      <w:r w:rsidR="00391A40" w:rsidRPr="007F07D1">
        <w:rPr>
          <w:rFonts w:ascii="华文仿宋" w:eastAsia="华文仿宋" w:hAnsi="华文仿宋"/>
          <w:sz w:val="30"/>
          <w:szCs w:val="30"/>
        </w:rPr>
        <w:t>清单各事项的责任</w:t>
      </w:r>
      <w:r w:rsidR="00AA2652" w:rsidRPr="007F07D1">
        <w:rPr>
          <w:rFonts w:ascii="华文仿宋" w:eastAsia="华文仿宋" w:hAnsi="华文仿宋" w:hint="eastAsia"/>
          <w:sz w:val="30"/>
          <w:szCs w:val="30"/>
        </w:rPr>
        <w:t>单位</w:t>
      </w:r>
      <w:r w:rsidR="00391A40" w:rsidRPr="007F07D1">
        <w:rPr>
          <w:rFonts w:ascii="华文仿宋" w:eastAsia="华文仿宋" w:hAnsi="华文仿宋"/>
          <w:sz w:val="30"/>
          <w:szCs w:val="30"/>
        </w:rPr>
        <w:t>，</w:t>
      </w:r>
      <w:r w:rsidR="00F613CA" w:rsidRPr="007F07D1">
        <w:rPr>
          <w:rFonts w:ascii="华文仿宋" w:eastAsia="华文仿宋" w:hAnsi="华文仿宋" w:hint="eastAsia"/>
          <w:sz w:val="30"/>
          <w:szCs w:val="30"/>
        </w:rPr>
        <w:t>相关</w:t>
      </w:r>
      <w:r w:rsidR="00D849B9" w:rsidRPr="007F07D1">
        <w:rPr>
          <w:rFonts w:ascii="华文仿宋" w:eastAsia="华文仿宋" w:hAnsi="华文仿宋" w:hint="eastAsia"/>
          <w:sz w:val="30"/>
          <w:szCs w:val="30"/>
        </w:rPr>
        <w:t>部处</w:t>
      </w:r>
      <w:r w:rsidR="00AA2652" w:rsidRPr="007F07D1">
        <w:rPr>
          <w:rFonts w:ascii="华文仿宋" w:eastAsia="华文仿宋" w:hAnsi="华文仿宋" w:hint="eastAsia"/>
          <w:sz w:val="30"/>
          <w:szCs w:val="30"/>
        </w:rPr>
        <w:t>指定</w:t>
      </w:r>
      <w:r w:rsidR="00F613CA" w:rsidRPr="007F07D1">
        <w:rPr>
          <w:rFonts w:ascii="华文仿宋" w:eastAsia="华文仿宋" w:hAnsi="华文仿宋" w:hint="eastAsia"/>
          <w:sz w:val="30"/>
          <w:szCs w:val="30"/>
        </w:rPr>
        <w:t>分</w:t>
      </w:r>
      <w:r w:rsidR="00F613CA" w:rsidRPr="007F07D1">
        <w:rPr>
          <w:rFonts w:ascii="华文仿宋" w:eastAsia="华文仿宋" w:hAnsi="华文仿宋" w:hint="eastAsia"/>
          <w:sz w:val="30"/>
          <w:szCs w:val="30"/>
        </w:rPr>
        <w:lastRenderedPageBreak/>
        <w:t>管领导和工作人员</w:t>
      </w:r>
      <w:r w:rsidR="00BE46E2" w:rsidRPr="007F07D1">
        <w:rPr>
          <w:rFonts w:ascii="华文仿宋" w:eastAsia="华文仿宋" w:hAnsi="华文仿宋" w:hint="eastAsia"/>
          <w:sz w:val="30"/>
          <w:szCs w:val="30"/>
        </w:rPr>
        <w:t>处理</w:t>
      </w:r>
      <w:r w:rsidR="00F613CA" w:rsidRPr="007F07D1">
        <w:rPr>
          <w:rFonts w:ascii="华文仿宋" w:eastAsia="华文仿宋" w:hAnsi="华文仿宋" w:hint="eastAsia"/>
          <w:sz w:val="30"/>
          <w:szCs w:val="30"/>
        </w:rPr>
        <w:t>信息公开工作。</w:t>
      </w:r>
      <w:r w:rsidR="00BB282A" w:rsidRPr="007F07D1">
        <w:rPr>
          <w:rFonts w:ascii="华文仿宋" w:eastAsia="华文仿宋" w:hAnsi="华文仿宋" w:hint="eastAsia"/>
          <w:sz w:val="30"/>
          <w:szCs w:val="30"/>
        </w:rPr>
        <w:t>学校注重学习调研兄弟高校信息公开工作经验，同时加强校内相关部处沟通协调，结合学校信息工作具体实务，研究解决信息公开领域重点难点</w:t>
      </w:r>
      <w:r w:rsidR="00467597" w:rsidRPr="007F07D1">
        <w:rPr>
          <w:rFonts w:ascii="华文仿宋" w:eastAsia="华文仿宋" w:hAnsi="华文仿宋" w:hint="eastAsia"/>
          <w:sz w:val="30"/>
          <w:szCs w:val="30"/>
        </w:rPr>
        <w:t>问题</w:t>
      </w:r>
      <w:r w:rsidR="00BB282A" w:rsidRPr="007F07D1">
        <w:rPr>
          <w:rFonts w:ascii="华文仿宋" w:eastAsia="华文仿宋" w:hAnsi="华文仿宋" w:hint="eastAsia"/>
          <w:sz w:val="30"/>
          <w:szCs w:val="30"/>
        </w:rPr>
        <w:t>的途径方法。</w:t>
      </w:r>
    </w:p>
    <w:p w:rsidR="00EB2841" w:rsidRPr="007F07D1" w:rsidRDefault="00EB2841" w:rsidP="007F07D1">
      <w:pPr>
        <w:spacing w:line="500" w:lineRule="exact"/>
        <w:ind w:firstLineChars="200" w:firstLine="601"/>
        <w:rPr>
          <w:rFonts w:ascii="华文仿宋" w:eastAsia="华文仿宋" w:hAnsi="华文仿宋" w:cs="Times New Roman"/>
          <w:b/>
          <w:sz w:val="30"/>
          <w:szCs w:val="30"/>
        </w:rPr>
      </w:pPr>
      <w:r w:rsidRPr="007F07D1">
        <w:rPr>
          <w:rFonts w:ascii="华文仿宋" w:eastAsia="华文仿宋" w:hAnsi="华文仿宋" w:cs="Times New Roman" w:hint="eastAsia"/>
          <w:b/>
          <w:sz w:val="30"/>
          <w:szCs w:val="30"/>
        </w:rPr>
        <w:t>2.公开流程规范</w:t>
      </w:r>
    </w:p>
    <w:p w:rsidR="00EB2841" w:rsidRPr="007F07D1" w:rsidRDefault="00EB2841" w:rsidP="007F07D1">
      <w:pPr>
        <w:spacing w:line="500" w:lineRule="exact"/>
        <w:ind w:firstLineChars="200" w:firstLine="600"/>
        <w:rPr>
          <w:rFonts w:ascii="华文仿宋" w:eastAsia="华文仿宋" w:hAnsi="华文仿宋"/>
          <w:sz w:val="30"/>
          <w:szCs w:val="30"/>
        </w:rPr>
      </w:pPr>
      <w:r w:rsidRPr="007F07D1">
        <w:rPr>
          <w:rFonts w:ascii="华文仿宋" w:eastAsia="华文仿宋" w:hAnsi="华文仿宋" w:hint="eastAsia"/>
          <w:sz w:val="30"/>
          <w:szCs w:val="30"/>
        </w:rPr>
        <w:t>学校各部门、各单位对其职责范围内应该公开的事项、内容，经单位一把手审核并报请主管校领导同意后，提交学校校务公开工作办公室按规定予以公开，遇重大事项需经校务公开领导小组讨论决定后公开。对于未列入校务公开目录，而教职工和学生要求公开的事项、内容，由责任部门提交学校校务公开工作办公室讨论，必要时请示学校校务公开领导小组，</w:t>
      </w:r>
      <w:r w:rsidR="00A13461">
        <w:rPr>
          <w:rFonts w:ascii="华文仿宋" w:eastAsia="华文仿宋" w:hAnsi="华文仿宋" w:hint="eastAsia"/>
          <w:sz w:val="30"/>
          <w:szCs w:val="30"/>
        </w:rPr>
        <w:t>按照“以公开为常态、不公开为例外”原则深入推进相关工作</w:t>
      </w:r>
      <w:r w:rsidRPr="007F07D1">
        <w:rPr>
          <w:rFonts w:ascii="华文仿宋" w:eastAsia="华文仿宋" w:hAnsi="华文仿宋" w:hint="eastAsia"/>
          <w:sz w:val="30"/>
          <w:szCs w:val="30"/>
        </w:rPr>
        <w:t>。对拟公开的事项、内容要按规定进行保密审查，确保不泄漏</w:t>
      </w:r>
      <w:r w:rsidR="00C70230">
        <w:rPr>
          <w:rFonts w:ascii="华文仿宋" w:eastAsia="华文仿宋" w:hAnsi="华文仿宋" w:hint="eastAsia"/>
          <w:sz w:val="30"/>
          <w:szCs w:val="30"/>
        </w:rPr>
        <w:t>党和国家</w:t>
      </w:r>
      <w:r w:rsidRPr="007F07D1">
        <w:rPr>
          <w:rFonts w:ascii="华文仿宋" w:eastAsia="华文仿宋" w:hAnsi="华文仿宋" w:hint="eastAsia"/>
          <w:sz w:val="30"/>
          <w:szCs w:val="30"/>
        </w:rPr>
        <w:t>秘密，不公开法律、法</w:t>
      </w:r>
      <w:r w:rsidR="009F3CDC">
        <w:rPr>
          <w:rFonts w:ascii="华文仿宋" w:eastAsia="华文仿宋" w:hAnsi="华文仿宋" w:hint="eastAsia"/>
          <w:sz w:val="30"/>
          <w:szCs w:val="30"/>
        </w:rPr>
        <w:t>规禁止公开的内容。校务公开的事项和内容，按照“谁主管、谁负责”</w:t>
      </w:r>
      <w:r w:rsidRPr="007F07D1">
        <w:rPr>
          <w:rFonts w:ascii="华文仿宋" w:eastAsia="华文仿宋" w:hAnsi="华文仿宋" w:hint="eastAsia"/>
          <w:sz w:val="30"/>
          <w:szCs w:val="30"/>
        </w:rPr>
        <w:t>“谁管理、谁公开”的原则，确定每个项目的责任领导和具体责任人，确保责任到位。</w:t>
      </w:r>
    </w:p>
    <w:p w:rsidR="00EB2841" w:rsidRPr="007F07D1" w:rsidRDefault="00EB2841" w:rsidP="007F07D1">
      <w:pPr>
        <w:spacing w:line="500" w:lineRule="exact"/>
        <w:ind w:firstLineChars="200" w:firstLine="601"/>
        <w:rPr>
          <w:rFonts w:ascii="华文仿宋" w:eastAsia="华文仿宋" w:hAnsi="华文仿宋" w:cs="Times New Roman"/>
          <w:b/>
          <w:sz w:val="30"/>
          <w:szCs w:val="30"/>
        </w:rPr>
      </w:pPr>
      <w:r w:rsidRPr="007F07D1">
        <w:rPr>
          <w:rFonts w:ascii="华文仿宋" w:eastAsia="华文仿宋" w:hAnsi="华文仿宋" w:cs="Times New Roman" w:hint="eastAsia"/>
          <w:b/>
          <w:sz w:val="30"/>
          <w:szCs w:val="30"/>
        </w:rPr>
        <w:t>3.公开范围按对象界定明确</w:t>
      </w:r>
    </w:p>
    <w:p w:rsidR="00EB2841" w:rsidRPr="007F07D1" w:rsidRDefault="00EB2841" w:rsidP="007F07D1">
      <w:pPr>
        <w:spacing w:line="500" w:lineRule="exact"/>
        <w:ind w:firstLineChars="200" w:firstLine="600"/>
        <w:rPr>
          <w:rFonts w:ascii="华文仿宋" w:eastAsia="华文仿宋" w:hAnsi="华文仿宋"/>
          <w:sz w:val="30"/>
          <w:szCs w:val="30"/>
        </w:rPr>
      </w:pPr>
      <w:r w:rsidRPr="007F07D1">
        <w:rPr>
          <w:rFonts w:ascii="华文仿宋" w:eastAsia="华文仿宋" w:hAnsi="华文仿宋" w:hint="eastAsia"/>
          <w:sz w:val="30"/>
          <w:szCs w:val="30"/>
        </w:rPr>
        <w:t>除党和国家规定的保密范围以及暂时不宜对外公布的事项外，与学校教育改革和发展、学校管理、教职工、学生及社会公众切身利益相关的重要事项，都要在一定范围内采取适当方式和程序予以公开。校务公开的重点内容是涉及学校改革发展的重大举措，涉及人、财、物、基本建设等权力运行的重点领域，涉及教职工及学生切身利益的重大事项等。公开也不是不分对象的任意公开，对于面向社会公开的主要事项、面向校内公开的主要事项、面向一定范围公开的主要事项、面向党内公开的主要事项进行了相应的区分。</w:t>
      </w:r>
    </w:p>
    <w:p w:rsidR="00D52C67" w:rsidRPr="00D849B9" w:rsidRDefault="00D52C67" w:rsidP="007149A8">
      <w:pPr>
        <w:spacing w:beforeLines="15" w:before="46" w:line="500" w:lineRule="exact"/>
        <w:ind w:firstLineChars="200" w:firstLine="601"/>
        <w:rPr>
          <w:rFonts w:ascii="华文仿宋" w:eastAsia="华文仿宋" w:hAnsi="华文仿宋"/>
          <w:b/>
          <w:sz w:val="30"/>
          <w:szCs w:val="30"/>
        </w:rPr>
      </w:pPr>
      <w:r w:rsidRPr="00D849B9">
        <w:rPr>
          <w:rFonts w:ascii="华文仿宋" w:eastAsia="华文仿宋" w:hAnsi="华文仿宋" w:hint="eastAsia"/>
          <w:b/>
          <w:sz w:val="30"/>
          <w:szCs w:val="30"/>
        </w:rPr>
        <w:t>（二）存在问题</w:t>
      </w:r>
    </w:p>
    <w:p w:rsidR="00617123" w:rsidRPr="00194415" w:rsidRDefault="00617123" w:rsidP="007149A8">
      <w:pPr>
        <w:spacing w:line="500" w:lineRule="exact"/>
        <w:ind w:firstLineChars="200" w:firstLine="600"/>
        <w:rPr>
          <w:rFonts w:ascii="华文仿宋" w:eastAsia="华文仿宋" w:hAnsi="华文仿宋"/>
          <w:sz w:val="30"/>
          <w:szCs w:val="30"/>
        </w:rPr>
      </w:pPr>
      <w:r>
        <w:rPr>
          <w:rFonts w:ascii="华文仿宋" w:eastAsia="华文仿宋" w:hAnsi="华文仿宋" w:hint="eastAsia"/>
          <w:sz w:val="30"/>
          <w:szCs w:val="30"/>
        </w:rPr>
        <w:t>1</w:t>
      </w:r>
      <w:r w:rsidRPr="00194415">
        <w:rPr>
          <w:rFonts w:ascii="华文仿宋" w:eastAsia="华文仿宋" w:hAnsi="华文仿宋" w:hint="eastAsia"/>
          <w:sz w:val="30"/>
          <w:szCs w:val="30"/>
        </w:rPr>
        <w:t>.信息公开工作</w:t>
      </w:r>
      <w:r>
        <w:rPr>
          <w:rFonts w:ascii="华文仿宋" w:eastAsia="华文仿宋" w:hAnsi="华文仿宋" w:hint="eastAsia"/>
          <w:sz w:val="30"/>
          <w:szCs w:val="30"/>
        </w:rPr>
        <w:t>机制需进一步完善</w:t>
      </w:r>
      <w:r w:rsidRPr="00194415">
        <w:rPr>
          <w:rFonts w:ascii="华文仿宋" w:eastAsia="华文仿宋" w:hAnsi="华文仿宋" w:hint="eastAsia"/>
          <w:sz w:val="30"/>
          <w:szCs w:val="30"/>
        </w:rPr>
        <w:t>。信息公开的社会关注度越来越高，依法严格开展信息公开的要求也越来</w:t>
      </w:r>
      <w:r w:rsidRPr="00194415">
        <w:rPr>
          <w:rFonts w:ascii="华文仿宋" w:eastAsia="华文仿宋" w:hAnsi="华文仿宋" w:hint="eastAsia"/>
          <w:sz w:val="30"/>
          <w:szCs w:val="30"/>
        </w:rPr>
        <w:lastRenderedPageBreak/>
        <w:t>越高，学校需</w:t>
      </w:r>
      <w:r>
        <w:rPr>
          <w:rFonts w:ascii="华文仿宋" w:eastAsia="华文仿宋" w:hAnsi="华文仿宋" w:hint="eastAsia"/>
          <w:sz w:val="30"/>
          <w:szCs w:val="30"/>
        </w:rPr>
        <w:t>不断</w:t>
      </w:r>
      <w:r w:rsidRPr="00194415">
        <w:rPr>
          <w:rFonts w:ascii="华文仿宋" w:eastAsia="华文仿宋" w:hAnsi="华文仿宋" w:hint="eastAsia"/>
          <w:sz w:val="30"/>
          <w:szCs w:val="30"/>
        </w:rPr>
        <w:t>加强研究，合理制定工作方案，确保做到实体、程序双合法。</w:t>
      </w:r>
    </w:p>
    <w:p w:rsidR="009F3CF3" w:rsidRPr="00194415" w:rsidRDefault="00617123" w:rsidP="007149A8">
      <w:pPr>
        <w:spacing w:line="500" w:lineRule="exact"/>
        <w:ind w:firstLineChars="200" w:firstLine="600"/>
        <w:rPr>
          <w:rFonts w:ascii="华文仿宋" w:eastAsia="华文仿宋" w:hAnsi="华文仿宋"/>
          <w:sz w:val="30"/>
          <w:szCs w:val="30"/>
        </w:rPr>
      </w:pPr>
      <w:r>
        <w:rPr>
          <w:rFonts w:ascii="华文仿宋" w:eastAsia="华文仿宋" w:hAnsi="华文仿宋" w:hint="eastAsia"/>
          <w:sz w:val="30"/>
          <w:szCs w:val="30"/>
        </w:rPr>
        <w:t>2</w:t>
      </w:r>
      <w:r w:rsidR="00D93309" w:rsidRPr="00194415">
        <w:rPr>
          <w:rFonts w:ascii="华文仿宋" w:eastAsia="华文仿宋" w:hAnsi="华文仿宋" w:hint="eastAsia"/>
          <w:sz w:val="30"/>
          <w:szCs w:val="30"/>
        </w:rPr>
        <w:t>.</w:t>
      </w:r>
      <w:r w:rsidR="007149A8">
        <w:rPr>
          <w:rFonts w:ascii="华文仿宋" w:eastAsia="华文仿宋" w:hAnsi="华文仿宋" w:hint="eastAsia"/>
          <w:sz w:val="30"/>
          <w:szCs w:val="30"/>
        </w:rPr>
        <w:t>信息公开的</w:t>
      </w:r>
      <w:r w:rsidR="00F96436">
        <w:rPr>
          <w:rFonts w:ascii="华文仿宋" w:eastAsia="华文仿宋" w:hAnsi="华文仿宋" w:hint="eastAsia"/>
          <w:sz w:val="30"/>
          <w:szCs w:val="30"/>
        </w:rPr>
        <w:t>培训工作需进一步加强</w:t>
      </w:r>
      <w:r w:rsidR="00D93309" w:rsidRPr="00194415">
        <w:rPr>
          <w:rFonts w:ascii="华文仿宋" w:eastAsia="华文仿宋" w:hAnsi="华文仿宋" w:hint="eastAsia"/>
          <w:sz w:val="30"/>
          <w:szCs w:val="30"/>
        </w:rPr>
        <w:t>。</w:t>
      </w:r>
      <w:r w:rsidR="007149A8">
        <w:rPr>
          <w:rFonts w:ascii="华文仿宋" w:eastAsia="华文仿宋" w:hAnsi="华文仿宋" w:hint="eastAsia"/>
          <w:sz w:val="30"/>
          <w:szCs w:val="30"/>
        </w:rPr>
        <w:t>互联网发展</w:t>
      </w:r>
      <w:r w:rsidR="00F96436">
        <w:rPr>
          <w:rFonts w:ascii="华文仿宋" w:eastAsia="华文仿宋" w:hAnsi="华文仿宋" w:hint="eastAsia"/>
          <w:sz w:val="30"/>
          <w:szCs w:val="30"/>
        </w:rPr>
        <w:t>迅猛</w:t>
      </w:r>
      <w:r w:rsidR="007149A8">
        <w:rPr>
          <w:rFonts w:ascii="华文仿宋" w:eastAsia="华文仿宋" w:hAnsi="华文仿宋" w:hint="eastAsia"/>
          <w:sz w:val="30"/>
          <w:szCs w:val="30"/>
        </w:rPr>
        <w:t>，手机作为工具的应用日益广泛</w:t>
      </w:r>
      <w:r w:rsidR="00F96436">
        <w:rPr>
          <w:rFonts w:ascii="华文仿宋" w:eastAsia="华文仿宋" w:hAnsi="华文仿宋" w:hint="eastAsia"/>
          <w:sz w:val="30"/>
          <w:szCs w:val="30"/>
        </w:rPr>
        <w:t>，信息公开工作需要加强相关方面</w:t>
      </w:r>
      <w:r w:rsidR="0086372D">
        <w:rPr>
          <w:rFonts w:ascii="华文仿宋" w:eastAsia="华文仿宋" w:hAnsi="华文仿宋" w:hint="eastAsia"/>
          <w:sz w:val="30"/>
          <w:szCs w:val="30"/>
        </w:rPr>
        <w:t>工作的</w:t>
      </w:r>
      <w:r w:rsidR="007F07D1">
        <w:rPr>
          <w:rFonts w:ascii="华文仿宋" w:eastAsia="华文仿宋" w:hAnsi="华文仿宋" w:hint="eastAsia"/>
          <w:sz w:val="30"/>
          <w:szCs w:val="30"/>
        </w:rPr>
        <w:t>培训、</w:t>
      </w:r>
      <w:r w:rsidR="0086372D">
        <w:rPr>
          <w:rFonts w:ascii="华文仿宋" w:eastAsia="华文仿宋" w:hAnsi="华文仿宋" w:hint="eastAsia"/>
          <w:sz w:val="30"/>
          <w:szCs w:val="30"/>
        </w:rPr>
        <w:t>探索与研究，</w:t>
      </w:r>
      <w:r w:rsidR="002F59DF">
        <w:rPr>
          <w:rFonts w:ascii="华文仿宋" w:eastAsia="华文仿宋" w:hAnsi="华文仿宋" w:hint="eastAsia"/>
          <w:sz w:val="30"/>
          <w:szCs w:val="30"/>
        </w:rPr>
        <w:t>建设</w:t>
      </w:r>
      <w:r w:rsidR="0086372D">
        <w:rPr>
          <w:rFonts w:ascii="华文仿宋" w:eastAsia="华文仿宋" w:hAnsi="华文仿宋" w:hint="eastAsia"/>
          <w:sz w:val="30"/>
          <w:szCs w:val="30"/>
        </w:rPr>
        <w:t>好</w:t>
      </w:r>
      <w:r w:rsidR="002F59DF">
        <w:rPr>
          <w:rFonts w:ascii="华文仿宋" w:eastAsia="华文仿宋" w:hAnsi="华文仿宋" w:hint="eastAsia"/>
          <w:sz w:val="30"/>
          <w:szCs w:val="30"/>
        </w:rPr>
        <w:t>信息公开的</w:t>
      </w:r>
      <w:r w:rsidR="0086372D">
        <w:rPr>
          <w:rFonts w:ascii="华文仿宋" w:eastAsia="华文仿宋" w:hAnsi="华文仿宋" w:hint="eastAsia"/>
          <w:sz w:val="30"/>
          <w:szCs w:val="30"/>
        </w:rPr>
        <w:t>新媒体</w:t>
      </w:r>
      <w:r w:rsidR="002F59DF">
        <w:rPr>
          <w:rFonts w:ascii="华文仿宋" w:eastAsia="华文仿宋" w:hAnsi="华文仿宋" w:hint="eastAsia"/>
          <w:sz w:val="30"/>
          <w:szCs w:val="30"/>
        </w:rPr>
        <w:t>阵地</w:t>
      </w:r>
      <w:r w:rsidR="008B2C9C" w:rsidRPr="00194415">
        <w:rPr>
          <w:rFonts w:ascii="华文仿宋" w:eastAsia="华文仿宋" w:hAnsi="华文仿宋" w:hint="eastAsia"/>
          <w:sz w:val="30"/>
          <w:szCs w:val="30"/>
        </w:rPr>
        <w:t>。</w:t>
      </w:r>
    </w:p>
    <w:p w:rsidR="00D52C67" w:rsidRPr="008114C4" w:rsidRDefault="00D52C67" w:rsidP="007149A8">
      <w:pPr>
        <w:spacing w:beforeLines="15" w:before="46" w:line="500" w:lineRule="exact"/>
        <w:ind w:firstLineChars="200" w:firstLine="601"/>
        <w:rPr>
          <w:rFonts w:ascii="华文仿宋" w:eastAsia="华文仿宋" w:hAnsi="华文仿宋"/>
          <w:b/>
          <w:sz w:val="30"/>
          <w:szCs w:val="30"/>
        </w:rPr>
      </w:pPr>
      <w:r w:rsidRPr="008114C4">
        <w:rPr>
          <w:rFonts w:ascii="华文仿宋" w:eastAsia="华文仿宋" w:hAnsi="华文仿宋" w:hint="eastAsia"/>
          <w:b/>
          <w:sz w:val="30"/>
          <w:szCs w:val="30"/>
        </w:rPr>
        <w:t>（三）改进措施</w:t>
      </w:r>
    </w:p>
    <w:p w:rsidR="00B62825" w:rsidRPr="008114C4" w:rsidRDefault="00D52C67" w:rsidP="007149A8">
      <w:pPr>
        <w:spacing w:line="500" w:lineRule="exact"/>
        <w:ind w:firstLineChars="200" w:firstLine="600"/>
        <w:rPr>
          <w:rFonts w:ascii="华文仿宋" w:eastAsia="华文仿宋" w:hAnsi="华文仿宋"/>
          <w:sz w:val="30"/>
          <w:szCs w:val="30"/>
        </w:rPr>
      </w:pPr>
      <w:r w:rsidRPr="008114C4">
        <w:rPr>
          <w:rFonts w:ascii="华文仿宋" w:eastAsia="华文仿宋" w:hAnsi="华文仿宋" w:hint="eastAsia"/>
          <w:sz w:val="30"/>
          <w:szCs w:val="30"/>
        </w:rPr>
        <w:t>学校将</w:t>
      </w:r>
      <w:r w:rsidR="009004C7" w:rsidRPr="008114C4">
        <w:rPr>
          <w:rFonts w:ascii="华文仿宋" w:eastAsia="华文仿宋" w:hAnsi="华文仿宋" w:hint="eastAsia"/>
          <w:sz w:val="30"/>
          <w:szCs w:val="30"/>
        </w:rPr>
        <w:t>认真贯彻落实</w:t>
      </w:r>
      <w:r w:rsidR="005C1879" w:rsidRPr="008114C4">
        <w:rPr>
          <w:rFonts w:ascii="华文仿宋" w:eastAsia="华文仿宋" w:hAnsi="华文仿宋" w:hint="eastAsia"/>
          <w:sz w:val="30"/>
          <w:szCs w:val="30"/>
        </w:rPr>
        <w:t>教育部有关高校信息公开的文件精神，</w:t>
      </w:r>
      <w:r w:rsidR="00673089" w:rsidRPr="008114C4">
        <w:rPr>
          <w:rFonts w:ascii="华文仿宋" w:eastAsia="华文仿宋" w:hAnsi="华文仿宋" w:hint="eastAsia"/>
          <w:sz w:val="30"/>
          <w:szCs w:val="30"/>
        </w:rPr>
        <w:t>进一步加强信息公开专题网站建设</w:t>
      </w:r>
      <w:r w:rsidRPr="008114C4">
        <w:rPr>
          <w:rFonts w:ascii="华文仿宋" w:eastAsia="华文仿宋" w:hAnsi="华文仿宋" w:hint="eastAsia"/>
          <w:sz w:val="30"/>
          <w:szCs w:val="30"/>
        </w:rPr>
        <w:t>，强化信息公开的</w:t>
      </w:r>
      <w:r w:rsidR="008114C4" w:rsidRPr="008114C4">
        <w:rPr>
          <w:rFonts w:ascii="华文仿宋" w:eastAsia="华文仿宋" w:hAnsi="华文仿宋" w:hint="eastAsia"/>
          <w:sz w:val="30"/>
          <w:szCs w:val="30"/>
        </w:rPr>
        <w:t>宣教培训</w:t>
      </w:r>
      <w:r w:rsidR="008114C4">
        <w:rPr>
          <w:rFonts w:ascii="华文仿宋" w:eastAsia="华文仿宋" w:hAnsi="华文仿宋" w:hint="eastAsia"/>
          <w:sz w:val="30"/>
          <w:szCs w:val="30"/>
        </w:rPr>
        <w:t>和</w:t>
      </w:r>
      <w:r w:rsidRPr="008114C4">
        <w:rPr>
          <w:rFonts w:ascii="华文仿宋" w:eastAsia="华文仿宋" w:hAnsi="华文仿宋" w:hint="eastAsia"/>
          <w:sz w:val="30"/>
          <w:szCs w:val="30"/>
        </w:rPr>
        <w:t>日常管理</w:t>
      </w:r>
      <w:r w:rsidR="00B62825" w:rsidRPr="008114C4">
        <w:rPr>
          <w:rFonts w:ascii="华文仿宋" w:eastAsia="华文仿宋" w:hAnsi="华文仿宋" w:hint="eastAsia"/>
          <w:sz w:val="30"/>
          <w:szCs w:val="30"/>
        </w:rPr>
        <w:t>，</w:t>
      </w:r>
      <w:r w:rsidRPr="008114C4">
        <w:rPr>
          <w:rFonts w:ascii="华文仿宋" w:eastAsia="华文仿宋" w:hAnsi="华文仿宋" w:hint="eastAsia"/>
          <w:sz w:val="30"/>
          <w:szCs w:val="30"/>
        </w:rPr>
        <w:t>健全信息公开的长效机制，</w:t>
      </w:r>
      <w:r w:rsidR="00323630" w:rsidRPr="008114C4">
        <w:rPr>
          <w:rFonts w:ascii="华文仿宋" w:eastAsia="华文仿宋" w:hAnsi="华文仿宋" w:hint="eastAsia"/>
          <w:sz w:val="30"/>
          <w:szCs w:val="30"/>
        </w:rPr>
        <w:t>推动</w:t>
      </w:r>
      <w:r w:rsidR="00E62C69">
        <w:rPr>
          <w:rFonts w:ascii="华文仿宋" w:eastAsia="华文仿宋" w:hAnsi="华文仿宋" w:hint="eastAsia"/>
          <w:sz w:val="30"/>
          <w:szCs w:val="30"/>
        </w:rPr>
        <w:t>学</w:t>
      </w:r>
      <w:r w:rsidRPr="008114C4">
        <w:rPr>
          <w:rFonts w:ascii="华文仿宋" w:eastAsia="华文仿宋" w:hAnsi="华文仿宋" w:hint="eastAsia"/>
          <w:sz w:val="30"/>
          <w:szCs w:val="30"/>
        </w:rPr>
        <w:t>校信息公开工作迈上新的台阶。</w:t>
      </w:r>
    </w:p>
    <w:p w:rsidR="00ED05E6" w:rsidRDefault="00ED05E6" w:rsidP="007149A8">
      <w:pPr>
        <w:widowControl/>
        <w:spacing w:beforeLines="25" w:before="78" w:line="500" w:lineRule="exact"/>
        <w:ind w:firstLineChars="199" w:firstLine="597"/>
        <w:rPr>
          <w:rFonts w:ascii="华文仿宋" w:eastAsia="华文仿宋" w:hAnsi="华文仿宋" w:cs="宋体"/>
          <w:kern w:val="0"/>
          <w:sz w:val="30"/>
          <w:szCs w:val="30"/>
        </w:rPr>
      </w:pPr>
      <w:r w:rsidRPr="00D52C67">
        <w:rPr>
          <w:rFonts w:ascii="华文仿宋" w:eastAsia="华文仿宋" w:hAnsi="华文仿宋" w:cs="宋体" w:hint="eastAsia"/>
          <w:kern w:val="0"/>
          <w:sz w:val="30"/>
          <w:szCs w:val="30"/>
        </w:rPr>
        <w:t>本报告电子版可在北京交通大学</w:t>
      </w:r>
      <w:r>
        <w:rPr>
          <w:rFonts w:ascii="华文仿宋" w:eastAsia="华文仿宋" w:hAnsi="华文仿宋" w:cs="宋体" w:hint="eastAsia"/>
          <w:kern w:val="0"/>
          <w:sz w:val="30"/>
          <w:szCs w:val="30"/>
        </w:rPr>
        <w:t>信息公开专题</w:t>
      </w:r>
      <w:r w:rsidRPr="00D52C67">
        <w:rPr>
          <w:rFonts w:ascii="华文仿宋" w:eastAsia="华文仿宋" w:hAnsi="华文仿宋" w:cs="宋体" w:hint="eastAsia"/>
          <w:kern w:val="0"/>
          <w:sz w:val="30"/>
          <w:szCs w:val="30"/>
        </w:rPr>
        <w:t>网站（</w:t>
      </w:r>
      <w:hyperlink r:id="rId18" w:history="1">
        <w:r w:rsidRPr="004A7A08">
          <w:rPr>
            <w:rFonts w:ascii="华文仿宋" w:eastAsia="华文仿宋" w:hAnsi="华文仿宋" w:cs="宋体" w:hint="eastAsia"/>
            <w:kern w:val="0"/>
            <w:sz w:val="30"/>
            <w:szCs w:val="30"/>
          </w:rPr>
          <w:t>http://www.bjtu.edu.cn/pub/xxgk</w:t>
        </w:r>
      </w:hyperlink>
      <w:r w:rsidRPr="00D52C67">
        <w:rPr>
          <w:rFonts w:ascii="华文仿宋" w:eastAsia="华文仿宋" w:hAnsi="华文仿宋" w:cs="宋体" w:hint="eastAsia"/>
          <w:kern w:val="0"/>
          <w:sz w:val="30"/>
          <w:szCs w:val="30"/>
        </w:rPr>
        <w:t>）下载，如对本报告有疑问，请与北京交通大学信息公开工作办公室联系，电话：010-5168</w:t>
      </w:r>
      <w:r w:rsidR="00DE1248">
        <w:rPr>
          <w:rFonts w:ascii="华文仿宋" w:eastAsia="华文仿宋" w:hAnsi="华文仿宋" w:cs="宋体" w:hint="eastAsia"/>
          <w:kern w:val="0"/>
          <w:sz w:val="30"/>
          <w:szCs w:val="30"/>
        </w:rPr>
        <w:t>5234</w:t>
      </w:r>
      <w:r w:rsidRPr="00D52C67">
        <w:rPr>
          <w:rFonts w:ascii="华文仿宋" w:eastAsia="华文仿宋" w:hAnsi="华文仿宋" w:cs="宋体" w:hint="eastAsia"/>
          <w:kern w:val="0"/>
          <w:sz w:val="30"/>
          <w:szCs w:val="30"/>
        </w:rPr>
        <w:t>。</w:t>
      </w:r>
    </w:p>
    <w:p w:rsidR="00D93309" w:rsidRDefault="007A1653" w:rsidP="007149A8">
      <w:pPr>
        <w:widowControl/>
        <w:spacing w:beforeLines="25" w:before="78" w:line="500" w:lineRule="exact"/>
        <w:ind w:firstLineChars="199" w:firstLine="597"/>
        <w:rPr>
          <w:rFonts w:ascii="华文仿宋" w:eastAsia="华文仿宋" w:hAnsi="华文仿宋" w:cs="宋体"/>
          <w:kern w:val="0"/>
          <w:sz w:val="30"/>
          <w:szCs w:val="30"/>
        </w:rPr>
      </w:pPr>
      <w:r>
        <w:rPr>
          <w:rFonts w:ascii="华文仿宋" w:eastAsia="华文仿宋" w:hAnsi="华文仿宋" w:cs="宋体" w:hint="eastAsia"/>
          <w:kern w:val="0"/>
          <w:sz w:val="30"/>
          <w:szCs w:val="30"/>
        </w:rPr>
        <w:t xml:space="preserve">                                   </w:t>
      </w:r>
    </w:p>
    <w:p w:rsidR="00D93309" w:rsidRDefault="00F71BC5" w:rsidP="007149A8">
      <w:pPr>
        <w:widowControl/>
        <w:spacing w:beforeLines="25" w:before="78" w:line="500" w:lineRule="exact"/>
        <w:ind w:firstLineChars="199" w:firstLine="597"/>
        <w:rPr>
          <w:rFonts w:ascii="华文仿宋" w:eastAsia="华文仿宋" w:hAnsi="华文仿宋" w:cs="宋体"/>
          <w:kern w:val="0"/>
          <w:sz w:val="30"/>
          <w:szCs w:val="30"/>
        </w:rPr>
      </w:pPr>
      <w:r>
        <w:rPr>
          <w:rFonts w:ascii="华文仿宋" w:eastAsia="华文仿宋" w:hAnsi="华文仿宋" w:cs="宋体" w:hint="eastAsia"/>
          <w:kern w:val="0"/>
          <w:sz w:val="30"/>
          <w:szCs w:val="30"/>
        </w:rPr>
        <w:t>附：清单事项公开情况表</w:t>
      </w:r>
    </w:p>
    <w:p w:rsidR="007A1653" w:rsidRDefault="007A1653" w:rsidP="007149A8">
      <w:pPr>
        <w:widowControl/>
        <w:spacing w:beforeLines="25" w:before="78" w:line="500" w:lineRule="exact"/>
        <w:ind w:right="300" w:firstLineChars="2099" w:firstLine="6297"/>
        <w:jc w:val="right"/>
        <w:rPr>
          <w:rFonts w:ascii="华文仿宋" w:eastAsia="华文仿宋" w:hAnsi="华文仿宋" w:cs="宋体"/>
          <w:kern w:val="0"/>
          <w:sz w:val="30"/>
          <w:szCs w:val="30"/>
        </w:rPr>
      </w:pPr>
      <w:r>
        <w:rPr>
          <w:rFonts w:ascii="华文仿宋" w:eastAsia="华文仿宋" w:hAnsi="华文仿宋" w:cs="宋体" w:hint="eastAsia"/>
          <w:kern w:val="0"/>
          <w:sz w:val="30"/>
          <w:szCs w:val="30"/>
        </w:rPr>
        <w:t>北京交通大学</w:t>
      </w:r>
    </w:p>
    <w:p w:rsidR="00884A1B" w:rsidRDefault="007A1653" w:rsidP="00081F1B">
      <w:pPr>
        <w:widowControl/>
        <w:wordWrap w:val="0"/>
        <w:spacing w:beforeLines="25" w:before="78" w:line="500" w:lineRule="exact"/>
        <w:ind w:firstLineChars="199" w:firstLine="597"/>
        <w:jc w:val="right"/>
        <w:rPr>
          <w:rFonts w:ascii="华文仿宋" w:eastAsia="华文仿宋" w:hAnsi="华文仿宋" w:cs="宋体"/>
          <w:kern w:val="0"/>
          <w:sz w:val="30"/>
          <w:szCs w:val="30"/>
        </w:rPr>
      </w:pPr>
      <w:r>
        <w:rPr>
          <w:rFonts w:ascii="华文仿宋" w:eastAsia="华文仿宋" w:hAnsi="华文仿宋" w:cs="宋体" w:hint="eastAsia"/>
          <w:kern w:val="0"/>
          <w:sz w:val="30"/>
          <w:szCs w:val="30"/>
        </w:rPr>
        <w:t xml:space="preserve">                                    201</w:t>
      </w:r>
      <w:r w:rsidR="007149A8">
        <w:rPr>
          <w:rFonts w:ascii="华文仿宋" w:eastAsia="华文仿宋" w:hAnsi="华文仿宋" w:cs="宋体" w:hint="eastAsia"/>
          <w:kern w:val="0"/>
          <w:sz w:val="30"/>
          <w:szCs w:val="30"/>
        </w:rPr>
        <w:t>7</w:t>
      </w:r>
      <w:r>
        <w:rPr>
          <w:rFonts w:ascii="华文仿宋" w:eastAsia="华文仿宋" w:hAnsi="华文仿宋" w:cs="宋体" w:hint="eastAsia"/>
          <w:kern w:val="0"/>
          <w:sz w:val="30"/>
          <w:szCs w:val="30"/>
        </w:rPr>
        <w:t>年10月</w:t>
      </w:r>
      <w:r w:rsidR="002C313F">
        <w:rPr>
          <w:rFonts w:ascii="华文仿宋" w:eastAsia="华文仿宋" w:hAnsi="华文仿宋" w:cs="宋体" w:hint="eastAsia"/>
          <w:kern w:val="0"/>
          <w:sz w:val="30"/>
          <w:szCs w:val="30"/>
        </w:rPr>
        <w:t>30</w:t>
      </w:r>
      <w:r>
        <w:rPr>
          <w:rFonts w:ascii="华文仿宋" w:eastAsia="华文仿宋" w:hAnsi="华文仿宋" w:cs="宋体" w:hint="eastAsia"/>
          <w:kern w:val="0"/>
          <w:sz w:val="30"/>
          <w:szCs w:val="30"/>
        </w:rPr>
        <w:t>日</w:t>
      </w:r>
    </w:p>
    <w:p w:rsidR="00884A1B" w:rsidRDefault="00884A1B">
      <w:pPr>
        <w:widowControl/>
        <w:jc w:val="left"/>
        <w:rPr>
          <w:rFonts w:ascii="华文仿宋" w:eastAsia="华文仿宋" w:hAnsi="华文仿宋" w:cs="宋体"/>
          <w:kern w:val="0"/>
          <w:sz w:val="30"/>
          <w:szCs w:val="30"/>
        </w:rPr>
      </w:pPr>
      <w:r>
        <w:rPr>
          <w:rFonts w:ascii="华文仿宋" w:eastAsia="华文仿宋" w:hAnsi="华文仿宋" w:cs="宋体"/>
          <w:kern w:val="0"/>
          <w:sz w:val="30"/>
          <w:szCs w:val="30"/>
        </w:rPr>
        <w:br w:type="page"/>
      </w:r>
    </w:p>
    <w:p w:rsidR="00884A1B" w:rsidRDefault="00884A1B" w:rsidP="00884A1B">
      <w:pPr>
        <w:widowControl/>
        <w:spacing w:beforeLines="25" w:before="78" w:line="500" w:lineRule="exact"/>
        <w:ind w:firstLineChars="199" w:firstLine="597"/>
        <w:jc w:val="right"/>
        <w:rPr>
          <w:rFonts w:ascii="华文仿宋" w:eastAsia="华文仿宋" w:hAnsi="华文仿宋" w:cs="宋体"/>
          <w:kern w:val="0"/>
          <w:sz w:val="30"/>
          <w:szCs w:val="30"/>
        </w:rPr>
      </w:pPr>
    </w:p>
    <w:p w:rsidR="00884A1B" w:rsidRDefault="00884A1B" w:rsidP="00884A1B">
      <w:pPr>
        <w:widowControl/>
        <w:jc w:val="left"/>
        <w:rPr>
          <w:rFonts w:ascii="华文中宋" w:eastAsia="华文中宋" w:hAnsi="华文中宋"/>
          <w:b/>
          <w:sz w:val="36"/>
          <w:szCs w:val="36"/>
        </w:rPr>
      </w:pPr>
      <w:r>
        <w:rPr>
          <w:rFonts w:ascii="华文仿宋" w:eastAsia="华文仿宋" w:hAnsi="华文仿宋" w:cs="宋体"/>
          <w:kern w:val="0"/>
          <w:sz w:val="30"/>
          <w:szCs w:val="30"/>
        </w:rPr>
        <w:br w:type="page"/>
      </w:r>
      <w:r w:rsidR="00F71BC5">
        <w:rPr>
          <w:rFonts w:ascii="华文仿宋" w:eastAsia="华文仿宋" w:hAnsi="华文仿宋" w:cs="宋体"/>
          <w:kern w:val="0"/>
          <w:sz w:val="30"/>
          <w:szCs w:val="30"/>
        </w:rPr>
        <w:lastRenderedPageBreak/>
        <w:br w:type="page"/>
      </w:r>
      <w:r>
        <w:rPr>
          <w:rFonts w:ascii="华文中宋" w:eastAsia="华文中宋" w:hAnsi="华文中宋" w:hint="eastAsia"/>
          <w:b/>
          <w:sz w:val="36"/>
          <w:szCs w:val="36"/>
        </w:rPr>
        <w:lastRenderedPageBreak/>
        <w:t>清单事项公开</w:t>
      </w:r>
      <w:r>
        <w:rPr>
          <w:rFonts w:ascii="华文中宋" w:eastAsia="华文中宋" w:hAnsi="华文中宋" w:hint="eastAsia"/>
          <w:b/>
          <w:sz w:val="36"/>
          <w:szCs w:val="36"/>
        </w:rPr>
        <w:t>情况表</w:t>
      </w:r>
    </w:p>
    <w:tbl>
      <w:tblPr>
        <w:tblStyle w:val="ac"/>
        <w:tblpPr w:leftFromText="180" w:rightFromText="180" w:vertAnchor="text" w:horzAnchor="page" w:tblpX="932" w:tblpY="583"/>
        <w:tblOverlap w:val="never"/>
        <w:tblW w:w="15051" w:type="dxa"/>
        <w:tblLayout w:type="fixed"/>
        <w:tblLook w:val="04A0" w:firstRow="1" w:lastRow="0" w:firstColumn="1" w:lastColumn="0" w:noHBand="0" w:noVBand="1"/>
      </w:tblPr>
      <w:tblGrid>
        <w:gridCol w:w="817"/>
        <w:gridCol w:w="2693"/>
        <w:gridCol w:w="7492"/>
        <w:gridCol w:w="4049"/>
      </w:tblGrid>
      <w:tr w:rsidR="00884A1B" w:rsidTr="007E7F39">
        <w:trPr>
          <w:trHeight w:val="724"/>
        </w:trPr>
        <w:tc>
          <w:tcPr>
            <w:tcW w:w="817" w:type="dxa"/>
            <w:vAlign w:val="center"/>
          </w:tcPr>
          <w:p w:rsidR="00884A1B" w:rsidRDefault="00884A1B" w:rsidP="007E7F39">
            <w:pPr>
              <w:jc w:val="center"/>
              <w:rPr>
                <w:b/>
                <w:sz w:val="28"/>
                <w:szCs w:val="28"/>
              </w:rPr>
            </w:pPr>
            <w:r>
              <w:rPr>
                <w:rFonts w:hint="eastAsia"/>
                <w:b/>
                <w:sz w:val="28"/>
                <w:szCs w:val="28"/>
              </w:rPr>
              <w:t>序号</w:t>
            </w:r>
          </w:p>
        </w:tc>
        <w:tc>
          <w:tcPr>
            <w:tcW w:w="2693" w:type="dxa"/>
            <w:vAlign w:val="center"/>
          </w:tcPr>
          <w:p w:rsidR="00884A1B" w:rsidRDefault="00884A1B" w:rsidP="007E7F39">
            <w:pPr>
              <w:jc w:val="center"/>
              <w:rPr>
                <w:b/>
                <w:sz w:val="28"/>
                <w:szCs w:val="28"/>
              </w:rPr>
            </w:pPr>
            <w:r>
              <w:rPr>
                <w:rFonts w:hint="eastAsia"/>
                <w:b/>
                <w:sz w:val="28"/>
                <w:szCs w:val="28"/>
              </w:rPr>
              <w:t>类</w:t>
            </w:r>
            <w:r>
              <w:rPr>
                <w:rFonts w:hint="eastAsia"/>
                <w:b/>
                <w:sz w:val="28"/>
                <w:szCs w:val="28"/>
              </w:rPr>
              <w:t xml:space="preserve">  </w:t>
            </w:r>
            <w:r>
              <w:rPr>
                <w:rFonts w:hint="eastAsia"/>
                <w:b/>
                <w:sz w:val="28"/>
                <w:szCs w:val="28"/>
              </w:rPr>
              <w:t>别</w:t>
            </w:r>
          </w:p>
        </w:tc>
        <w:tc>
          <w:tcPr>
            <w:tcW w:w="7492" w:type="dxa"/>
            <w:vAlign w:val="center"/>
          </w:tcPr>
          <w:p w:rsidR="00884A1B" w:rsidRDefault="00884A1B" w:rsidP="007E7F39">
            <w:pPr>
              <w:jc w:val="center"/>
              <w:rPr>
                <w:b/>
                <w:sz w:val="28"/>
                <w:szCs w:val="28"/>
              </w:rPr>
            </w:pPr>
            <w:r>
              <w:rPr>
                <w:rFonts w:hint="eastAsia"/>
                <w:b/>
                <w:sz w:val="28"/>
                <w:szCs w:val="28"/>
              </w:rPr>
              <w:t>公开事项</w:t>
            </w:r>
          </w:p>
        </w:tc>
        <w:tc>
          <w:tcPr>
            <w:tcW w:w="4049" w:type="dxa"/>
            <w:vAlign w:val="center"/>
          </w:tcPr>
          <w:p w:rsidR="00884A1B" w:rsidRDefault="00884A1B" w:rsidP="007E7F39">
            <w:pPr>
              <w:jc w:val="center"/>
              <w:rPr>
                <w:b/>
                <w:sz w:val="28"/>
                <w:szCs w:val="28"/>
              </w:rPr>
            </w:pPr>
            <w:r>
              <w:rPr>
                <w:rFonts w:hint="eastAsia"/>
                <w:b/>
                <w:sz w:val="28"/>
                <w:szCs w:val="28"/>
              </w:rPr>
              <w:t>网址</w:t>
            </w:r>
          </w:p>
        </w:tc>
      </w:tr>
      <w:tr w:rsidR="00884A1B" w:rsidTr="007E7F39">
        <w:trPr>
          <w:trHeight w:val="480"/>
        </w:trPr>
        <w:tc>
          <w:tcPr>
            <w:tcW w:w="817" w:type="dxa"/>
            <w:vMerge w:val="restart"/>
            <w:vAlign w:val="center"/>
          </w:tcPr>
          <w:p w:rsidR="00884A1B" w:rsidRDefault="00884A1B" w:rsidP="007E7F39">
            <w:pPr>
              <w:spacing w:line="480" w:lineRule="exact"/>
              <w:jc w:val="center"/>
              <w:rPr>
                <w:sz w:val="28"/>
                <w:szCs w:val="28"/>
              </w:rPr>
            </w:pPr>
            <w:r>
              <w:rPr>
                <w:rFonts w:hint="eastAsia"/>
                <w:sz w:val="28"/>
                <w:szCs w:val="28"/>
              </w:rPr>
              <w:t>1</w:t>
            </w:r>
          </w:p>
        </w:tc>
        <w:tc>
          <w:tcPr>
            <w:tcW w:w="2693" w:type="dxa"/>
            <w:vMerge w:val="restart"/>
            <w:vAlign w:val="center"/>
          </w:tcPr>
          <w:p w:rsidR="00884A1B" w:rsidRDefault="00884A1B" w:rsidP="007E7F39">
            <w:pPr>
              <w:spacing w:line="400" w:lineRule="exact"/>
              <w:jc w:val="center"/>
              <w:rPr>
                <w:sz w:val="24"/>
                <w:szCs w:val="24"/>
              </w:rPr>
            </w:pPr>
            <w:r>
              <w:rPr>
                <w:rFonts w:hint="eastAsia"/>
                <w:sz w:val="24"/>
                <w:szCs w:val="24"/>
              </w:rPr>
              <w:t>基本信息</w:t>
            </w:r>
          </w:p>
          <w:p w:rsidR="00884A1B" w:rsidRDefault="00884A1B" w:rsidP="007E7F39">
            <w:pPr>
              <w:spacing w:line="400" w:lineRule="exact"/>
              <w:jc w:val="center"/>
              <w:rPr>
                <w:sz w:val="24"/>
                <w:szCs w:val="24"/>
              </w:rPr>
            </w:pPr>
            <w:r>
              <w:rPr>
                <w:rFonts w:hint="eastAsia"/>
                <w:sz w:val="24"/>
                <w:szCs w:val="24"/>
              </w:rPr>
              <w:t>（</w:t>
            </w:r>
            <w:r>
              <w:rPr>
                <w:rFonts w:hint="eastAsia"/>
                <w:sz w:val="24"/>
                <w:szCs w:val="24"/>
              </w:rPr>
              <w:t>6</w:t>
            </w:r>
            <w:r>
              <w:rPr>
                <w:rFonts w:hint="eastAsia"/>
                <w:sz w:val="24"/>
                <w:szCs w:val="24"/>
              </w:rPr>
              <w:t>项）</w:t>
            </w:r>
          </w:p>
        </w:tc>
        <w:tc>
          <w:tcPr>
            <w:tcW w:w="7492" w:type="dxa"/>
            <w:vMerge w:val="restart"/>
            <w:vAlign w:val="center"/>
          </w:tcPr>
          <w:p w:rsidR="00884A1B" w:rsidRDefault="00884A1B" w:rsidP="007E7F39">
            <w:pPr>
              <w:spacing w:line="400" w:lineRule="exact"/>
              <w:rPr>
                <w:sz w:val="24"/>
                <w:szCs w:val="24"/>
              </w:rPr>
            </w:pPr>
            <w:r>
              <w:rPr>
                <w:rFonts w:hint="eastAsia"/>
                <w:sz w:val="24"/>
                <w:szCs w:val="24"/>
              </w:rPr>
              <w:t>（</w:t>
            </w:r>
            <w:r>
              <w:rPr>
                <w:rFonts w:hint="eastAsia"/>
                <w:sz w:val="24"/>
                <w:szCs w:val="24"/>
              </w:rPr>
              <w:t>1</w:t>
            </w:r>
            <w:r>
              <w:rPr>
                <w:rFonts w:hint="eastAsia"/>
                <w:sz w:val="24"/>
                <w:szCs w:val="24"/>
              </w:rPr>
              <w:t>）学校机构设置，办学规模、校级领导班子简介及分工、学科情况、专业情况、各类在校生情况、教师和专业技术人员数量等办学基本情况</w:t>
            </w:r>
          </w:p>
        </w:tc>
        <w:tc>
          <w:tcPr>
            <w:tcW w:w="4049" w:type="dxa"/>
            <w:vMerge w:val="restart"/>
            <w:vAlign w:val="center"/>
          </w:tcPr>
          <w:p w:rsidR="00884A1B" w:rsidRDefault="00884A1B" w:rsidP="007E7F39">
            <w:pPr>
              <w:spacing w:line="400" w:lineRule="exact"/>
              <w:rPr>
                <w:sz w:val="24"/>
                <w:szCs w:val="24"/>
              </w:rPr>
            </w:pPr>
            <w:r>
              <w:rPr>
                <w:rFonts w:hint="eastAsia"/>
                <w:sz w:val="24"/>
                <w:szCs w:val="24"/>
              </w:rPr>
              <w:t>https://www.bjtu.edu.cn/pub/xxgk/xxgksxqs/jbxx/19639.htm</w:t>
            </w:r>
          </w:p>
        </w:tc>
      </w:tr>
      <w:tr w:rsidR="00884A1B" w:rsidTr="007E7F39">
        <w:trPr>
          <w:trHeight w:val="400"/>
        </w:trPr>
        <w:tc>
          <w:tcPr>
            <w:tcW w:w="817" w:type="dxa"/>
            <w:vMerge/>
            <w:vAlign w:val="center"/>
          </w:tcPr>
          <w:p w:rsidR="00884A1B" w:rsidRDefault="00884A1B" w:rsidP="007E7F39">
            <w:pPr>
              <w:spacing w:line="400" w:lineRule="exact"/>
            </w:pPr>
          </w:p>
        </w:tc>
        <w:tc>
          <w:tcPr>
            <w:tcW w:w="2693" w:type="dxa"/>
            <w:vMerge/>
            <w:vAlign w:val="center"/>
          </w:tcPr>
          <w:p w:rsidR="00884A1B" w:rsidRDefault="00884A1B" w:rsidP="007E7F39">
            <w:pPr>
              <w:spacing w:line="400" w:lineRule="exact"/>
            </w:pPr>
          </w:p>
        </w:tc>
        <w:tc>
          <w:tcPr>
            <w:tcW w:w="7492" w:type="dxa"/>
            <w:vMerge/>
            <w:vAlign w:val="center"/>
          </w:tcPr>
          <w:p w:rsidR="00884A1B" w:rsidRDefault="00884A1B" w:rsidP="007E7F39">
            <w:pPr>
              <w:spacing w:line="400" w:lineRule="exact"/>
            </w:pPr>
          </w:p>
        </w:tc>
        <w:tc>
          <w:tcPr>
            <w:tcW w:w="4049" w:type="dxa"/>
            <w:vMerge/>
            <w:vAlign w:val="center"/>
          </w:tcPr>
          <w:p w:rsidR="00884A1B" w:rsidRDefault="00884A1B" w:rsidP="007E7F39">
            <w:pPr>
              <w:spacing w:line="400" w:lineRule="exact"/>
            </w:pPr>
          </w:p>
        </w:tc>
      </w:tr>
      <w:tr w:rsidR="00884A1B" w:rsidTr="007E7F39">
        <w:trPr>
          <w:trHeight w:val="400"/>
        </w:trPr>
        <w:tc>
          <w:tcPr>
            <w:tcW w:w="817" w:type="dxa"/>
            <w:vMerge/>
            <w:vAlign w:val="center"/>
          </w:tcPr>
          <w:p w:rsidR="00884A1B" w:rsidRDefault="00884A1B" w:rsidP="007E7F39">
            <w:pPr>
              <w:spacing w:line="400" w:lineRule="exact"/>
              <w:rPr>
                <w:sz w:val="24"/>
                <w:szCs w:val="24"/>
              </w:rPr>
            </w:pPr>
          </w:p>
        </w:tc>
        <w:tc>
          <w:tcPr>
            <w:tcW w:w="2693" w:type="dxa"/>
            <w:vMerge/>
            <w:vAlign w:val="center"/>
          </w:tcPr>
          <w:p w:rsidR="00884A1B" w:rsidRDefault="00884A1B" w:rsidP="007E7F39">
            <w:pPr>
              <w:spacing w:line="400" w:lineRule="exact"/>
              <w:rPr>
                <w:sz w:val="24"/>
                <w:szCs w:val="24"/>
              </w:rPr>
            </w:pPr>
          </w:p>
        </w:tc>
        <w:tc>
          <w:tcPr>
            <w:tcW w:w="7492" w:type="dxa"/>
            <w:vMerge/>
            <w:vAlign w:val="center"/>
          </w:tcPr>
          <w:p w:rsidR="00884A1B" w:rsidRDefault="00884A1B" w:rsidP="007E7F39">
            <w:pPr>
              <w:spacing w:line="400" w:lineRule="exact"/>
              <w:rPr>
                <w:sz w:val="24"/>
                <w:szCs w:val="24"/>
              </w:rPr>
            </w:pPr>
          </w:p>
        </w:tc>
        <w:tc>
          <w:tcPr>
            <w:tcW w:w="4049" w:type="dxa"/>
            <w:vMerge/>
            <w:vAlign w:val="center"/>
          </w:tcPr>
          <w:p w:rsidR="00884A1B" w:rsidRDefault="00884A1B" w:rsidP="007E7F39">
            <w:pPr>
              <w:spacing w:line="400" w:lineRule="exact"/>
              <w:rPr>
                <w:sz w:val="24"/>
                <w:szCs w:val="24"/>
              </w:rPr>
            </w:pPr>
          </w:p>
        </w:tc>
      </w:tr>
      <w:tr w:rsidR="00884A1B" w:rsidTr="007E7F39">
        <w:trPr>
          <w:trHeight w:val="400"/>
        </w:trPr>
        <w:tc>
          <w:tcPr>
            <w:tcW w:w="817" w:type="dxa"/>
            <w:vMerge/>
            <w:vAlign w:val="center"/>
          </w:tcPr>
          <w:p w:rsidR="00884A1B" w:rsidRDefault="00884A1B" w:rsidP="007E7F39">
            <w:pPr>
              <w:spacing w:line="400" w:lineRule="exact"/>
              <w:rPr>
                <w:sz w:val="24"/>
                <w:szCs w:val="24"/>
              </w:rPr>
            </w:pPr>
          </w:p>
        </w:tc>
        <w:tc>
          <w:tcPr>
            <w:tcW w:w="2693" w:type="dxa"/>
            <w:vMerge/>
            <w:vAlign w:val="center"/>
          </w:tcPr>
          <w:p w:rsidR="00884A1B" w:rsidRDefault="00884A1B" w:rsidP="007E7F39">
            <w:pPr>
              <w:spacing w:line="400" w:lineRule="exact"/>
              <w:rPr>
                <w:sz w:val="24"/>
                <w:szCs w:val="24"/>
              </w:rPr>
            </w:pPr>
          </w:p>
        </w:tc>
        <w:tc>
          <w:tcPr>
            <w:tcW w:w="7492" w:type="dxa"/>
            <w:vMerge/>
            <w:vAlign w:val="center"/>
          </w:tcPr>
          <w:p w:rsidR="00884A1B" w:rsidRDefault="00884A1B" w:rsidP="007E7F39">
            <w:pPr>
              <w:spacing w:line="400" w:lineRule="exact"/>
              <w:rPr>
                <w:sz w:val="24"/>
                <w:szCs w:val="24"/>
              </w:rPr>
            </w:pPr>
          </w:p>
        </w:tc>
        <w:tc>
          <w:tcPr>
            <w:tcW w:w="4049" w:type="dxa"/>
            <w:vMerge/>
            <w:vAlign w:val="center"/>
          </w:tcPr>
          <w:p w:rsidR="00884A1B" w:rsidRDefault="00884A1B" w:rsidP="007E7F39">
            <w:pPr>
              <w:spacing w:line="400" w:lineRule="exact"/>
              <w:rPr>
                <w:sz w:val="24"/>
                <w:szCs w:val="24"/>
              </w:rPr>
            </w:pPr>
          </w:p>
        </w:tc>
      </w:tr>
      <w:tr w:rsidR="00884A1B" w:rsidTr="007E7F39">
        <w:trPr>
          <w:trHeight w:val="400"/>
        </w:trPr>
        <w:tc>
          <w:tcPr>
            <w:tcW w:w="817" w:type="dxa"/>
            <w:vMerge/>
            <w:vAlign w:val="center"/>
          </w:tcPr>
          <w:p w:rsidR="00884A1B" w:rsidRDefault="00884A1B" w:rsidP="007E7F39">
            <w:pPr>
              <w:spacing w:line="400" w:lineRule="exact"/>
              <w:rPr>
                <w:sz w:val="24"/>
                <w:szCs w:val="24"/>
              </w:rPr>
            </w:pPr>
          </w:p>
        </w:tc>
        <w:tc>
          <w:tcPr>
            <w:tcW w:w="2693" w:type="dxa"/>
            <w:vMerge/>
            <w:vAlign w:val="center"/>
          </w:tcPr>
          <w:p w:rsidR="00884A1B" w:rsidRDefault="00884A1B" w:rsidP="007E7F39">
            <w:pPr>
              <w:spacing w:line="400" w:lineRule="exact"/>
              <w:rPr>
                <w:sz w:val="24"/>
                <w:szCs w:val="24"/>
              </w:rPr>
            </w:pPr>
          </w:p>
        </w:tc>
        <w:tc>
          <w:tcPr>
            <w:tcW w:w="7492" w:type="dxa"/>
            <w:vMerge/>
            <w:vAlign w:val="center"/>
          </w:tcPr>
          <w:p w:rsidR="00884A1B" w:rsidRDefault="00884A1B" w:rsidP="007E7F39">
            <w:pPr>
              <w:spacing w:line="400" w:lineRule="exact"/>
              <w:rPr>
                <w:sz w:val="24"/>
                <w:szCs w:val="24"/>
              </w:rPr>
            </w:pPr>
          </w:p>
        </w:tc>
        <w:tc>
          <w:tcPr>
            <w:tcW w:w="4049" w:type="dxa"/>
            <w:vMerge/>
            <w:vAlign w:val="center"/>
          </w:tcPr>
          <w:p w:rsidR="00884A1B" w:rsidRDefault="00884A1B" w:rsidP="007E7F39">
            <w:pPr>
              <w:spacing w:line="400" w:lineRule="exact"/>
              <w:rPr>
                <w:sz w:val="24"/>
                <w:szCs w:val="24"/>
              </w:rPr>
            </w:pPr>
          </w:p>
        </w:tc>
      </w:tr>
      <w:tr w:rsidR="00884A1B" w:rsidTr="007E7F39">
        <w:trPr>
          <w:trHeight w:val="400"/>
        </w:trPr>
        <w:tc>
          <w:tcPr>
            <w:tcW w:w="817" w:type="dxa"/>
            <w:vMerge/>
            <w:vAlign w:val="center"/>
          </w:tcPr>
          <w:p w:rsidR="00884A1B" w:rsidRDefault="00884A1B" w:rsidP="007E7F39">
            <w:pPr>
              <w:spacing w:line="400" w:lineRule="exact"/>
              <w:rPr>
                <w:sz w:val="24"/>
                <w:szCs w:val="24"/>
              </w:rPr>
            </w:pPr>
          </w:p>
        </w:tc>
        <w:tc>
          <w:tcPr>
            <w:tcW w:w="2693" w:type="dxa"/>
            <w:vMerge/>
            <w:vAlign w:val="center"/>
          </w:tcPr>
          <w:p w:rsidR="00884A1B" w:rsidRDefault="00884A1B" w:rsidP="007E7F39">
            <w:pPr>
              <w:spacing w:line="400" w:lineRule="exact"/>
              <w:rPr>
                <w:sz w:val="24"/>
                <w:szCs w:val="24"/>
              </w:rPr>
            </w:pPr>
          </w:p>
        </w:tc>
        <w:tc>
          <w:tcPr>
            <w:tcW w:w="7492" w:type="dxa"/>
            <w:vMerge/>
            <w:vAlign w:val="center"/>
          </w:tcPr>
          <w:p w:rsidR="00884A1B" w:rsidRDefault="00884A1B" w:rsidP="007E7F39">
            <w:pPr>
              <w:spacing w:line="400" w:lineRule="exact"/>
              <w:rPr>
                <w:sz w:val="24"/>
                <w:szCs w:val="24"/>
              </w:rPr>
            </w:pPr>
          </w:p>
        </w:tc>
        <w:tc>
          <w:tcPr>
            <w:tcW w:w="4049" w:type="dxa"/>
            <w:vMerge/>
            <w:vAlign w:val="center"/>
          </w:tcPr>
          <w:p w:rsidR="00884A1B" w:rsidRDefault="00884A1B" w:rsidP="007E7F39">
            <w:pPr>
              <w:spacing w:line="400" w:lineRule="exact"/>
              <w:rPr>
                <w:sz w:val="24"/>
                <w:szCs w:val="24"/>
              </w:rPr>
            </w:pPr>
          </w:p>
        </w:tc>
      </w:tr>
      <w:tr w:rsidR="00884A1B" w:rsidTr="007E7F39">
        <w:trPr>
          <w:trHeight w:val="400"/>
        </w:trPr>
        <w:tc>
          <w:tcPr>
            <w:tcW w:w="817" w:type="dxa"/>
            <w:vMerge/>
            <w:vAlign w:val="center"/>
          </w:tcPr>
          <w:p w:rsidR="00884A1B" w:rsidRDefault="00884A1B" w:rsidP="007E7F39">
            <w:pPr>
              <w:spacing w:line="400" w:lineRule="exact"/>
              <w:rPr>
                <w:sz w:val="24"/>
                <w:szCs w:val="24"/>
              </w:rPr>
            </w:pPr>
          </w:p>
        </w:tc>
        <w:tc>
          <w:tcPr>
            <w:tcW w:w="2693" w:type="dxa"/>
            <w:vMerge/>
            <w:vAlign w:val="center"/>
          </w:tcPr>
          <w:p w:rsidR="00884A1B" w:rsidRDefault="00884A1B" w:rsidP="007E7F39">
            <w:pPr>
              <w:spacing w:line="400" w:lineRule="exact"/>
              <w:rPr>
                <w:sz w:val="24"/>
                <w:szCs w:val="24"/>
              </w:rPr>
            </w:pPr>
          </w:p>
        </w:tc>
        <w:tc>
          <w:tcPr>
            <w:tcW w:w="7492" w:type="dxa"/>
            <w:vMerge/>
            <w:vAlign w:val="center"/>
          </w:tcPr>
          <w:p w:rsidR="00884A1B" w:rsidRDefault="00884A1B" w:rsidP="007E7F39">
            <w:pPr>
              <w:spacing w:line="400" w:lineRule="exact"/>
              <w:rPr>
                <w:sz w:val="24"/>
                <w:szCs w:val="24"/>
              </w:rPr>
            </w:pPr>
          </w:p>
        </w:tc>
        <w:tc>
          <w:tcPr>
            <w:tcW w:w="4049" w:type="dxa"/>
            <w:vMerge/>
            <w:vAlign w:val="center"/>
          </w:tcPr>
          <w:p w:rsidR="00884A1B" w:rsidRDefault="00884A1B" w:rsidP="007E7F39">
            <w:pPr>
              <w:spacing w:line="400" w:lineRule="exact"/>
              <w:rPr>
                <w:sz w:val="24"/>
                <w:szCs w:val="24"/>
              </w:rPr>
            </w:pPr>
          </w:p>
        </w:tc>
      </w:tr>
      <w:tr w:rsidR="00884A1B" w:rsidTr="007E7F39">
        <w:trPr>
          <w:trHeight w:val="2845"/>
        </w:trPr>
        <w:tc>
          <w:tcPr>
            <w:tcW w:w="817" w:type="dxa"/>
            <w:vMerge/>
            <w:vAlign w:val="center"/>
          </w:tcPr>
          <w:p w:rsidR="00884A1B" w:rsidRDefault="00884A1B" w:rsidP="007E7F39">
            <w:pPr>
              <w:spacing w:line="480" w:lineRule="exact"/>
              <w:rPr>
                <w:sz w:val="28"/>
                <w:szCs w:val="28"/>
              </w:rPr>
            </w:pPr>
          </w:p>
        </w:tc>
        <w:tc>
          <w:tcPr>
            <w:tcW w:w="2693" w:type="dxa"/>
            <w:vMerge/>
            <w:vAlign w:val="center"/>
          </w:tcPr>
          <w:p w:rsidR="00884A1B" w:rsidRDefault="00884A1B" w:rsidP="007E7F39">
            <w:pPr>
              <w:spacing w:line="400" w:lineRule="exact"/>
              <w:rPr>
                <w:sz w:val="24"/>
                <w:szCs w:val="24"/>
              </w:rPr>
            </w:pPr>
          </w:p>
        </w:tc>
        <w:tc>
          <w:tcPr>
            <w:tcW w:w="7492" w:type="dxa"/>
            <w:vAlign w:val="center"/>
          </w:tcPr>
          <w:p w:rsidR="00884A1B" w:rsidRDefault="00884A1B" w:rsidP="007E7F39">
            <w:pPr>
              <w:spacing w:line="400" w:lineRule="exact"/>
              <w:rPr>
                <w:sz w:val="24"/>
                <w:szCs w:val="24"/>
              </w:rPr>
            </w:pPr>
            <w:r>
              <w:rPr>
                <w:rFonts w:hint="eastAsia"/>
                <w:sz w:val="24"/>
                <w:szCs w:val="24"/>
              </w:rPr>
              <w:t>（</w:t>
            </w:r>
            <w:r>
              <w:rPr>
                <w:rFonts w:hint="eastAsia"/>
                <w:sz w:val="24"/>
                <w:szCs w:val="24"/>
              </w:rPr>
              <w:t>2</w:t>
            </w:r>
            <w:r>
              <w:rPr>
                <w:rFonts w:hint="eastAsia"/>
                <w:sz w:val="24"/>
                <w:szCs w:val="24"/>
              </w:rPr>
              <w:t>）学校章程及制定的各项规章制度</w:t>
            </w:r>
          </w:p>
        </w:tc>
        <w:tc>
          <w:tcPr>
            <w:tcW w:w="4049" w:type="dxa"/>
            <w:vAlign w:val="center"/>
          </w:tcPr>
          <w:p w:rsidR="00884A1B" w:rsidRDefault="00884A1B" w:rsidP="007E7F39">
            <w:pPr>
              <w:spacing w:line="400" w:lineRule="exact"/>
              <w:rPr>
                <w:sz w:val="24"/>
                <w:szCs w:val="24"/>
              </w:rPr>
            </w:pPr>
            <w:r>
              <w:rPr>
                <w:rFonts w:hint="eastAsia"/>
                <w:sz w:val="24"/>
                <w:szCs w:val="24"/>
              </w:rPr>
              <w:t>https://www.bjtu.edu.cn/pub/xxgk/xxgksxqs/jbxx/19957.htm</w:t>
            </w:r>
          </w:p>
        </w:tc>
      </w:tr>
      <w:tr w:rsidR="00884A1B" w:rsidTr="007E7F39">
        <w:trPr>
          <w:trHeight w:val="480"/>
        </w:trPr>
        <w:tc>
          <w:tcPr>
            <w:tcW w:w="817" w:type="dxa"/>
            <w:vMerge/>
            <w:vAlign w:val="center"/>
          </w:tcPr>
          <w:p w:rsidR="00884A1B" w:rsidRDefault="00884A1B" w:rsidP="007E7F39">
            <w:pPr>
              <w:spacing w:line="480" w:lineRule="exact"/>
              <w:rPr>
                <w:sz w:val="28"/>
                <w:szCs w:val="28"/>
              </w:rPr>
            </w:pPr>
          </w:p>
        </w:tc>
        <w:tc>
          <w:tcPr>
            <w:tcW w:w="2693" w:type="dxa"/>
            <w:vMerge/>
            <w:vAlign w:val="center"/>
          </w:tcPr>
          <w:p w:rsidR="00884A1B" w:rsidRDefault="00884A1B" w:rsidP="007E7F39">
            <w:pPr>
              <w:spacing w:line="400" w:lineRule="exact"/>
              <w:rPr>
                <w:sz w:val="24"/>
                <w:szCs w:val="24"/>
              </w:rPr>
            </w:pPr>
          </w:p>
        </w:tc>
        <w:tc>
          <w:tcPr>
            <w:tcW w:w="7492" w:type="dxa"/>
            <w:vMerge w:val="restart"/>
            <w:vAlign w:val="center"/>
          </w:tcPr>
          <w:p w:rsidR="00884A1B" w:rsidRDefault="00884A1B" w:rsidP="007E7F39">
            <w:pPr>
              <w:spacing w:line="400" w:lineRule="exact"/>
              <w:rPr>
                <w:sz w:val="24"/>
                <w:szCs w:val="24"/>
              </w:rPr>
            </w:pPr>
            <w:r>
              <w:rPr>
                <w:rFonts w:hint="eastAsia"/>
                <w:sz w:val="24"/>
                <w:szCs w:val="24"/>
              </w:rPr>
              <w:t>（</w:t>
            </w:r>
            <w:r>
              <w:rPr>
                <w:rFonts w:hint="eastAsia"/>
                <w:sz w:val="24"/>
                <w:szCs w:val="24"/>
              </w:rPr>
              <w:t>3</w:t>
            </w:r>
            <w:r>
              <w:rPr>
                <w:rFonts w:hint="eastAsia"/>
                <w:sz w:val="24"/>
                <w:szCs w:val="24"/>
              </w:rPr>
              <w:t>）教职工代表大会相关制度、工作报告</w:t>
            </w:r>
          </w:p>
        </w:tc>
        <w:tc>
          <w:tcPr>
            <w:tcW w:w="4049" w:type="dxa"/>
            <w:vMerge w:val="restart"/>
            <w:vAlign w:val="center"/>
          </w:tcPr>
          <w:p w:rsidR="00884A1B" w:rsidRDefault="00884A1B" w:rsidP="007E7F39">
            <w:pPr>
              <w:spacing w:line="400" w:lineRule="exact"/>
              <w:rPr>
                <w:sz w:val="24"/>
                <w:szCs w:val="24"/>
              </w:rPr>
            </w:pPr>
            <w:r>
              <w:rPr>
                <w:rFonts w:hint="eastAsia"/>
                <w:sz w:val="24"/>
                <w:szCs w:val="24"/>
              </w:rPr>
              <w:t>https://www.bjtu.edu.cn/pub/xxgk/xxgksxqs/jbxx/19646.htm</w:t>
            </w:r>
          </w:p>
        </w:tc>
      </w:tr>
      <w:tr w:rsidR="00884A1B" w:rsidTr="007E7F39">
        <w:trPr>
          <w:trHeight w:val="400"/>
        </w:trPr>
        <w:tc>
          <w:tcPr>
            <w:tcW w:w="817" w:type="dxa"/>
            <w:vMerge/>
            <w:vAlign w:val="center"/>
          </w:tcPr>
          <w:p w:rsidR="00884A1B" w:rsidRDefault="00884A1B" w:rsidP="007E7F39">
            <w:pPr>
              <w:spacing w:line="400" w:lineRule="exact"/>
            </w:pPr>
          </w:p>
        </w:tc>
        <w:tc>
          <w:tcPr>
            <w:tcW w:w="2693" w:type="dxa"/>
            <w:vMerge/>
            <w:vAlign w:val="center"/>
          </w:tcPr>
          <w:p w:rsidR="00884A1B" w:rsidRDefault="00884A1B" w:rsidP="007E7F39">
            <w:pPr>
              <w:spacing w:line="400" w:lineRule="exact"/>
            </w:pPr>
          </w:p>
        </w:tc>
        <w:tc>
          <w:tcPr>
            <w:tcW w:w="7492" w:type="dxa"/>
            <w:vMerge/>
            <w:vAlign w:val="center"/>
          </w:tcPr>
          <w:p w:rsidR="00884A1B" w:rsidRDefault="00884A1B" w:rsidP="007E7F39">
            <w:pPr>
              <w:spacing w:line="400" w:lineRule="exact"/>
            </w:pPr>
          </w:p>
        </w:tc>
        <w:tc>
          <w:tcPr>
            <w:tcW w:w="4049" w:type="dxa"/>
            <w:vMerge/>
            <w:vAlign w:val="center"/>
          </w:tcPr>
          <w:p w:rsidR="00884A1B" w:rsidRDefault="00884A1B" w:rsidP="007E7F39">
            <w:pPr>
              <w:spacing w:line="400" w:lineRule="exact"/>
            </w:pPr>
          </w:p>
        </w:tc>
      </w:tr>
      <w:tr w:rsidR="00884A1B" w:rsidTr="007E7F39">
        <w:trPr>
          <w:trHeight w:val="400"/>
        </w:trPr>
        <w:tc>
          <w:tcPr>
            <w:tcW w:w="817" w:type="dxa"/>
            <w:vMerge/>
            <w:vAlign w:val="center"/>
          </w:tcPr>
          <w:p w:rsidR="00884A1B" w:rsidRDefault="00884A1B" w:rsidP="007E7F39">
            <w:pPr>
              <w:spacing w:line="400" w:lineRule="exact"/>
              <w:rPr>
                <w:sz w:val="24"/>
                <w:szCs w:val="24"/>
              </w:rPr>
            </w:pPr>
          </w:p>
        </w:tc>
        <w:tc>
          <w:tcPr>
            <w:tcW w:w="2693" w:type="dxa"/>
            <w:vMerge/>
            <w:vAlign w:val="center"/>
          </w:tcPr>
          <w:p w:rsidR="00884A1B" w:rsidRDefault="00884A1B" w:rsidP="007E7F39">
            <w:pPr>
              <w:spacing w:line="400" w:lineRule="exact"/>
              <w:rPr>
                <w:sz w:val="24"/>
                <w:szCs w:val="24"/>
              </w:rPr>
            </w:pPr>
          </w:p>
        </w:tc>
        <w:tc>
          <w:tcPr>
            <w:tcW w:w="7492" w:type="dxa"/>
            <w:vMerge/>
            <w:vAlign w:val="center"/>
          </w:tcPr>
          <w:p w:rsidR="00884A1B" w:rsidRDefault="00884A1B" w:rsidP="007E7F39">
            <w:pPr>
              <w:spacing w:line="400" w:lineRule="exact"/>
              <w:rPr>
                <w:sz w:val="24"/>
                <w:szCs w:val="24"/>
              </w:rPr>
            </w:pPr>
          </w:p>
        </w:tc>
        <w:tc>
          <w:tcPr>
            <w:tcW w:w="4049" w:type="dxa"/>
            <w:vMerge/>
            <w:vAlign w:val="center"/>
          </w:tcPr>
          <w:p w:rsidR="00884A1B" w:rsidRDefault="00884A1B" w:rsidP="007E7F39">
            <w:pPr>
              <w:spacing w:line="400" w:lineRule="exact"/>
              <w:rPr>
                <w:sz w:val="24"/>
                <w:szCs w:val="24"/>
              </w:rPr>
            </w:pPr>
          </w:p>
        </w:tc>
      </w:tr>
      <w:tr w:rsidR="00884A1B" w:rsidTr="007E7F39">
        <w:trPr>
          <w:trHeight w:val="400"/>
        </w:trPr>
        <w:tc>
          <w:tcPr>
            <w:tcW w:w="817" w:type="dxa"/>
            <w:vMerge/>
            <w:vAlign w:val="center"/>
          </w:tcPr>
          <w:p w:rsidR="00884A1B" w:rsidRDefault="00884A1B" w:rsidP="007E7F39">
            <w:pPr>
              <w:spacing w:line="400" w:lineRule="exact"/>
              <w:rPr>
                <w:sz w:val="24"/>
                <w:szCs w:val="24"/>
              </w:rPr>
            </w:pPr>
          </w:p>
        </w:tc>
        <w:tc>
          <w:tcPr>
            <w:tcW w:w="2693" w:type="dxa"/>
            <w:vMerge/>
            <w:vAlign w:val="center"/>
          </w:tcPr>
          <w:p w:rsidR="00884A1B" w:rsidRDefault="00884A1B" w:rsidP="007E7F39">
            <w:pPr>
              <w:spacing w:line="400" w:lineRule="exact"/>
              <w:rPr>
                <w:sz w:val="24"/>
                <w:szCs w:val="24"/>
              </w:rPr>
            </w:pPr>
          </w:p>
        </w:tc>
        <w:tc>
          <w:tcPr>
            <w:tcW w:w="7492" w:type="dxa"/>
            <w:vMerge/>
            <w:vAlign w:val="center"/>
          </w:tcPr>
          <w:p w:rsidR="00884A1B" w:rsidRDefault="00884A1B" w:rsidP="007E7F39">
            <w:pPr>
              <w:spacing w:line="400" w:lineRule="exact"/>
              <w:rPr>
                <w:sz w:val="24"/>
                <w:szCs w:val="24"/>
              </w:rPr>
            </w:pPr>
          </w:p>
        </w:tc>
        <w:tc>
          <w:tcPr>
            <w:tcW w:w="4049" w:type="dxa"/>
            <w:vMerge/>
            <w:vAlign w:val="center"/>
          </w:tcPr>
          <w:p w:rsidR="00884A1B" w:rsidRDefault="00884A1B" w:rsidP="007E7F39">
            <w:pPr>
              <w:spacing w:line="400" w:lineRule="exact"/>
              <w:rPr>
                <w:sz w:val="24"/>
                <w:szCs w:val="24"/>
              </w:rPr>
            </w:pPr>
          </w:p>
        </w:tc>
      </w:tr>
      <w:tr w:rsidR="00884A1B" w:rsidTr="007E7F39">
        <w:trPr>
          <w:trHeight w:val="400"/>
        </w:trPr>
        <w:tc>
          <w:tcPr>
            <w:tcW w:w="817" w:type="dxa"/>
            <w:vMerge/>
            <w:vAlign w:val="center"/>
          </w:tcPr>
          <w:p w:rsidR="00884A1B" w:rsidRDefault="00884A1B" w:rsidP="007E7F39">
            <w:pPr>
              <w:spacing w:line="400" w:lineRule="exact"/>
              <w:rPr>
                <w:sz w:val="24"/>
                <w:szCs w:val="24"/>
              </w:rPr>
            </w:pPr>
          </w:p>
        </w:tc>
        <w:tc>
          <w:tcPr>
            <w:tcW w:w="2693" w:type="dxa"/>
            <w:vMerge/>
            <w:vAlign w:val="center"/>
          </w:tcPr>
          <w:p w:rsidR="00884A1B" w:rsidRDefault="00884A1B" w:rsidP="007E7F39">
            <w:pPr>
              <w:spacing w:line="400" w:lineRule="exact"/>
              <w:rPr>
                <w:sz w:val="24"/>
                <w:szCs w:val="24"/>
              </w:rPr>
            </w:pPr>
          </w:p>
        </w:tc>
        <w:tc>
          <w:tcPr>
            <w:tcW w:w="7492" w:type="dxa"/>
            <w:vMerge/>
            <w:vAlign w:val="center"/>
          </w:tcPr>
          <w:p w:rsidR="00884A1B" w:rsidRDefault="00884A1B" w:rsidP="007E7F39">
            <w:pPr>
              <w:spacing w:line="400" w:lineRule="exact"/>
              <w:rPr>
                <w:sz w:val="24"/>
                <w:szCs w:val="24"/>
              </w:rPr>
            </w:pPr>
          </w:p>
        </w:tc>
        <w:tc>
          <w:tcPr>
            <w:tcW w:w="4049" w:type="dxa"/>
            <w:vMerge/>
            <w:vAlign w:val="center"/>
          </w:tcPr>
          <w:p w:rsidR="00884A1B" w:rsidRDefault="00884A1B" w:rsidP="007E7F39">
            <w:pPr>
              <w:spacing w:line="400" w:lineRule="exact"/>
              <w:rPr>
                <w:sz w:val="24"/>
                <w:szCs w:val="24"/>
              </w:rPr>
            </w:pPr>
          </w:p>
        </w:tc>
      </w:tr>
      <w:tr w:rsidR="00884A1B" w:rsidTr="007E7F39">
        <w:tc>
          <w:tcPr>
            <w:tcW w:w="817" w:type="dxa"/>
            <w:vMerge/>
            <w:vAlign w:val="center"/>
          </w:tcPr>
          <w:p w:rsidR="00884A1B" w:rsidRDefault="00884A1B" w:rsidP="007E7F39">
            <w:pPr>
              <w:spacing w:line="480" w:lineRule="exact"/>
              <w:rPr>
                <w:sz w:val="28"/>
                <w:szCs w:val="28"/>
              </w:rPr>
            </w:pPr>
          </w:p>
        </w:tc>
        <w:tc>
          <w:tcPr>
            <w:tcW w:w="2693" w:type="dxa"/>
            <w:vMerge/>
            <w:vAlign w:val="center"/>
          </w:tcPr>
          <w:p w:rsidR="00884A1B" w:rsidRDefault="00884A1B" w:rsidP="007E7F39">
            <w:pPr>
              <w:spacing w:line="400" w:lineRule="exact"/>
              <w:rPr>
                <w:sz w:val="24"/>
                <w:szCs w:val="24"/>
              </w:rPr>
            </w:pPr>
          </w:p>
        </w:tc>
        <w:tc>
          <w:tcPr>
            <w:tcW w:w="7492" w:type="dxa"/>
            <w:vAlign w:val="center"/>
          </w:tcPr>
          <w:p w:rsidR="00884A1B" w:rsidRDefault="00884A1B" w:rsidP="007E7F39">
            <w:pPr>
              <w:spacing w:line="400" w:lineRule="exact"/>
              <w:rPr>
                <w:sz w:val="24"/>
                <w:szCs w:val="24"/>
              </w:rPr>
            </w:pPr>
            <w:r>
              <w:rPr>
                <w:rFonts w:hint="eastAsia"/>
                <w:sz w:val="24"/>
                <w:szCs w:val="24"/>
              </w:rPr>
              <w:t>（</w:t>
            </w:r>
            <w:r>
              <w:rPr>
                <w:rFonts w:hint="eastAsia"/>
                <w:sz w:val="24"/>
                <w:szCs w:val="24"/>
              </w:rPr>
              <w:t>4</w:t>
            </w:r>
            <w:r>
              <w:rPr>
                <w:rFonts w:hint="eastAsia"/>
                <w:sz w:val="24"/>
                <w:szCs w:val="24"/>
              </w:rPr>
              <w:t>）学术委员会相关制度、年度报告</w:t>
            </w:r>
          </w:p>
        </w:tc>
        <w:tc>
          <w:tcPr>
            <w:tcW w:w="4049" w:type="dxa"/>
            <w:vAlign w:val="center"/>
          </w:tcPr>
          <w:p w:rsidR="00884A1B" w:rsidRDefault="00884A1B" w:rsidP="007E7F39">
            <w:pPr>
              <w:spacing w:line="400" w:lineRule="exact"/>
              <w:rPr>
                <w:sz w:val="24"/>
                <w:szCs w:val="24"/>
              </w:rPr>
            </w:pPr>
            <w:r>
              <w:rPr>
                <w:rFonts w:hint="eastAsia"/>
                <w:sz w:val="24"/>
                <w:szCs w:val="24"/>
              </w:rPr>
              <w:t>https://www.bjtu.edu.cn/pub/xxgk/xxgksxqs/jbxx/19647.htm</w:t>
            </w:r>
          </w:p>
        </w:tc>
      </w:tr>
      <w:tr w:rsidR="00884A1B" w:rsidTr="007E7F39">
        <w:tc>
          <w:tcPr>
            <w:tcW w:w="817" w:type="dxa"/>
            <w:vMerge/>
            <w:vAlign w:val="center"/>
          </w:tcPr>
          <w:p w:rsidR="00884A1B" w:rsidRDefault="00884A1B" w:rsidP="007E7F39">
            <w:pPr>
              <w:spacing w:line="480" w:lineRule="exact"/>
              <w:rPr>
                <w:sz w:val="28"/>
                <w:szCs w:val="28"/>
              </w:rPr>
            </w:pPr>
          </w:p>
        </w:tc>
        <w:tc>
          <w:tcPr>
            <w:tcW w:w="2693" w:type="dxa"/>
            <w:vMerge/>
            <w:vAlign w:val="center"/>
          </w:tcPr>
          <w:p w:rsidR="00884A1B" w:rsidRDefault="00884A1B" w:rsidP="007E7F39">
            <w:pPr>
              <w:spacing w:line="400" w:lineRule="exact"/>
              <w:rPr>
                <w:sz w:val="24"/>
                <w:szCs w:val="24"/>
              </w:rPr>
            </w:pPr>
          </w:p>
        </w:tc>
        <w:tc>
          <w:tcPr>
            <w:tcW w:w="7492" w:type="dxa"/>
            <w:vAlign w:val="center"/>
          </w:tcPr>
          <w:p w:rsidR="00884A1B" w:rsidRDefault="00884A1B" w:rsidP="007E7F39">
            <w:pPr>
              <w:spacing w:line="400" w:lineRule="exact"/>
              <w:rPr>
                <w:sz w:val="24"/>
                <w:szCs w:val="24"/>
              </w:rPr>
            </w:pPr>
            <w:r>
              <w:rPr>
                <w:rFonts w:hint="eastAsia"/>
                <w:sz w:val="24"/>
                <w:szCs w:val="24"/>
              </w:rPr>
              <w:t>（</w:t>
            </w:r>
            <w:r>
              <w:rPr>
                <w:rFonts w:hint="eastAsia"/>
                <w:sz w:val="24"/>
                <w:szCs w:val="24"/>
              </w:rPr>
              <w:t>5</w:t>
            </w:r>
            <w:r>
              <w:rPr>
                <w:rFonts w:hint="eastAsia"/>
                <w:sz w:val="24"/>
                <w:szCs w:val="24"/>
              </w:rPr>
              <w:t>）学校发展规划、年度工作计划及重点工作安排</w:t>
            </w:r>
          </w:p>
        </w:tc>
        <w:tc>
          <w:tcPr>
            <w:tcW w:w="4049" w:type="dxa"/>
            <w:vAlign w:val="center"/>
          </w:tcPr>
          <w:p w:rsidR="00884A1B" w:rsidRDefault="00884A1B" w:rsidP="007E7F39">
            <w:pPr>
              <w:spacing w:line="400" w:lineRule="exact"/>
              <w:rPr>
                <w:sz w:val="24"/>
                <w:szCs w:val="24"/>
              </w:rPr>
            </w:pPr>
            <w:r>
              <w:rPr>
                <w:rFonts w:hint="eastAsia"/>
                <w:sz w:val="24"/>
                <w:szCs w:val="24"/>
              </w:rPr>
              <w:t>https://www.bjtu.edu.cn/pub/xxgk/xxgksxqs/jbxx/19648.htm</w:t>
            </w:r>
          </w:p>
        </w:tc>
      </w:tr>
      <w:tr w:rsidR="00884A1B" w:rsidTr="007E7F39">
        <w:tc>
          <w:tcPr>
            <w:tcW w:w="817" w:type="dxa"/>
            <w:vMerge/>
            <w:vAlign w:val="center"/>
          </w:tcPr>
          <w:p w:rsidR="00884A1B" w:rsidRDefault="00884A1B" w:rsidP="007E7F39">
            <w:pPr>
              <w:spacing w:line="480" w:lineRule="exact"/>
              <w:rPr>
                <w:sz w:val="28"/>
                <w:szCs w:val="28"/>
              </w:rPr>
            </w:pPr>
          </w:p>
        </w:tc>
        <w:tc>
          <w:tcPr>
            <w:tcW w:w="2693" w:type="dxa"/>
            <w:vMerge/>
            <w:vAlign w:val="center"/>
          </w:tcPr>
          <w:p w:rsidR="00884A1B" w:rsidRDefault="00884A1B" w:rsidP="007E7F39">
            <w:pPr>
              <w:spacing w:line="400" w:lineRule="exact"/>
              <w:rPr>
                <w:sz w:val="24"/>
                <w:szCs w:val="24"/>
              </w:rPr>
            </w:pPr>
          </w:p>
        </w:tc>
        <w:tc>
          <w:tcPr>
            <w:tcW w:w="7492" w:type="dxa"/>
            <w:vAlign w:val="center"/>
          </w:tcPr>
          <w:p w:rsidR="00884A1B" w:rsidRDefault="00884A1B" w:rsidP="007E7F39">
            <w:pPr>
              <w:spacing w:line="400" w:lineRule="exact"/>
              <w:rPr>
                <w:sz w:val="24"/>
                <w:szCs w:val="24"/>
              </w:rPr>
            </w:pPr>
            <w:r>
              <w:rPr>
                <w:rFonts w:hint="eastAsia"/>
                <w:sz w:val="24"/>
                <w:szCs w:val="24"/>
              </w:rPr>
              <w:t>（</w:t>
            </w:r>
            <w:r>
              <w:rPr>
                <w:rFonts w:hint="eastAsia"/>
                <w:sz w:val="24"/>
                <w:szCs w:val="24"/>
              </w:rPr>
              <w:t>6</w:t>
            </w:r>
            <w:r>
              <w:rPr>
                <w:rFonts w:hint="eastAsia"/>
                <w:sz w:val="24"/>
                <w:szCs w:val="24"/>
              </w:rPr>
              <w:t>）信息公开年度报告</w:t>
            </w:r>
          </w:p>
        </w:tc>
        <w:tc>
          <w:tcPr>
            <w:tcW w:w="4049" w:type="dxa"/>
            <w:vAlign w:val="center"/>
          </w:tcPr>
          <w:p w:rsidR="00884A1B" w:rsidRDefault="00884A1B" w:rsidP="007E7F39">
            <w:pPr>
              <w:spacing w:line="400" w:lineRule="exact"/>
              <w:rPr>
                <w:sz w:val="24"/>
                <w:szCs w:val="24"/>
              </w:rPr>
            </w:pPr>
            <w:r>
              <w:rPr>
                <w:rFonts w:hint="eastAsia"/>
                <w:sz w:val="24"/>
                <w:szCs w:val="24"/>
              </w:rPr>
              <w:t>https://www.bjtu.edu.cn/pub/xxgk/xxgksxqs/jbxx/19649.htm</w:t>
            </w:r>
          </w:p>
        </w:tc>
      </w:tr>
      <w:tr w:rsidR="00884A1B" w:rsidTr="007E7F39">
        <w:tc>
          <w:tcPr>
            <w:tcW w:w="817" w:type="dxa"/>
            <w:vMerge w:val="restart"/>
            <w:vAlign w:val="center"/>
          </w:tcPr>
          <w:p w:rsidR="00884A1B" w:rsidRDefault="00884A1B" w:rsidP="007E7F39">
            <w:pPr>
              <w:spacing w:line="480" w:lineRule="exact"/>
              <w:jc w:val="center"/>
              <w:rPr>
                <w:sz w:val="28"/>
                <w:szCs w:val="28"/>
              </w:rPr>
            </w:pPr>
            <w:r>
              <w:rPr>
                <w:rFonts w:hint="eastAsia"/>
                <w:sz w:val="28"/>
                <w:szCs w:val="28"/>
              </w:rPr>
              <w:t>2</w:t>
            </w:r>
          </w:p>
        </w:tc>
        <w:tc>
          <w:tcPr>
            <w:tcW w:w="2693" w:type="dxa"/>
            <w:vMerge w:val="restart"/>
            <w:vAlign w:val="center"/>
          </w:tcPr>
          <w:p w:rsidR="00884A1B" w:rsidRDefault="00884A1B" w:rsidP="007E7F39">
            <w:pPr>
              <w:spacing w:line="400" w:lineRule="exact"/>
              <w:jc w:val="center"/>
              <w:rPr>
                <w:sz w:val="24"/>
                <w:szCs w:val="24"/>
              </w:rPr>
            </w:pPr>
            <w:r>
              <w:rPr>
                <w:rFonts w:hint="eastAsia"/>
                <w:sz w:val="24"/>
                <w:szCs w:val="24"/>
              </w:rPr>
              <w:t>招生考试信息（</w:t>
            </w:r>
            <w:r>
              <w:rPr>
                <w:rFonts w:hint="eastAsia"/>
                <w:sz w:val="24"/>
                <w:szCs w:val="24"/>
              </w:rPr>
              <w:t>8</w:t>
            </w:r>
            <w:r>
              <w:rPr>
                <w:rFonts w:hint="eastAsia"/>
                <w:sz w:val="24"/>
                <w:szCs w:val="24"/>
              </w:rPr>
              <w:t>项）</w:t>
            </w:r>
          </w:p>
        </w:tc>
        <w:tc>
          <w:tcPr>
            <w:tcW w:w="7492" w:type="dxa"/>
            <w:vAlign w:val="center"/>
          </w:tcPr>
          <w:p w:rsidR="00884A1B" w:rsidRDefault="00884A1B" w:rsidP="007E7F39">
            <w:pPr>
              <w:spacing w:line="400" w:lineRule="exact"/>
              <w:rPr>
                <w:sz w:val="24"/>
                <w:szCs w:val="24"/>
              </w:rPr>
            </w:pPr>
            <w:r>
              <w:rPr>
                <w:rFonts w:hint="eastAsia"/>
                <w:sz w:val="24"/>
                <w:szCs w:val="24"/>
              </w:rPr>
              <w:t>（</w:t>
            </w:r>
            <w:r>
              <w:rPr>
                <w:rFonts w:hint="eastAsia"/>
                <w:sz w:val="24"/>
                <w:szCs w:val="24"/>
              </w:rPr>
              <w:t>7</w:t>
            </w:r>
            <w:r>
              <w:rPr>
                <w:rFonts w:hint="eastAsia"/>
                <w:sz w:val="24"/>
                <w:szCs w:val="24"/>
              </w:rPr>
              <w:t>）招生章程及特殊类型招生办法，分批次、分科类招生计划</w:t>
            </w:r>
          </w:p>
        </w:tc>
        <w:tc>
          <w:tcPr>
            <w:tcW w:w="4049" w:type="dxa"/>
            <w:vAlign w:val="center"/>
          </w:tcPr>
          <w:p w:rsidR="00884A1B" w:rsidRDefault="00884A1B" w:rsidP="007E7F39">
            <w:pPr>
              <w:spacing w:line="400" w:lineRule="exact"/>
              <w:rPr>
                <w:sz w:val="24"/>
                <w:szCs w:val="24"/>
              </w:rPr>
            </w:pPr>
            <w:r>
              <w:rPr>
                <w:rFonts w:hint="eastAsia"/>
                <w:sz w:val="24"/>
                <w:szCs w:val="24"/>
              </w:rPr>
              <w:t>https://www.bjtu.edu.cn/pub/xxgk/xxgksxqs/zsksxx/19650.htm</w:t>
            </w:r>
          </w:p>
        </w:tc>
      </w:tr>
      <w:tr w:rsidR="00884A1B" w:rsidTr="007E7F39">
        <w:trPr>
          <w:trHeight w:val="2725"/>
        </w:trPr>
        <w:tc>
          <w:tcPr>
            <w:tcW w:w="817" w:type="dxa"/>
            <w:vMerge/>
            <w:vAlign w:val="center"/>
          </w:tcPr>
          <w:p w:rsidR="00884A1B" w:rsidRDefault="00884A1B" w:rsidP="007E7F39">
            <w:pPr>
              <w:spacing w:line="480" w:lineRule="exact"/>
              <w:rPr>
                <w:sz w:val="28"/>
                <w:szCs w:val="28"/>
              </w:rPr>
            </w:pPr>
          </w:p>
        </w:tc>
        <w:tc>
          <w:tcPr>
            <w:tcW w:w="2693" w:type="dxa"/>
            <w:vMerge/>
            <w:vAlign w:val="center"/>
          </w:tcPr>
          <w:p w:rsidR="00884A1B" w:rsidRDefault="00884A1B" w:rsidP="007E7F39">
            <w:pPr>
              <w:spacing w:line="400" w:lineRule="exact"/>
              <w:rPr>
                <w:sz w:val="24"/>
                <w:szCs w:val="24"/>
              </w:rPr>
            </w:pPr>
          </w:p>
        </w:tc>
        <w:tc>
          <w:tcPr>
            <w:tcW w:w="7492" w:type="dxa"/>
            <w:vAlign w:val="center"/>
          </w:tcPr>
          <w:p w:rsidR="00884A1B" w:rsidRDefault="00884A1B" w:rsidP="007E7F39">
            <w:pPr>
              <w:spacing w:line="400" w:lineRule="exact"/>
              <w:rPr>
                <w:sz w:val="24"/>
                <w:szCs w:val="24"/>
              </w:rPr>
            </w:pPr>
            <w:r>
              <w:rPr>
                <w:rFonts w:hint="eastAsia"/>
                <w:sz w:val="24"/>
                <w:szCs w:val="24"/>
              </w:rPr>
              <w:t>（</w:t>
            </w:r>
            <w:r>
              <w:rPr>
                <w:rFonts w:hint="eastAsia"/>
                <w:sz w:val="24"/>
                <w:szCs w:val="24"/>
              </w:rPr>
              <w:t>8</w:t>
            </w:r>
            <w:r>
              <w:rPr>
                <w:rFonts w:hint="eastAsia"/>
                <w:sz w:val="24"/>
                <w:szCs w:val="24"/>
              </w:rPr>
              <w:t>）保送、自主选拔录取、高水平运动员和艺术特长生招生等特殊类型招生入选考生资格及测试结果</w:t>
            </w:r>
          </w:p>
        </w:tc>
        <w:tc>
          <w:tcPr>
            <w:tcW w:w="4049" w:type="dxa"/>
            <w:vAlign w:val="center"/>
          </w:tcPr>
          <w:p w:rsidR="00884A1B" w:rsidRDefault="00884A1B" w:rsidP="007E7F39">
            <w:pPr>
              <w:spacing w:line="400" w:lineRule="exact"/>
              <w:rPr>
                <w:sz w:val="24"/>
                <w:szCs w:val="24"/>
              </w:rPr>
            </w:pPr>
            <w:r>
              <w:rPr>
                <w:rFonts w:hint="eastAsia"/>
                <w:sz w:val="24"/>
                <w:szCs w:val="24"/>
              </w:rPr>
              <w:t>https://www.bjtu.edu.cn/pub/xxgk/xxgksxqs/zsksxx/19651.htm</w:t>
            </w:r>
          </w:p>
        </w:tc>
      </w:tr>
      <w:tr w:rsidR="00884A1B" w:rsidTr="007E7F39">
        <w:tc>
          <w:tcPr>
            <w:tcW w:w="817" w:type="dxa"/>
            <w:vMerge/>
            <w:vAlign w:val="center"/>
          </w:tcPr>
          <w:p w:rsidR="00884A1B" w:rsidRDefault="00884A1B" w:rsidP="007E7F39">
            <w:pPr>
              <w:spacing w:line="480" w:lineRule="exact"/>
              <w:rPr>
                <w:sz w:val="28"/>
                <w:szCs w:val="28"/>
              </w:rPr>
            </w:pPr>
          </w:p>
        </w:tc>
        <w:tc>
          <w:tcPr>
            <w:tcW w:w="2693" w:type="dxa"/>
            <w:vMerge/>
            <w:vAlign w:val="center"/>
          </w:tcPr>
          <w:p w:rsidR="00884A1B" w:rsidRDefault="00884A1B" w:rsidP="007E7F39">
            <w:pPr>
              <w:spacing w:line="400" w:lineRule="exact"/>
              <w:rPr>
                <w:sz w:val="24"/>
                <w:szCs w:val="24"/>
              </w:rPr>
            </w:pPr>
          </w:p>
        </w:tc>
        <w:tc>
          <w:tcPr>
            <w:tcW w:w="7492" w:type="dxa"/>
            <w:vAlign w:val="center"/>
          </w:tcPr>
          <w:p w:rsidR="00884A1B" w:rsidRDefault="00884A1B" w:rsidP="007E7F39">
            <w:pPr>
              <w:spacing w:line="400" w:lineRule="exact"/>
              <w:rPr>
                <w:sz w:val="24"/>
                <w:szCs w:val="24"/>
              </w:rPr>
            </w:pPr>
            <w:r>
              <w:rPr>
                <w:rFonts w:hint="eastAsia"/>
                <w:sz w:val="24"/>
                <w:szCs w:val="24"/>
              </w:rPr>
              <w:t>（</w:t>
            </w:r>
            <w:r>
              <w:rPr>
                <w:rFonts w:hint="eastAsia"/>
                <w:sz w:val="24"/>
                <w:szCs w:val="24"/>
              </w:rPr>
              <w:t>9</w:t>
            </w:r>
            <w:r>
              <w:rPr>
                <w:rFonts w:hint="eastAsia"/>
                <w:sz w:val="24"/>
                <w:szCs w:val="24"/>
              </w:rPr>
              <w:t>）考生个人录取信息查询渠道和办法，分批次、分科类录取人数和录取最低分</w:t>
            </w:r>
          </w:p>
        </w:tc>
        <w:tc>
          <w:tcPr>
            <w:tcW w:w="4049" w:type="dxa"/>
            <w:vAlign w:val="center"/>
          </w:tcPr>
          <w:p w:rsidR="00884A1B" w:rsidRDefault="00884A1B" w:rsidP="007E7F39">
            <w:pPr>
              <w:spacing w:line="400" w:lineRule="exact"/>
              <w:rPr>
                <w:sz w:val="24"/>
                <w:szCs w:val="24"/>
              </w:rPr>
            </w:pPr>
            <w:r>
              <w:rPr>
                <w:rFonts w:hint="eastAsia"/>
                <w:sz w:val="24"/>
                <w:szCs w:val="24"/>
              </w:rPr>
              <w:t>https://www.bjtu.edu.cn/pub/xxgk/xxgksxqs/zsksxx/19652.htm</w:t>
            </w:r>
          </w:p>
        </w:tc>
      </w:tr>
      <w:tr w:rsidR="00884A1B" w:rsidTr="007E7F39">
        <w:tc>
          <w:tcPr>
            <w:tcW w:w="817" w:type="dxa"/>
            <w:vMerge/>
            <w:vAlign w:val="center"/>
          </w:tcPr>
          <w:p w:rsidR="00884A1B" w:rsidRDefault="00884A1B" w:rsidP="007E7F39">
            <w:pPr>
              <w:spacing w:line="480" w:lineRule="exact"/>
              <w:rPr>
                <w:sz w:val="28"/>
                <w:szCs w:val="28"/>
              </w:rPr>
            </w:pPr>
          </w:p>
        </w:tc>
        <w:tc>
          <w:tcPr>
            <w:tcW w:w="2693" w:type="dxa"/>
            <w:vMerge/>
            <w:vAlign w:val="center"/>
          </w:tcPr>
          <w:p w:rsidR="00884A1B" w:rsidRDefault="00884A1B" w:rsidP="007E7F39">
            <w:pPr>
              <w:spacing w:line="400" w:lineRule="exact"/>
              <w:rPr>
                <w:sz w:val="24"/>
                <w:szCs w:val="24"/>
              </w:rPr>
            </w:pPr>
          </w:p>
        </w:tc>
        <w:tc>
          <w:tcPr>
            <w:tcW w:w="7492" w:type="dxa"/>
            <w:vAlign w:val="center"/>
          </w:tcPr>
          <w:p w:rsidR="00884A1B" w:rsidRDefault="00884A1B" w:rsidP="007E7F39">
            <w:pPr>
              <w:spacing w:line="400" w:lineRule="exact"/>
              <w:rPr>
                <w:sz w:val="24"/>
                <w:szCs w:val="24"/>
              </w:rPr>
            </w:pPr>
            <w:r>
              <w:rPr>
                <w:rFonts w:hint="eastAsia"/>
                <w:sz w:val="24"/>
                <w:szCs w:val="24"/>
              </w:rPr>
              <w:t>（</w:t>
            </w:r>
            <w:r>
              <w:rPr>
                <w:rFonts w:hint="eastAsia"/>
                <w:sz w:val="24"/>
                <w:szCs w:val="24"/>
              </w:rPr>
              <w:t>10</w:t>
            </w:r>
            <w:r>
              <w:rPr>
                <w:rFonts w:hint="eastAsia"/>
                <w:sz w:val="24"/>
                <w:szCs w:val="24"/>
              </w:rPr>
              <w:t>）招生咨询及考生申诉渠道，新生复查期间有关举报、调查及处理结果</w:t>
            </w:r>
          </w:p>
        </w:tc>
        <w:tc>
          <w:tcPr>
            <w:tcW w:w="4049" w:type="dxa"/>
            <w:vAlign w:val="center"/>
          </w:tcPr>
          <w:p w:rsidR="00884A1B" w:rsidRDefault="00884A1B" w:rsidP="007E7F39">
            <w:pPr>
              <w:spacing w:line="400" w:lineRule="exact"/>
              <w:rPr>
                <w:sz w:val="24"/>
                <w:szCs w:val="24"/>
              </w:rPr>
            </w:pPr>
            <w:r>
              <w:rPr>
                <w:rFonts w:hint="eastAsia"/>
                <w:sz w:val="24"/>
                <w:szCs w:val="24"/>
              </w:rPr>
              <w:t>https://www.bjtu.edu.cn/pub/xxgk/xxgksxqs/zsksxx/19653.htm</w:t>
            </w:r>
          </w:p>
        </w:tc>
      </w:tr>
      <w:tr w:rsidR="00884A1B" w:rsidTr="007E7F39">
        <w:tc>
          <w:tcPr>
            <w:tcW w:w="817" w:type="dxa"/>
            <w:vMerge/>
            <w:vAlign w:val="center"/>
          </w:tcPr>
          <w:p w:rsidR="00884A1B" w:rsidRDefault="00884A1B" w:rsidP="007E7F39">
            <w:pPr>
              <w:spacing w:line="480" w:lineRule="exact"/>
              <w:rPr>
                <w:sz w:val="28"/>
                <w:szCs w:val="28"/>
              </w:rPr>
            </w:pPr>
          </w:p>
        </w:tc>
        <w:tc>
          <w:tcPr>
            <w:tcW w:w="2693" w:type="dxa"/>
            <w:vMerge/>
            <w:vAlign w:val="center"/>
          </w:tcPr>
          <w:p w:rsidR="00884A1B" w:rsidRDefault="00884A1B" w:rsidP="007E7F39">
            <w:pPr>
              <w:spacing w:line="400" w:lineRule="exact"/>
              <w:rPr>
                <w:sz w:val="24"/>
                <w:szCs w:val="24"/>
              </w:rPr>
            </w:pPr>
          </w:p>
        </w:tc>
        <w:tc>
          <w:tcPr>
            <w:tcW w:w="7492" w:type="dxa"/>
            <w:vAlign w:val="center"/>
          </w:tcPr>
          <w:p w:rsidR="00884A1B" w:rsidRDefault="00884A1B" w:rsidP="007E7F39">
            <w:pPr>
              <w:spacing w:line="400" w:lineRule="exact"/>
              <w:rPr>
                <w:sz w:val="24"/>
                <w:szCs w:val="24"/>
              </w:rPr>
            </w:pPr>
            <w:r>
              <w:rPr>
                <w:rFonts w:hint="eastAsia"/>
                <w:sz w:val="24"/>
                <w:szCs w:val="24"/>
              </w:rPr>
              <w:t>（</w:t>
            </w:r>
            <w:r>
              <w:rPr>
                <w:rFonts w:hint="eastAsia"/>
                <w:sz w:val="24"/>
                <w:szCs w:val="24"/>
              </w:rPr>
              <w:t>11</w:t>
            </w:r>
            <w:r>
              <w:rPr>
                <w:rFonts w:hint="eastAsia"/>
                <w:sz w:val="24"/>
                <w:szCs w:val="24"/>
              </w:rPr>
              <w:t>）研究生招生简章、招生专业目录、复试录取办法，各院（系、所）或学科、专业招收研究生人数</w:t>
            </w:r>
          </w:p>
        </w:tc>
        <w:tc>
          <w:tcPr>
            <w:tcW w:w="4049" w:type="dxa"/>
            <w:vAlign w:val="center"/>
          </w:tcPr>
          <w:p w:rsidR="00884A1B" w:rsidRDefault="00884A1B" w:rsidP="007E7F39">
            <w:pPr>
              <w:spacing w:line="400" w:lineRule="exact"/>
              <w:rPr>
                <w:sz w:val="24"/>
                <w:szCs w:val="24"/>
              </w:rPr>
            </w:pPr>
            <w:r>
              <w:rPr>
                <w:rFonts w:hint="eastAsia"/>
                <w:sz w:val="24"/>
                <w:szCs w:val="24"/>
              </w:rPr>
              <w:t>https://www.bjtu.edu.cn/pub/xxgk/xxgksxqs/zsksxx/19654.htm</w:t>
            </w:r>
          </w:p>
        </w:tc>
      </w:tr>
      <w:tr w:rsidR="00884A1B" w:rsidTr="007E7F39">
        <w:trPr>
          <w:trHeight w:val="2785"/>
        </w:trPr>
        <w:tc>
          <w:tcPr>
            <w:tcW w:w="817" w:type="dxa"/>
            <w:vMerge/>
            <w:vAlign w:val="center"/>
          </w:tcPr>
          <w:p w:rsidR="00884A1B" w:rsidRDefault="00884A1B" w:rsidP="007E7F39">
            <w:pPr>
              <w:spacing w:line="480" w:lineRule="exact"/>
              <w:rPr>
                <w:sz w:val="28"/>
                <w:szCs w:val="28"/>
              </w:rPr>
            </w:pPr>
          </w:p>
        </w:tc>
        <w:tc>
          <w:tcPr>
            <w:tcW w:w="2693" w:type="dxa"/>
            <w:vMerge/>
            <w:vAlign w:val="center"/>
          </w:tcPr>
          <w:p w:rsidR="00884A1B" w:rsidRDefault="00884A1B" w:rsidP="007E7F39">
            <w:pPr>
              <w:spacing w:line="400" w:lineRule="exact"/>
              <w:rPr>
                <w:sz w:val="24"/>
                <w:szCs w:val="24"/>
              </w:rPr>
            </w:pPr>
          </w:p>
        </w:tc>
        <w:tc>
          <w:tcPr>
            <w:tcW w:w="7492" w:type="dxa"/>
            <w:vAlign w:val="center"/>
          </w:tcPr>
          <w:p w:rsidR="00884A1B" w:rsidRDefault="00884A1B" w:rsidP="007E7F39">
            <w:pPr>
              <w:spacing w:line="400" w:lineRule="exact"/>
              <w:rPr>
                <w:sz w:val="24"/>
                <w:szCs w:val="24"/>
              </w:rPr>
            </w:pPr>
            <w:r>
              <w:rPr>
                <w:rFonts w:hint="eastAsia"/>
                <w:sz w:val="24"/>
                <w:szCs w:val="24"/>
              </w:rPr>
              <w:t>（</w:t>
            </w:r>
            <w:r>
              <w:rPr>
                <w:rFonts w:hint="eastAsia"/>
                <w:sz w:val="24"/>
                <w:szCs w:val="24"/>
              </w:rPr>
              <w:t>12</w:t>
            </w:r>
            <w:r>
              <w:rPr>
                <w:rFonts w:hint="eastAsia"/>
                <w:sz w:val="24"/>
                <w:szCs w:val="24"/>
              </w:rPr>
              <w:t>）参加研究生复试的考生成绩</w:t>
            </w:r>
          </w:p>
        </w:tc>
        <w:tc>
          <w:tcPr>
            <w:tcW w:w="4049" w:type="dxa"/>
            <w:vAlign w:val="center"/>
          </w:tcPr>
          <w:p w:rsidR="00884A1B" w:rsidRDefault="00884A1B" w:rsidP="007E7F39">
            <w:pPr>
              <w:spacing w:line="400" w:lineRule="exact"/>
              <w:rPr>
                <w:sz w:val="24"/>
                <w:szCs w:val="24"/>
              </w:rPr>
            </w:pPr>
            <w:r>
              <w:rPr>
                <w:rFonts w:hint="eastAsia"/>
                <w:sz w:val="24"/>
                <w:szCs w:val="24"/>
              </w:rPr>
              <w:t>https://www.bjtu.edu.cn/pub/xxgk/xxgksxqs/zsksxx/19961.htm</w:t>
            </w:r>
          </w:p>
        </w:tc>
      </w:tr>
      <w:tr w:rsidR="00884A1B" w:rsidTr="007E7F39">
        <w:tc>
          <w:tcPr>
            <w:tcW w:w="817" w:type="dxa"/>
            <w:vMerge/>
            <w:vAlign w:val="center"/>
          </w:tcPr>
          <w:p w:rsidR="00884A1B" w:rsidRDefault="00884A1B" w:rsidP="007E7F39">
            <w:pPr>
              <w:spacing w:line="480" w:lineRule="exact"/>
              <w:rPr>
                <w:sz w:val="28"/>
                <w:szCs w:val="28"/>
              </w:rPr>
            </w:pPr>
          </w:p>
        </w:tc>
        <w:tc>
          <w:tcPr>
            <w:tcW w:w="2693" w:type="dxa"/>
            <w:vMerge/>
            <w:vAlign w:val="center"/>
          </w:tcPr>
          <w:p w:rsidR="00884A1B" w:rsidRDefault="00884A1B" w:rsidP="007E7F39">
            <w:pPr>
              <w:spacing w:line="400" w:lineRule="exact"/>
              <w:rPr>
                <w:sz w:val="24"/>
                <w:szCs w:val="24"/>
              </w:rPr>
            </w:pPr>
          </w:p>
        </w:tc>
        <w:tc>
          <w:tcPr>
            <w:tcW w:w="7492" w:type="dxa"/>
            <w:vAlign w:val="center"/>
          </w:tcPr>
          <w:p w:rsidR="00884A1B" w:rsidRDefault="00884A1B" w:rsidP="007E7F39">
            <w:pPr>
              <w:spacing w:line="400" w:lineRule="exact"/>
              <w:rPr>
                <w:sz w:val="24"/>
                <w:szCs w:val="24"/>
              </w:rPr>
            </w:pPr>
            <w:r>
              <w:rPr>
                <w:rFonts w:hint="eastAsia"/>
                <w:sz w:val="24"/>
                <w:szCs w:val="24"/>
              </w:rPr>
              <w:t>（</w:t>
            </w:r>
            <w:r>
              <w:rPr>
                <w:rFonts w:hint="eastAsia"/>
                <w:sz w:val="24"/>
                <w:szCs w:val="24"/>
              </w:rPr>
              <w:t>13</w:t>
            </w:r>
            <w:r>
              <w:rPr>
                <w:rFonts w:hint="eastAsia"/>
                <w:sz w:val="24"/>
                <w:szCs w:val="24"/>
              </w:rPr>
              <w:t>）拟录取研究生名单</w:t>
            </w:r>
          </w:p>
        </w:tc>
        <w:tc>
          <w:tcPr>
            <w:tcW w:w="4049" w:type="dxa"/>
            <w:vAlign w:val="center"/>
          </w:tcPr>
          <w:p w:rsidR="00884A1B" w:rsidRDefault="00884A1B" w:rsidP="007E7F39">
            <w:pPr>
              <w:spacing w:line="400" w:lineRule="exact"/>
              <w:rPr>
                <w:sz w:val="24"/>
                <w:szCs w:val="24"/>
              </w:rPr>
            </w:pPr>
            <w:r>
              <w:rPr>
                <w:rFonts w:hint="eastAsia"/>
                <w:sz w:val="24"/>
                <w:szCs w:val="24"/>
              </w:rPr>
              <w:t>https://www.bjtu.edu.cn/pub/xxgk/xxgksxqs/zsksxx/19962.htm</w:t>
            </w:r>
          </w:p>
        </w:tc>
      </w:tr>
      <w:tr w:rsidR="00884A1B" w:rsidTr="007E7F39">
        <w:tc>
          <w:tcPr>
            <w:tcW w:w="817" w:type="dxa"/>
            <w:vMerge/>
            <w:vAlign w:val="center"/>
          </w:tcPr>
          <w:p w:rsidR="00884A1B" w:rsidRDefault="00884A1B" w:rsidP="007E7F39">
            <w:pPr>
              <w:spacing w:line="480" w:lineRule="exact"/>
              <w:rPr>
                <w:sz w:val="28"/>
                <w:szCs w:val="28"/>
              </w:rPr>
            </w:pPr>
          </w:p>
        </w:tc>
        <w:tc>
          <w:tcPr>
            <w:tcW w:w="2693" w:type="dxa"/>
            <w:vMerge/>
            <w:vAlign w:val="center"/>
          </w:tcPr>
          <w:p w:rsidR="00884A1B" w:rsidRDefault="00884A1B" w:rsidP="007E7F39">
            <w:pPr>
              <w:spacing w:line="400" w:lineRule="exact"/>
              <w:rPr>
                <w:sz w:val="24"/>
                <w:szCs w:val="24"/>
              </w:rPr>
            </w:pPr>
          </w:p>
        </w:tc>
        <w:tc>
          <w:tcPr>
            <w:tcW w:w="7492" w:type="dxa"/>
            <w:vAlign w:val="center"/>
          </w:tcPr>
          <w:p w:rsidR="00884A1B" w:rsidRDefault="00884A1B" w:rsidP="007E7F39">
            <w:pPr>
              <w:spacing w:line="400" w:lineRule="exact"/>
              <w:rPr>
                <w:sz w:val="24"/>
                <w:szCs w:val="24"/>
              </w:rPr>
            </w:pPr>
            <w:r>
              <w:rPr>
                <w:rFonts w:hint="eastAsia"/>
                <w:sz w:val="24"/>
                <w:szCs w:val="24"/>
              </w:rPr>
              <w:t>（</w:t>
            </w:r>
            <w:r>
              <w:rPr>
                <w:rFonts w:hint="eastAsia"/>
                <w:sz w:val="24"/>
                <w:szCs w:val="24"/>
              </w:rPr>
              <w:t>14</w:t>
            </w:r>
            <w:r>
              <w:rPr>
                <w:rFonts w:hint="eastAsia"/>
                <w:sz w:val="24"/>
                <w:szCs w:val="24"/>
              </w:rPr>
              <w:t>）研究生招生咨询及申诉渠道</w:t>
            </w:r>
          </w:p>
        </w:tc>
        <w:tc>
          <w:tcPr>
            <w:tcW w:w="4049" w:type="dxa"/>
            <w:vAlign w:val="center"/>
          </w:tcPr>
          <w:p w:rsidR="00884A1B" w:rsidRDefault="00884A1B" w:rsidP="007E7F39">
            <w:pPr>
              <w:spacing w:line="400" w:lineRule="exact"/>
              <w:rPr>
                <w:sz w:val="24"/>
                <w:szCs w:val="24"/>
              </w:rPr>
            </w:pPr>
            <w:r>
              <w:rPr>
                <w:rFonts w:hint="eastAsia"/>
                <w:sz w:val="24"/>
                <w:szCs w:val="24"/>
              </w:rPr>
              <w:t>https://www.bjtu.edu.cn/pub/xxgk/xxgksxqs/zsksxx/19655.htm</w:t>
            </w:r>
          </w:p>
        </w:tc>
      </w:tr>
      <w:tr w:rsidR="00884A1B" w:rsidTr="007E7F39">
        <w:tc>
          <w:tcPr>
            <w:tcW w:w="817" w:type="dxa"/>
            <w:vMerge w:val="restart"/>
            <w:vAlign w:val="center"/>
          </w:tcPr>
          <w:p w:rsidR="00884A1B" w:rsidRDefault="00884A1B" w:rsidP="007E7F39">
            <w:pPr>
              <w:spacing w:line="480" w:lineRule="exact"/>
              <w:jc w:val="center"/>
              <w:rPr>
                <w:sz w:val="28"/>
                <w:szCs w:val="28"/>
              </w:rPr>
            </w:pPr>
            <w:r>
              <w:rPr>
                <w:rFonts w:hint="eastAsia"/>
                <w:sz w:val="28"/>
                <w:szCs w:val="28"/>
              </w:rPr>
              <w:t>3</w:t>
            </w:r>
          </w:p>
        </w:tc>
        <w:tc>
          <w:tcPr>
            <w:tcW w:w="2693" w:type="dxa"/>
            <w:vMerge w:val="restart"/>
            <w:vAlign w:val="center"/>
          </w:tcPr>
          <w:p w:rsidR="00884A1B" w:rsidRDefault="00884A1B" w:rsidP="007E7F39">
            <w:pPr>
              <w:spacing w:line="400" w:lineRule="exact"/>
              <w:jc w:val="center"/>
              <w:rPr>
                <w:sz w:val="24"/>
                <w:szCs w:val="24"/>
              </w:rPr>
            </w:pPr>
            <w:r>
              <w:rPr>
                <w:rFonts w:hint="eastAsia"/>
                <w:sz w:val="24"/>
                <w:szCs w:val="24"/>
              </w:rPr>
              <w:t>财务、资产及收费信息（</w:t>
            </w:r>
            <w:r>
              <w:rPr>
                <w:rFonts w:hint="eastAsia"/>
                <w:sz w:val="24"/>
                <w:szCs w:val="24"/>
              </w:rPr>
              <w:t>7</w:t>
            </w:r>
            <w:r>
              <w:rPr>
                <w:rFonts w:hint="eastAsia"/>
                <w:sz w:val="24"/>
                <w:szCs w:val="24"/>
              </w:rPr>
              <w:t>项）</w:t>
            </w:r>
          </w:p>
        </w:tc>
        <w:tc>
          <w:tcPr>
            <w:tcW w:w="7492" w:type="dxa"/>
            <w:vAlign w:val="center"/>
          </w:tcPr>
          <w:p w:rsidR="00884A1B" w:rsidRDefault="00884A1B" w:rsidP="007E7F39">
            <w:pPr>
              <w:spacing w:line="400" w:lineRule="exact"/>
              <w:rPr>
                <w:sz w:val="24"/>
                <w:szCs w:val="24"/>
              </w:rPr>
            </w:pPr>
            <w:r>
              <w:rPr>
                <w:rFonts w:hint="eastAsia"/>
                <w:sz w:val="24"/>
                <w:szCs w:val="24"/>
              </w:rPr>
              <w:t>（</w:t>
            </w:r>
            <w:r>
              <w:rPr>
                <w:rFonts w:hint="eastAsia"/>
                <w:sz w:val="24"/>
                <w:szCs w:val="24"/>
              </w:rPr>
              <w:t>15</w:t>
            </w:r>
            <w:r>
              <w:rPr>
                <w:rFonts w:hint="eastAsia"/>
                <w:sz w:val="24"/>
                <w:szCs w:val="24"/>
              </w:rPr>
              <w:t>）财务、资产管理制度</w:t>
            </w:r>
          </w:p>
        </w:tc>
        <w:tc>
          <w:tcPr>
            <w:tcW w:w="4049" w:type="dxa"/>
            <w:vAlign w:val="center"/>
          </w:tcPr>
          <w:p w:rsidR="00884A1B" w:rsidRDefault="00884A1B" w:rsidP="007E7F39">
            <w:pPr>
              <w:spacing w:line="400" w:lineRule="exact"/>
              <w:rPr>
                <w:sz w:val="24"/>
                <w:szCs w:val="24"/>
              </w:rPr>
            </w:pPr>
            <w:r>
              <w:rPr>
                <w:rFonts w:hint="eastAsia"/>
                <w:sz w:val="24"/>
                <w:szCs w:val="24"/>
              </w:rPr>
              <w:t>https://www.bjtu.edu.cn/pub/xxgk/xxgksxqs/zcjsfxx/19656.htm</w:t>
            </w:r>
          </w:p>
        </w:tc>
      </w:tr>
      <w:tr w:rsidR="00884A1B" w:rsidTr="007E7F39">
        <w:trPr>
          <w:trHeight w:val="2770"/>
        </w:trPr>
        <w:tc>
          <w:tcPr>
            <w:tcW w:w="817" w:type="dxa"/>
            <w:vMerge/>
            <w:vAlign w:val="center"/>
          </w:tcPr>
          <w:p w:rsidR="00884A1B" w:rsidRDefault="00884A1B" w:rsidP="007E7F39">
            <w:pPr>
              <w:spacing w:line="480" w:lineRule="exact"/>
              <w:rPr>
                <w:sz w:val="28"/>
                <w:szCs w:val="28"/>
              </w:rPr>
            </w:pPr>
          </w:p>
        </w:tc>
        <w:tc>
          <w:tcPr>
            <w:tcW w:w="2693" w:type="dxa"/>
            <w:vMerge/>
            <w:vAlign w:val="center"/>
          </w:tcPr>
          <w:p w:rsidR="00884A1B" w:rsidRDefault="00884A1B" w:rsidP="007E7F39">
            <w:pPr>
              <w:spacing w:line="400" w:lineRule="exact"/>
              <w:rPr>
                <w:sz w:val="24"/>
                <w:szCs w:val="24"/>
              </w:rPr>
            </w:pPr>
          </w:p>
        </w:tc>
        <w:tc>
          <w:tcPr>
            <w:tcW w:w="7492" w:type="dxa"/>
            <w:vAlign w:val="center"/>
          </w:tcPr>
          <w:p w:rsidR="00884A1B" w:rsidRDefault="00884A1B" w:rsidP="007E7F39">
            <w:pPr>
              <w:spacing w:line="400" w:lineRule="exact"/>
              <w:rPr>
                <w:sz w:val="24"/>
                <w:szCs w:val="24"/>
              </w:rPr>
            </w:pPr>
            <w:r>
              <w:rPr>
                <w:rFonts w:hint="eastAsia"/>
                <w:sz w:val="24"/>
                <w:szCs w:val="24"/>
              </w:rPr>
              <w:t>（</w:t>
            </w:r>
            <w:r>
              <w:rPr>
                <w:rFonts w:hint="eastAsia"/>
                <w:sz w:val="24"/>
                <w:szCs w:val="24"/>
              </w:rPr>
              <w:t>16</w:t>
            </w:r>
            <w:r>
              <w:rPr>
                <w:rFonts w:hint="eastAsia"/>
                <w:sz w:val="24"/>
                <w:szCs w:val="24"/>
              </w:rPr>
              <w:t>）受捐赠财产的使用与管理情况</w:t>
            </w:r>
          </w:p>
        </w:tc>
        <w:tc>
          <w:tcPr>
            <w:tcW w:w="4049" w:type="dxa"/>
            <w:vAlign w:val="center"/>
          </w:tcPr>
          <w:p w:rsidR="00884A1B" w:rsidRDefault="00884A1B" w:rsidP="007E7F39">
            <w:pPr>
              <w:spacing w:line="400" w:lineRule="exact"/>
              <w:rPr>
                <w:sz w:val="24"/>
                <w:szCs w:val="24"/>
              </w:rPr>
            </w:pPr>
            <w:r>
              <w:rPr>
                <w:rFonts w:hint="eastAsia"/>
                <w:sz w:val="24"/>
                <w:szCs w:val="24"/>
              </w:rPr>
              <w:t>https://www.bjtu.edu.cn/pub/xxgk/xxgksxqs/zcjsfxx/19657.htm</w:t>
            </w:r>
          </w:p>
        </w:tc>
      </w:tr>
      <w:tr w:rsidR="00884A1B" w:rsidTr="007E7F39">
        <w:tc>
          <w:tcPr>
            <w:tcW w:w="817" w:type="dxa"/>
            <w:vMerge/>
            <w:vAlign w:val="center"/>
          </w:tcPr>
          <w:p w:rsidR="00884A1B" w:rsidRDefault="00884A1B" w:rsidP="007E7F39">
            <w:pPr>
              <w:spacing w:line="480" w:lineRule="exact"/>
              <w:rPr>
                <w:sz w:val="28"/>
                <w:szCs w:val="28"/>
              </w:rPr>
            </w:pPr>
          </w:p>
        </w:tc>
        <w:tc>
          <w:tcPr>
            <w:tcW w:w="2693" w:type="dxa"/>
            <w:vMerge/>
            <w:vAlign w:val="center"/>
          </w:tcPr>
          <w:p w:rsidR="00884A1B" w:rsidRDefault="00884A1B" w:rsidP="007E7F39">
            <w:pPr>
              <w:spacing w:line="400" w:lineRule="exact"/>
              <w:rPr>
                <w:sz w:val="24"/>
                <w:szCs w:val="24"/>
              </w:rPr>
            </w:pPr>
          </w:p>
        </w:tc>
        <w:tc>
          <w:tcPr>
            <w:tcW w:w="7492" w:type="dxa"/>
            <w:vAlign w:val="center"/>
          </w:tcPr>
          <w:p w:rsidR="00884A1B" w:rsidRDefault="00884A1B" w:rsidP="007E7F39">
            <w:pPr>
              <w:spacing w:line="400" w:lineRule="exact"/>
              <w:rPr>
                <w:sz w:val="24"/>
                <w:szCs w:val="24"/>
              </w:rPr>
            </w:pPr>
            <w:r>
              <w:rPr>
                <w:rFonts w:hint="eastAsia"/>
                <w:sz w:val="24"/>
                <w:szCs w:val="24"/>
              </w:rPr>
              <w:t>（</w:t>
            </w:r>
            <w:r>
              <w:rPr>
                <w:rFonts w:hint="eastAsia"/>
                <w:sz w:val="24"/>
                <w:szCs w:val="24"/>
              </w:rPr>
              <w:t>17</w:t>
            </w:r>
            <w:r>
              <w:rPr>
                <w:rFonts w:hint="eastAsia"/>
                <w:sz w:val="24"/>
                <w:szCs w:val="24"/>
              </w:rPr>
              <w:t>）校办企业资产、负债、国有资产保值增值等信息</w:t>
            </w:r>
          </w:p>
        </w:tc>
        <w:tc>
          <w:tcPr>
            <w:tcW w:w="4049" w:type="dxa"/>
            <w:vAlign w:val="center"/>
          </w:tcPr>
          <w:p w:rsidR="00884A1B" w:rsidRDefault="00884A1B" w:rsidP="007E7F39">
            <w:pPr>
              <w:spacing w:line="400" w:lineRule="exact"/>
              <w:rPr>
                <w:sz w:val="24"/>
                <w:szCs w:val="24"/>
              </w:rPr>
            </w:pPr>
            <w:r>
              <w:rPr>
                <w:rFonts w:hint="eastAsia"/>
                <w:sz w:val="24"/>
                <w:szCs w:val="24"/>
              </w:rPr>
              <w:t>https://www.bjtu.edu.cn/pub/xxgk/xxgksxqs/zcjsfxx/19658.htm</w:t>
            </w:r>
          </w:p>
        </w:tc>
      </w:tr>
      <w:tr w:rsidR="00884A1B" w:rsidTr="007E7F39">
        <w:trPr>
          <w:trHeight w:val="480"/>
        </w:trPr>
        <w:tc>
          <w:tcPr>
            <w:tcW w:w="817" w:type="dxa"/>
            <w:vMerge/>
            <w:vAlign w:val="center"/>
          </w:tcPr>
          <w:p w:rsidR="00884A1B" w:rsidRDefault="00884A1B" w:rsidP="007E7F39">
            <w:pPr>
              <w:spacing w:line="480" w:lineRule="exact"/>
              <w:rPr>
                <w:sz w:val="28"/>
                <w:szCs w:val="28"/>
              </w:rPr>
            </w:pPr>
          </w:p>
        </w:tc>
        <w:tc>
          <w:tcPr>
            <w:tcW w:w="2693" w:type="dxa"/>
            <w:vMerge/>
            <w:vAlign w:val="center"/>
          </w:tcPr>
          <w:p w:rsidR="00884A1B" w:rsidRDefault="00884A1B" w:rsidP="007E7F39">
            <w:pPr>
              <w:spacing w:line="400" w:lineRule="exact"/>
              <w:rPr>
                <w:sz w:val="24"/>
                <w:szCs w:val="24"/>
              </w:rPr>
            </w:pPr>
          </w:p>
        </w:tc>
        <w:tc>
          <w:tcPr>
            <w:tcW w:w="7492" w:type="dxa"/>
            <w:vMerge w:val="restart"/>
            <w:vAlign w:val="center"/>
          </w:tcPr>
          <w:p w:rsidR="00884A1B" w:rsidRDefault="00884A1B" w:rsidP="007E7F39">
            <w:pPr>
              <w:spacing w:line="400" w:lineRule="exact"/>
              <w:rPr>
                <w:sz w:val="24"/>
                <w:szCs w:val="24"/>
              </w:rPr>
            </w:pPr>
            <w:r>
              <w:rPr>
                <w:rFonts w:hint="eastAsia"/>
                <w:sz w:val="24"/>
                <w:szCs w:val="24"/>
              </w:rPr>
              <w:t>（</w:t>
            </w:r>
            <w:r>
              <w:rPr>
                <w:rFonts w:hint="eastAsia"/>
                <w:sz w:val="24"/>
                <w:szCs w:val="24"/>
              </w:rPr>
              <w:t>18</w:t>
            </w:r>
            <w:r>
              <w:rPr>
                <w:rFonts w:hint="eastAsia"/>
                <w:sz w:val="24"/>
                <w:szCs w:val="24"/>
              </w:rPr>
              <w:t>）仪器设备、图书、药品等物资设备采购和重大基建工程的招投标</w:t>
            </w:r>
          </w:p>
        </w:tc>
        <w:tc>
          <w:tcPr>
            <w:tcW w:w="4049" w:type="dxa"/>
            <w:vMerge w:val="restart"/>
            <w:vAlign w:val="center"/>
          </w:tcPr>
          <w:p w:rsidR="00884A1B" w:rsidRPr="003D26B3" w:rsidRDefault="00884A1B" w:rsidP="007E7F39">
            <w:pPr>
              <w:spacing w:line="400" w:lineRule="exact"/>
              <w:rPr>
                <w:sz w:val="24"/>
                <w:szCs w:val="24"/>
              </w:rPr>
            </w:pPr>
            <w:r w:rsidRPr="003D26B3">
              <w:rPr>
                <w:rFonts w:hint="eastAsia"/>
                <w:sz w:val="24"/>
                <w:szCs w:val="24"/>
              </w:rPr>
              <w:t>https://www.bjtu.edu.cn/pub/xxgk/xxgksxqs/zcjsfxx/20012.htm</w:t>
            </w:r>
          </w:p>
          <w:p w:rsidR="00884A1B" w:rsidRDefault="00884A1B" w:rsidP="007E7F39">
            <w:pPr>
              <w:spacing w:line="400" w:lineRule="exact"/>
              <w:rPr>
                <w:rStyle w:val="a7"/>
                <w:rFonts w:ascii="微软雅黑" w:eastAsia="微软雅黑" w:hAnsi="微软雅黑" w:cs="微软雅黑"/>
                <w:szCs w:val="21"/>
              </w:rPr>
            </w:pPr>
          </w:p>
        </w:tc>
      </w:tr>
      <w:tr w:rsidR="00884A1B" w:rsidTr="007E7F39">
        <w:trPr>
          <w:trHeight w:val="400"/>
        </w:trPr>
        <w:tc>
          <w:tcPr>
            <w:tcW w:w="817" w:type="dxa"/>
            <w:vMerge/>
            <w:vAlign w:val="center"/>
          </w:tcPr>
          <w:p w:rsidR="00884A1B" w:rsidRDefault="00884A1B" w:rsidP="007E7F39">
            <w:pPr>
              <w:spacing w:line="400" w:lineRule="exact"/>
            </w:pPr>
          </w:p>
        </w:tc>
        <w:tc>
          <w:tcPr>
            <w:tcW w:w="2693" w:type="dxa"/>
            <w:vMerge/>
            <w:vAlign w:val="center"/>
          </w:tcPr>
          <w:p w:rsidR="00884A1B" w:rsidRDefault="00884A1B" w:rsidP="007E7F39">
            <w:pPr>
              <w:spacing w:line="400" w:lineRule="exact"/>
            </w:pPr>
          </w:p>
        </w:tc>
        <w:tc>
          <w:tcPr>
            <w:tcW w:w="7492" w:type="dxa"/>
            <w:vMerge/>
            <w:vAlign w:val="center"/>
          </w:tcPr>
          <w:p w:rsidR="00884A1B" w:rsidRDefault="00884A1B" w:rsidP="007E7F39">
            <w:pPr>
              <w:spacing w:line="400" w:lineRule="exact"/>
            </w:pPr>
          </w:p>
        </w:tc>
        <w:tc>
          <w:tcPr>
            <w:tcW w:w="4049" w:type="dxa"/>
            <w:vMerge/>
            <w:vAlign w:val="center"/>
          </w:tcPr>
          <w:p w:rsidR="00884A1B" w:rsidRDefault="00884A1B" w:rsidP="007E7F39">
            <w:pPr>
              <w:spacing w:line="400" w:lineRule="exact"/>
            </w:pPr>
          </w:p>
        </w:tc>
      </w:tr>
      <w:tr w:rsidR="00884A1B" w:rsidTr="007E7F39">
        <w:trPr>
          <w:trHeight w:val="400"/>
        </w:trPr>
        <w:tc>
          <w:tcPr>
            <w:tcW w:w="817" w:type="dxa"/>
            <w:vMerge/>
            <w:vAlign w:val="center"/>
          </w:tcPr>
          <w:p w:rsidR="00884A1B" w:rsidRDefault="00884A1B" w:rsidP="007E7F39">
            <w:pPr>
              <w:spacing w:line="400" w:lineRule="exact"/>
              <w:rPr>
                <w:rFonts w:ascii="微软雅黑" w:eastAsia="微软雅黑" w:hAnsi="微软雅黑" w:cs="微软雅黑"/>
                <w:szCs w:val="21"/>
              </w:rPr>
            </w:pPr>
          </w:p>
        </w:tc>
        <w:tc>
          <w:tcPr>
            <w:tcW w:w="2693" w:type="dxa"/>
            <w:vMerge/>
            <w:vAlign w:val="center"/>
          </w:tcPr>
          <w:p w:rsidR="00884A1B" w:rsidRDefault="00884A1B" w:rsidP="007E7F39">
            <w:pPr>
              <w:spacing w:line="400" w:lineRule="exact"/>
              <w:rPr>
                <w:rFonts w:ascii="微软雅黑" w:eastAsia="微软雅黑" w:hAnsi="微软雅黑" w:cs="微软雅黑"/>
                <w:szCs w:val="21"/>
              </w:rPr>
            </w:pPr>
          </w:p>
        </w:tc>
        <w:tc>
          <w:tcPr>
            <w:tcW w:w="7492" w:type="dxa"/>
            <w:vMerge/>
            <w:vAlign w:val="center"/>
          </w:tcPr>
          <w:p w:rsidR="00884A1B" w:rsidRDefault="00884A1B" w:rsidP="007E7F39">
            <w:pPr>
              <w:spacing w:line="400" w:lineRule="exact"/>
              <w:rPr>
                <w:rFonts w:ascii="微软雅黑" w:eastAsia="微软雅黑" w:hAnsi="微软雅黑" w:cs="微软雅黑"/>
                <w:szCs w:val="21"/>
              </w:rPr>
            </w:pPr>
          </w:p>
        </w:tc>
        <w:tc>
          <w:tcPr>
            <w:tcW w:w="4049" w:type="dxa"/>
            <w:vMerge/>
            <w:vAlign w:val="center"/>
          </w:tcPr>
          <w:p w:rsidR="00884A1B" w:rsidRDefault="00884A1B" w:rsidP="007E7F39">
            <w:pPr>
              <w:spacing w:line="400" w:lineRule="exact"/>
              <w:rPr>
                <w:rFonts w:ascii="微软雅黑" w:eastAsia="微软雅黑" w:hAnsi="微软雅黑" w:cs="微软雅黑"/>
                <w:szCs w:val="21"/>
              </w:rPr>
            </w:pPr>
          </w:p>
        </w:tc>
      </w:tr>
      <w:tr w:rsidR="00884A1B" w:rsidTr="007E7F39">
        <w:trPr>
          <w:trHeight w:val="400"/>
        </w:trPr>
        <w:tc>
          <w:tcPr>
            <w:tcW w:w="817" w:type="dxa"/>
            <w:vMerge/>
            <w:vAlign w:val="center"/>
          </w:tcPr>
          <w:p w:rsidR="00884A1B" w:rsidRDefault="00884A1B" w:rsidP="007E7F39">
            <w:pPr>
              <w:spacing w:line="400" w:lineRule="exact"/>
              <w:rPr>
                <w:rFonts w:ascii="微软雅黑" w:eastAsia="微软雅黑" w:hAnsi="微软雅黑" w:cs="微软雅黑"/>
                <w:szCs w:val="21"/>
              </w:rPr>
            </w:pPr>
          </w:p>
        </w:tc>
        <w:tc>
          <w:tcPr>
            <w:tcW w:w="2693" w:type="dxa"/>
            <w:vMerge/>
            <w:vAlign w:val="center"/>
          </w:tcPr>
          <w:p w:rsidR="00884A1B" w:rsidRDefault="00884A1B" w:rsidP="007E7F39">
            <w:pPr>
              <w:spacing w:line="400" w:lineRule="exact"/>
              <w:rPr>
                <w:rFonts w:ascii="微软雅黑" w:eastAsia="微软雅黑" w:hAnsi="微软雅黑" w:cs="微软雅黑"/>
                <w:szCs w:val="21"/>
              </w:rPr>
            </w:pPr>
          </w:p>
        </w:tc>
        <w:tc>
          <w:tcPr>
            <w:tcW w:w="7492" w:type="dxa"/>
            <w:vMerge/>
            <w:vAlign w:val="center"/>
          </w:tcPr>
          <w:p w:rsidR="00884A1B" w:rsidRDefault="00884A1B" w:rsidP="007E7F39">
            <w:pPr>
              <w:spacing w:line="400" w:lineRule="exact"/>
              <w:rPr>
                <w:rFonts w:ascii="微软雅黑" w:eastAsia="微软雅黑" w:hAnsi="微软雅黑" w:cs="微软雅黑"/>
                <w:szCs w:val="21"/>
              </w:rPr>
            </w:pPr>
          </w:p>
        </w:tc>
        <w:tc>
          <w:tcPr>
            <w:tcW w:w="4049" w:type="dxa"/>
            <w:vMerge/>
            <w:vAlign w:val="center"/>
          </w:tcPr>
          <w:p w:rsidR="00884A1B" w:rsidRDefault="00884A1B" w:rsidP="007E7F39">
            <w:pPr>
              <w:spacing w:line="400" w:lineRule="exact"/>
              <w:rPr>
                <w:rFonts w:ascii="微软雅黑" w:eastAsia="微软雅黑" w:hAnsi="微软雅黑" w:cs="微软雅黑"/>
                <w:szCs w:val="21"/>
              </w:rPr>
            </w:pPr>
          </w:p>
        </w:tc>
      </w:tr>
      <w:tr w:rsidR="00884A1B" w:rsidTr="007E7F39">
        <w:trPr>
          <w:trHeight w:val="400"/>
        </w:trPr>
        <w:tc>
          <w:tcPr>
            <w:tcW w:w="817" w:type="dxa"/>
            <w:vMerge/>
            <w:vAlign w:val="center"/>
          </w:tcPr>
          <w:p w:rsidR="00884A1B" w:rsidRDefault="00884A1B" w:rsidP="007E7F39">
            <w:pPr>
              <w:spacing w:line="400" w:lineRule="exact"/>
              <w:rPr>
                <w:rFonts w:ascii="微软雅黑" w:eastAsia="微软雅黑" w:hAnsi="微软雅黑" w:cs="微软雅黑"/>
                <w:szCs w:val="21"/>
              </w:rPr>
            </w:pPr>
          </w:p>
        </w:tc>
        <w:tc>
          <w:tcPr>
            <w:tcW w:w="2693" w:type="dxa"/>
            <w:vMerge/>
            <w:vAlign w:val="center"/>
          </w:tcPr>
          <w:p w:rsidR="00884A1B" w:rsidRDefault="00884A1B" w:rsidP="007E7F39">
            <w:pPr>
              <w:spacing w:line="400" w:lineRule="exact"/>
              <w:rPr>
                <w:rFonts w:ascii="微软雅黑" w:eastAsia="微软雅黑" w:hAnsi="微软雅黑" w:cs="微软雅黑"/>
                <w:szCs w:val="21"/>
              </w:rPr>
            </w:pPr>
          </w:p>
        </w:tc>
        <w:tc>
          <w:tcPr>
            <w:tcW w:w="7492" w:type="dxa"/>
            <w:vMerge/>
            <w:vAlign w:val="center"/>
          </w:tcPr>
          <w:p w:rsidR="00884A1B" w:rsidRDefault="00884A1B" w:rsidP="007E7F39">
            <w:pPr>
              <w:spacing w:line="400" w:lineRule="exact"/>
              <w:rPr>
                <w:rFonts w:ascii="微软雅黑" w:eastAsia="微软雅黑" w:hAnsi="微软雅黑" w:cs="微软雅黑"/>
                <w:szCs w:val="21"/>
              </w:rPr>
            </w:pPr>
          </w:p>
        </w:tc>
        <w:tc>
          <w:tcPr>
            <w:tcW w:w="4049" w:type="dxa"/>
            <w:vMerge/>
            <w:vAlign w:val="center"/>
          </w:tcPr>
          <w:p w:rsidR="00884A1B" w:rsidRDefault="00884A1B" w:rsidP="007E7F39">
            <w:pPr>
              <w:spacing w:line="400" w:lineRule="exact"/>
              <w:rPr>
                <w:rFonts w:ascii="微软雅黑" w:eastAsia="微软雅黑" w:hAnsi="微软雅黑" w:cs="微软雅黑"/>
                <w:szCs w:val="21"/>
              </w:rPr>
            </w:pPr>
          </w:p>
        </w:tc>
      </w:tr>
      <w:tr w:rsidR="00884A1B" w:rsidTr="007E7F39">
        <w:trPr>
          <w:trHeight w:val="400"/>
        </w:trPr>
        <w:tc>
          <w:tcPr>
            <w:tcW w:w="817" w:type="dxa"/>
            <w:vMerge/>
            <w:vAlign w:val="center"/>
          </w:tcPr>
          <w:p w:rsidR="00884A1B" w:rsidRDefault="00884A1B" w:rsidP="007E7F39">
            <w:pPr>
              <w:spacing w:line="400" w:lineRule="exact"/>
              <w:rPr>
                <w:rFonts w:ascii="微软雅黑" w:eastAsia="微软雅黑" w:hAnsi="微软雅黑" w:cs="微软雅黑"/>
                <w:szCs w:val="21"/>
              </w:rPr>
            </w:pPr>
          </w:p>
        </w:tc>
        <w:tc>
          <w:tcPr>
            <w:tcW w:w="2693" w:type="dxa"/>
            <w:vMerge/>
            <w:vAlign w:val="center"/>
          </w:tcPr>
          <w:p w:rsidR="00884A1B" w:rsidRDefault="00884A1B" w:rsidP="007E7F39">
            <w:pPr>
              <w:spacing w:line="400" w:lineRule="exact"/>
              <w:rPr>
                <w:rFonts w:ascii="微软雅黑" w:eastAsia="微软雅黑" w:hAnsi="微软雅黑" w:cs="微软雅黑"/>
                <w:szCs w:val="21"/>
              </w:rPr>
            </w:pPr>
          </w:p>
        </w:tc>
        <w:tc>
          <w:tcPr>
            <w:tcW w:w="7492" w:type="dxa"/>
            <w:vMerge/>
            <w:vAlign w:val="center"/>
          </w:tcPr>
          <w:p w:rsidR="00884A1B" w:rsidRDefault="00884A1B" w:rsidP="007E7F39">
            <w:pPr>
              <w:spacing w:line="400" w:lineRule="exact"/>
              <w:rPr>
                <w:rFonts w:ascii="微软雅黑" w:eastAsia="微软雅黑" w:hAnsi="微软雅黑" w:cs="微软雅黑"/>
                <w:szCs w:val="21"/>
              </w:rPr>
            </w:pPr>
          </w:p>
        </w:tc>
        <w:tc>
          <w:tcPr>
            <w:tcW w:w="4049" w:type="dxa"/>
            <w:vMerge/>
            <w:vAlign w:val="center"/>
          </w:tcPr>
          <w:p w:rsidR="00884A1B" w:rsidRDefault="00884A1B" w:rsidP="007E7F39">
            <w:pPr>
              <w:spacing w:line="400" w:lineRule="exact"/>
              <w:rPr>
                <w:rFonts w:ascii="微软雅黑" w:eastAsia="微软雅黑" w:hAnsi="微软雅黑" w:cs="微软雅黑"/>
                <w:szCs w:val="21"/>
              </w:rPr>
            </w:pPr>
          </w:p>
        </w:tc>
      </w:tr>
      <w:tr w:rsidR="00884A1B" w:rsidTr="007E7F39">
        <w:trPr>
          <w:trHeight w:val="400"/>
        </w:trPr>
        <w:tc>
          <w:tcPr>
            <w:tcW w:w="817" w:type="dxa"/>
            <w:vMerge/>
            <w:vAlign w:val="center"/>
          </w:tcPr>
          <w:p w:rsidR="00884A1B" w:rsidRDefault="00884A1B" w:rsidP="007E7F39">
            <w:pPr>
              <w:spacing w:line="400" w:lineRule="exact"/>
              <w:rPr>
                <w:rFonts w:ascii="微软雅黑" w:eastAsia="微软雅黑" w:hAnsi="微软雅黑" w:cs="微软雅黑"/>
                <w:szCs w:val="21"/>
              </w:rPr>
            </w:pPr>
          </w:p>
        </w:tc>
        <w:tc>
          <w:tcPr>
            <w:tcW w:w="2693" w:type="dxa"/>
            <w:vMerge/>
            <w:vAlign w:val="center"/>
          </w:tcPr>
          <w:p w:rsidR="00884A1B" w:rsidRDefault="00884A1B" w:rsidP="007E7F39">
            <w:pPr>
              <w:spacing w:line="400" w:lineRule="exact"/>
              <w:rPr>
                <w:rFonts w:ascii="微软雅黑" w:eastAsia="微软雅黑" w:hAnsi="微软雅黑" w:cs="微软雅黑"/>
                <w:szCs w:val="21"/>
              </w:rPr>
            </w:pPr>
          </w:p>
        </w:tc>
        <w:tc>
          <w:tcPr>
            <w:tcW w:w="7492" w:type="dxa"/>
            <w:vMerge/>
            <w:vAlign w:val="center"/>
          </w:tcPr>
          <w:p w:rsidR="00884A1B" w:rsidRDefault="00884A1B" w:rsidP="007E7F39">
            <w:pPr>
              <w:spacing w:line="400" w:lineRule="exact"/>
              <w:rPr>
                <w:rFonts w:ascii="微软雅黑" w:eastAsia="微软雅黑" w:hAnsi="微软雅黑" w:cs="微软雅黑"/>
                <w:szCs w:val="21"/>
              </w:rPr>
            </w:pPr>
          </w:p>
        </w:tc>
        <w:tc>
          <w:tcPr>
            <w:tcW w:w="4049" w:type="dxa"/>
            <w:vMerge/>
            <w:vAlign w:val="center"/>
          </w:tcPr>
          <w:p w:rsidR="00884A1B" w:rsidRDefault="00884A1B" w:rsidP="007E7F39">
            <w:pPr>
              <w:spacing w:line="400" w:lineRule="exact"/>
              <w:rPr>
                <w:rFonts w:ascii="微软雅黑" w:eastAsia="微软雅黑" w:hAnsi="微软雅黑" w:cs="微软雅黑"/>
                <w:szCs w:val="21"/>
              </w:rPr>
            </w:pPr>
          </w:p>
        </w:tc>
      </w:tr>
      <w:tr w:rsidR="00884A1B" w:rsidTr="007E7F39">
        <w:trPr>
          <w:trHeight w:val="400"/>
        </w:trPr>
        <w:tc>
          <w:tcPr>
            <w:tcW w:w="817" w:type="dxa"/>
            <w:vMerge/>
            <w:vAlign w:val="center"/>
          </w:tcPr>
          <w:p w:rsidR="00884A1B" w:rsidRDefault="00884A1B" w:rsidP="007E7F39">
            <w:pPr>
              <w:spacing w:line="400" w:lineRule="exact"/>
              <w:rPr>
                <w:rFonts w:ascii="微软雅黑" w:eastAsia="微软雅黑" w:hAnsi="微软雅黑" w:cs="微软雅黑"/>
                <w:szCs w:val="21"/>
              </w:rPr>
            </w:pPr>
          </w:p>
        </w:tc>
        <w:tc>
          <w:tcPr>
            <w:tcW w:w="2693" w:type="dxa"/>
            <w:vMerge/>
            <w:vAlign w:val="center"/>
          </w:tcPr>
          <w:p w:rsidR="00884A1B" w:rsidRDefault="00884A1B" w:rsidP="007E7F39">
            <w:pPr>
              <w:spacing w:line="400" w:lineRule="exact"/>
              <w:rPr>
                <w:rFonts w:ascii="微软雅黑" w:eastAsia="微软雅黑" w:hAnsi="微软雅黑" w:cs="微软雅黑"/>
                <w:szCs w:val="21"/>
              </w:rPr>
            </w:pPr>
          </w:p>
        </w:tc>
        <w:tc>
          <w:tcPr>
            <w:tcW w:w="7492" w:type="dxa"/>
            <w:vMerge/>
            <w:vAlign w:val="center"/>
          </w:tcPr>
          <w:p w:rsidR="00884A1B" w:rsidRDefault="00884A1B" w:rsidP="007E7F39">
            <w:pPr>
              <w:spacing w:line="400" w:lineRule="exact"/>
              <w:rPr>
                <w:rFonts w:ascii="微软雅黑" w:eastAsia="微软雅黑" w:hAnsi="微软雅黑" w:cs="微软雅黑"/>
                <w:szCs w:val="21"/>
              </w:rPr>
            </w:pPr>
          </w:p>
        </w:tc>
        <w:tc>
          <w:tcPr>
            <w:tcW w:w="4049" w:type="dxa"/>
            <w:vMerge/>
            <w:vAlign w:val="center"/>
          </w:tcPr>
          <w:p w:rsidR="00884A1B" w:rsidRDefault="00884A1B" w:rsidP="007E7F39">
            <w:pPr>
              <w:spacing w:line="400" w:lineRule="exact"/>
              <w:rPr>
                <w:rFonts w:ascii="微软雅黑" w:eastAsia="微软雅黑" w:hAnsi="微软雅黑" w:cs="微软雅黑"/>
                <w:szCs w:val="21"/>
              </w:rPr>
            </w:pPr>
          </w:p>
        </w:tc>
      </w:tr>
      <w:tr w:rsidR="00884A1B" w:rsidTr="007E7F39">
        <w:trPr>
          <w:trHeight w:val="400"/>
        </w:trPr>
        <w:tc>
          <w:tcPr>
            <w:tcW w:w="817" w:type="dxa"/>
            <w:vMerge/>
            <w:vAlign w:val="center"/>
          </w:tcPr>
          <w:p w:rsidR="00884A1B" w:rsidRDefault="00884A1B" w:rsidP="007E7F39">
            <w:pPr>
              <w:spacing w:line="400" w:lineRule="exact"/>
              <w:rPr>
                <w:rFonts w:ascii="微软雅黑" w:eastAsia="微软雅黑" w:hAnsi="微软雅黑" w:cs="微软雅黑"/>
                <w:szCs w:val="21"/>
              </w:rPr>
            </w:pPr>
          </w:p>
        </w:tc>
        <w:tc>
          <w:tcPr>
            <w:tcW w:w="2693" w:type="dxa"/>
            <w:vMerge/>
            <w:vAlign w:val="center"/>
          </w:tcPr>
          <w:p w:rsidR="00884A1B" w:rsidRDefault="00884A1B" w:rsidP="007E7F39">
            <w:pPr>
              <w:spacing w:line="400" w:lineRule="exact"/>
              <w:rPr>
                <w:rFonts w:ascii="微软雅黑" w:eastAsia="微软雅黑" w:hAnsi="微软雅黑" w:cs="微软雅黑"/>
                <w:szCs w:val="21"/>
              </w:rPr>
            </w:pPr>
          </w:p>
        </w:tc>
        <w:tc>
          <w:tcPr>
            <w:tcW w:w="7492" w:type="dxa"/>
            <w:vMerge/>
            <w:vAlign w:val="center"/>
          </w:tcPr>
          <w:p w:rsidR="00884A1B" w:rsidRDefault="00884A1B" w:rsidP="007E7F39">
            <w:pPr>
              <w:spacing w:line="400" w:lineRule="exact"/>
              <w:rPr>
                <w:rFonts w:ascii="微软雅黑" w:eastAsia="微软雅黑" w:hAnsi="微软雅黑" w:cs="微软雅黑"/>
                <w:szCs w:val="21"/>
              </w:rPr>
            </w:pPr>
          </w:p>
        </w:tc>
        <w:tc>
          <w:tcPr>
            <w:tcW w:w="4049" w:type="dxa"/>
            <w:vMerge/>
            <w:vAlign w:val="center"/>
          </w:tcPr>
          <w:p w:rsidR="00884A1B" w:rsidRDefault="00884A1B" w:rsidP="007E7F39">
            <w:pPr>
              <w:spacing w:line="400" w:lineRule="exact"/>
              <w:rPr>
                <w:rFonts w:ascii="微软雅黑" w:eastAsia="微软雅黑" w:hAnsi="微软雅黑" w:cs="微软雅黑"/>
                <w:szCs w:val="21"/>
              </w:rPr>
            </w:pPr>
          </w:p>
        </w:tc>
      </w:tr>
      <w:tr w:rsidR="00884A1B" w:rsidTr="007E7F39">
        <w:tc>
          <w:tcPr>
            <w:tcW w:w="817" w:type="dxa"/>
            <w:vMerge/>
            <w:vAlign w:val="center"/>
          </w:tcPr>
          <w:p w:rsidR="00884A1B" w:rsidRDefault="00884A1B" w:rsidP="007E7F39">
            <w:pPr>
              <w:spacing w:line="480" w:lineRule="exact"/>
              <w:rPr>
                <w:sz w:val="28"/>
                <w:szCs w:val="28"/>
              </w:rPr>
            </w:pPr>
          </w:p>
        </w:tc>
        <w:tc>
          <w:tcPr>
            <w:tcW w:w="2693" w:type="dxa"/>
            <w:vMerge/>
            <w:vAlign w:val="center"/>
          </w:tcPr>
          <w:p w:rsidR="00884A1B" w:rsidRDefault="00884A1B" w:rsidP="007E7F39">
            <w:pPr>
              <w:spacing w:line="400" w:lineRule="exact"/>
              <w:rPr>
                <w:sz w:val="24"/>
                <w:szCs w:val="24"/>
              </w:rPr>
            </w:pPr>
          </w:p>
        </w:tc>
        <w:tc>
          <w:tcPr>
            <w:tcW w:w="7492" w:type="dxa"/>
            <w:vAlign w:val="center"/>
          </w:tcPr>
          <w:p w:rsidR="00884A1B" w:rsidRDefault="00884A1B" w:rsidP="007E7F39">
            <w:pPr>
              <w:spacing w:line="400" w:lineRule="exact"/>
              <w:rPr>
                <w:sz w:val="24"/>
                <w:szCs w:val="24"/>
              </w:rPr>
            </w:pPr>
            <w:r>
              <w:rPr>
                <w:rFonts w:hint="eastAsia"/>
                <w:sz w:val="24"/>
                <w:szCs w:val="24"/>
              </w:rPr>
              <w:t>（</w:t>
            </w:r>
            <w:r>
              <w:rPr>
                <w:rFonts w:hint="eastAsia"/>
                <w:sz w:val="24"/>
                <w:szCs w:val="24"/>
              </w:rPr>
              <w:t>19</w:t>
            </w:r>
            <w:r>
              <w:rPr>
                <w:rFonts w:hint="eastAsia"/>
                <w:sz w:val="24"/>
                <w:szCs w:val="24"/>
              </w:rPr>
              <w:t>）收支预算总表、收入预算表、支出预算表、财政拨款支出预算表</w:t>
            </w:r>
          </w:p>
        </w:tc>
        <w:tc>
          <w:tcPr>
            <w:tcW w:w="4049" w:type="dxa"/>
            <w:vAlign w:val="center"/>
          </w:tcPr>
          <w:p w:rsidR="00884A1B" w:rsidRDefault="00884A1B" w:rsidP="007E7F39">
            <w:pPr>
              <w:spacing w:line="400" w:lineRule="exact"/>
              <w:rPr>
                <w:sz w:val="24"/>
                <w:szCs w:val="24"/>
              </w:rPr>
            </w:pPr>
            <w:r>
              <w:rPr>
                <w:rFonts w:hint="eastAsia"/>
                <w:sz w:val="24"/>
                <w:szCs w:val="24"/>
              </w:rPr>
              <w:t>https://www.bjtu.edu.cn/pub/xxgk/xxgksxqs/zcjsfxx/19899.htm</w:t>
            </w:r>
          </w:p>
        </w:tc>
      </w:tr>
      <w:tr w:rsidR="00884A1B" w:rsidTr="007E7F39">
        <w:tc>
          <w:tcPr>
            <w:tcW w:w="817" w:type="dxa"/>
            <w:vMerge/>
            <w:vAlign w:val="center"/>
          </w:tcPr>
          <w:p w:rsidR="00884A1B" w:rsidRDefault="00884A1B" w:rsidP="007E7F39">
            <w:pPr>
              <w:spacing w:line="480" w:lineRule="exact"/>
              <w:rPr>
                <w:sz w:val="28"/>
                <w:szCs w:val="28"/>
              </w:rPr>
            </w:pPr>
          </w:p>
        </w:tc>
        <w:tc>
          <w:tcPr>
            <w:tcW w:w="2693" w:type="dxa"/>
            <w:vMerge/>
            <w:vAlign w:val="center"/>
          </w:tcPr>
          <w:p w:rsidR="00884A1B" w:rsidRDefault="00884A1B" w:rsidP="007E7F39">
            <w:pPr>
              <w:spacing w:line="400" w:lineRule="exact"/>
              <w:rPr>
                <w:sz w:val="24"/>
                <w:szCs w:val="24"/>
              </w:rPr>
            </w:pPr>
          </w:p>
        </w:tc>
        <w:tc>
          <w:tcPr>
            <w:tcW w:w="7492" w:type="dxa"/>
            <w:vAlign w:val="center"/>
          </w:tcPr>
          <w:p w:rsidR="00884A1B" w:rsidRDefault="00884A1B" w:rsidP="007E7F39">
            <w:pPr>
              <w:spacing w:line="400" w:lineRule="exact"/>
              <w:rPr>
                <w:sz w:val="24"/>
                <w:szCs w:val="24"/>
              </w:rPr>
            </w:pPr>
            <w:r>
              <w:rPr>
                <w:rFonts w:hint="eastAsia"/>
                <w:sz w:val="24"/>
                <w:szCs w:val="24"/>
              </w:rPr>
              <w:t>（</w:t>
            </w:r>
            <w:r>
              <w:rPr>
                <w:rFonts w:hint="eastAsia"/>
                <w:sz w:val="24"/>
                <w:szCs w:val="24"/>
              </w:rPr>
              <w:t>20</w:t>
            </w:r>
            <w:r>
              <w:rPr>
                <w:rFonts w:hint="eastAsia"/>
                <w:sz w:val="24"/>
                <w:szCs w:val="24"/>
              </w:rPr>
              <w:t>）收支决算总表、收入决算表、支出决算表、财政拨款支出决算表</w:t>
            </w:r>
          </w:p>
        </w:tc>
        <w:tc>
          <w:tcPr>
            <w:tcW w:w="4049" w:type="dxa"/>
            <w:vAlign w:val="center"/>
          </w:tcPr>
          <w:p w:rsidR="00884A1B" w:rsidRDefault="00884A1B" w:rsidP="007E7F39">
            <w:pPr>
              <w:spacing w:line="400" w:lineRule="exact"/>
              <w:rPr>
                <w:sz w:val="24"/>
                <w:szCs w:val="24"/>
              </w:rPr>
            </w:pPr>
            <w:r>
              <w:rPr>
                <w:rFonts w:hint="eastAsia"/>
                <w:sz w:val="24"/>
                <w:szCs w:val="24"/>
              </w:rPr>
              <w:t>https://www.bjtu.edu.cn/pub/xxgk/xxgksxqs/zcjsfxx/19661.htm</w:t>
            </w:r>
          </w:p>
        </w:tc>
      </w:tr>
      <w:tr w:rsidR="00884A1B" w:rsidTr="007E7F39">
        <w:tc>
          <w:tcPr>
            <w:tcW w:w="817" w:type="dxa"/>
            <w:vMerge/>
            <w:vAlign w:val="center"/>
          </w:tcPr>
          <w:p w:rsidR="00884A1B" w:rsidRDefault="00884A1B" w:rsidP="007E7F39">
            <w:pPr>
              <w:spacing w:line="480" w:lineRule="exact"/>
              <w:rPr>
                <w:sz w:val="28"/>
                <w:szCs w:val="28"/>
              </w:rPr>
            </w:pPr>
          </w:p>
        </w:tc>
        <w:tc>
          <w:tcPr>
            <w:tcW w:w="2693" w:type="dxa"/>
            <w:vMerge/>
            <w:vAlign w:val="center"/>
          </w:tcPr>
          <w:p w:rsidR="00884A1B" w:rsidRDefault="00884A1B" w:rsidP="007E7F39">
            <w:pPr>
              <w:spacing w:line="400" w:lineRule="exact"/>
              <w:rPr>
                <w:sz w:val="24"/>
                <w:szCs w:val="24"/>
              </w:rPr>
            </w:pPr>
          </w:p>
        </w:tc>
        <w:tc>
          <w:tcPr>
            <w:tcW w:w="7492" w:type="dxa"/>
            <w:vAlign w:val="center"/>
          </w:tcPr>
          <w:p w:rsidR="00884A1B" w:rsidRDefault="00884A1B" w:rsidP="007E7F39">
            <w:pPr>
              <w:spacing w:line="400" w:lineRule="exact"/>
              <w:rPr>
                <w:sz w:val="24"/>
                <w:szCs w:val="24"/>
              </w:rPr>
            </w:pPr>
            <w:r>
              <w:rPr>
                <w:rFonts w:hint="eastAsia"/>
                <w:sz w:val="24"/>
                <w:szCs w:val="24"/>
              </w:rPr>
              <w:t>（</w:t>
            </w:r>
            <w:r>
              <w:rPr>
                <w:rFonts w:hint="eastAsia"/>
                <w:sz w:val="24"/>
                <w:szCs w:val="24"/>
              </w:rPr>
              <w:t>21</w:t>
            </w:r>
            <w:r>
              <w:rPr>
                <w:rFonts w:hint="eastAsia"/>
                <w:sz w:val="24"/>
                <w:szCs w:val="24"/>
              </w:rPr>
              <w:t>）收费项目、收费依据、收费标准及投诉方式</w:t>
            </w:r>
          </w:p>
        </w:tc>
        <w:tc>
          <w:tcPr>
            <w:tcW w:w="4049" w:type="dxa"/>
            <w:vAlign w:val="center"/>
          </w:tcPr>
          <w:p w:rsidR="00884A1B" w:rsidRDefault="00884A1B" w:rsidP="007E7F39">
            <w:pPr>
              <w:spacing w:line="400" w:lineRule="exact"/>
              <w:rPr>
                <w:sz w:val="24"/>
                <w:szCs w:val="24"/>
              </w:rPr>
            </w:pPr>
            <w:r>
              <w:rPr>
                <w:rFonts w:hint="eastAsia"/>
                <w:sz w:val="24"/>
                <w:szCs w:val="24"/>
              </w:rPr>
              <w:t>https://www.bjtu.edu.cn/pub/xxgk/xxgksxqs/zcjsfxx/19662.htm</w:t>
            </w:r>
          </w:p>
        </w:tc>
      </w:tr>
      <w:tr w:rsidR="00884A1B" w:rsidTr="007E7F39">
        <w:tc>
          <w:tcPr>
            <w:tcW w:w="817" w:type="dxa"/>
            <w:vMerge w:val="restart"/>
            <w:vAlign w:val="center"/>
          </w:tcPr>
          <w:p w:rsidR="00884A1B" w:rsidRDefault="00884A1B" w:rsidP="007E7F39">
            <w:pPr>
              <w:spacing w:line="480" w:lineRule="exact"/>
              <w:jc w:val="center"/>
              <w:rPr>
                <w:sz w:val="28"/>
                <w:szCs w:val="28"/>
              </w:rPr>
            </w:pPr>
            <w:r>
              <w:rPr>
                <w:rFonts w:hint="eastAsia"/>
                <w:sz w:val="28"/>
                <w:szCs w:val="28"/>
              </w:rPr>
              <w:t>4</w:t>
            </w:r>
          </w:p>
        </w:tc>
        <w:tc>
          <w:tcPr>
            <w:tcW w:w="2693" w:type="dxa"/>
            <w:vMerge w:val="restart"/>
            <w:vAlign w:val="center"/>
          </w:tcPr>
          <w:p w:rsidR="00884A1B" w:rsidRDefault="00884A1B" w:rsidP="007E7F39">
            <w:pPr>
              <w:spacing w:line="400" w:lineRule="exact"/>
              <w:jc w:val="center"/>
              <w:rPr>
                <w:sz w:val="24"/>
                <w:szCs w:val="24"/>
              </w:rPr>
            </w:pPr>
            <w:r>
              <w:rPr>
                <w:rFonts w:hint="eastAsia"/>
                <w:sz w:val="24"/>
                <w:szCs w:val="24"/>
              </w:rPr>
              <w:t>人事师资信息</w:t>
            </w:r>
          </w:p>
          <w:p w:rsidR="00884A1B" w:rsidRDefault="00884A1B" w:rsidP="007E7F39">
            <w:pPr>
              <w:spacing w:line="400" w:lineRule="exact"/>
              <w:jc w:val="center"/>
              <w:rPr>
                <w:sz w:val="24"/>
                <w:szCs w:val="24"/>
              </w:rPr>
            </w:pPr>
            <w:r>
              <w:rPr>
                <w:rFonts w:hint="eastAsia"/>
                <w:sz w:val="24"/>
                <w:szCs w:val="24"/>
              </w:rPr>
              <w:t>（</w:t>
            </w:r>
            <w:r>
              <w:rPr>
                <w:rFonts w:hint="eastAsia"/>
                <w:sz w:val="24"/>
                <w:szCs w:val="24"/>
              </w:rPr>
              <w:t>5</w:t>
            </w:r>
            <w:r>
              <w:rPr>
                <w:rFonts w:hint="eastAsia"/>
                <w:sz w:val="24"/>
                <w:szCs w:val="24"/>
              </w:rPr>
              <w:t>项）</w:t>
            </w:r>
          </w:p>
        </w:tc>
        <w:tc>
          <w:tcPr>
            <w:tcW w:w="7492" w:type="dxa"/>
            <w:vAlign w:val="center"/>
          </w:tcPr>
          <w:p w:rsidR="00884A1B" w:rsidRDefault="00884A1B" w:rsidP="007E7F39">
            <w:pPr>
              <w:spacing w:line="400" w:lineRule="exact"/>
              <w:rPr>
                <w:sz w:val="24"/>
                <w:szCs w:val="24"/>
              </w:rPr>
            </w:pPr>
            <w:r>
              <w:rPr>
                <w:rFonts w:hint="eastAsia"/>
                <w:sz w:val="24"/>
                <w:szCs w:val="24"/>
              </w:rPr>
              <w:t>（</w:t>
            </w:r>
            <w:r>
              <w:rPr>
                <w:rFonts w:hint="eastAsia"/>
                <w:sz w:val="24"/>
                <w:szCs w:val="24"/>
              </w:rPr>
              <w:t>22</w:t>
            </w:r>
            <w:r>
              <w:rPr>
                <w:rFonts w:hint="eastAsia"/>
                <w:sz w:val="24"/>
                <w:szCs w:val="24"/>
              </w:rPr>
              <w:t>）校级领导干部社会兼职情况</w:t>
            </w:r>
          </w:p>
        </w:tc>
        <w:tc>
          <w:tcPr>
            <w:tcW w:w="4049" w:type="dxa"/>
            <w:tcBorders>
              <w:bottom w:val="single" w:sz="4" w:space="0" w:color="auto"/>
            </w:tcBorders>
            <w:vAlign w:val="center"/>
          </w:tcPr>
          <w:p w:rsidR="00884A1B" w:rsidRDefault="00884A1B" w:rsidP="007E7F39">
            <w:pPr>
              <w:spacing w:line="400" w:lineRule="exact"/>
              <w:rPr>
                <w:sz w:val="24"/>
                <w:szCs w:val="24"/>
              </w:rPr>
            </w:pPr>
            <w:r>
              <w:rPr>
                <w:rFonts w:hint="eastAsia"/>
                <w:sz w:val="24"/>
                <w:szCs w:val="24"/>
              </w:rPr>
              <w:t>https://www.bjtu.edu.cn/xxgk/xrld/index.htm</w:t>
            </w:r>
          </w:p>
        </w:tc>
      </w:tr>
      <w:tr w:rsidR="00884A1B" w:rsidTr="007E7F39">
        <w:tc>
          <w:tcPr>
            <w:tcW w:w="817" w:type="dxa"/>
            <w:vMerge/>
            <w:vAlign w:val="center"/>
          </w:tcPr>
          <w:p w:rsidR="00884A1B" w:rsidRDefault="00884A1B" w:rsidP="007E7F39">
            <w:pPr>
              <w:spacing w:line="480" w:lineRule="exact"/>
              <w:rPr>
                <w:sz w:val="28"/>
                <w:szCs w:val="28"/>
              </w:rPr>
            </w:pPr>
          </w:p>
        </w:tc>
        <w:tc>
          <w:tcPr>
            <w:tcW w:w="2693" w:type="dxa"/>
            <w:vMerge/>
            <w:vAlign w:val="center"/>
          </w:tcPr>
          <w:p w:rsidR="00884A1B" w:rsidRDefault="00884A1B" w:rsidP="007E7F39">
            <w:pPr>
              <w:spacing w:line="400" w:lineRule="exact"/>
              <w:rPr>
                <w:sz w:val="24"/>
                <w:szCs w:val="24"/>
              </w:rPr>
            </w:pPr>
          </w:p>
        </w:tc>
        <w:tc>
          <w:tcPr>
            <w:tcW w:w="7492" w:type="dxa"/>
            <w:vAlign w:val="center"/>
          </w:tcPr>
          <w:p w:rsidR="00884A1B" w:rsidRDefault="00884A1B" w:rsidP="007E7F39">
            <w:pPr>
              <w:spacing w:line="400" w:lineRule="exact"/>
              <w:rPr>
                <w:sz w:val="24"/>
                <w:szCs w:val="24"/>
              </w:rPr>
            </w:pPr>
            <w:r>
              <w:rPr>
                <w:rFonts w:hint="eastAsia"/>
                <w:sz w:val="24"/>
                <w:szCs w:val="24"/>
              </w:rPr>
              <w:t>（</w:t>
            </w:r>
            <w:r>
              <w:rPr>
                <w:rFonts w:hint="eastAsia"/>
                <w:sz w:val="24"/>
                <w:szCs w:val="24"/>
              </w:rPr>
              <w:t>23</w:t>
            </w:r>
            <w:r>
              <w:rPr>
                <w:rFonts w:hint="eastAsia"/>
                <w:sz w:val="24"/>
                <w:szCs w:val="24"/>
              </w:rPr>
              <w:t>）校级领导干部因公出国（境）情况</w:t>
            </w:r>
          </w:p>
        </w:tc>
        <w:tc>
          <w:tcPr>
            <w:tcW w:w="4049" w:type="dxa"/>
            <w:tcBorders>
              <w:top w:val="single" w:sz="4" w:space="0" w:color="auto"/>
            </w:tcBorders>
            <w:vAlign w:val="center"/>
          </w:tcPr>
          <w:p w:rsidR="00884A1B" w:rsidRDefault="00884A1B" w:rsidP="007E7F39">
            <w:pPr>
              <w:spacing w:line="400" w:lineRule="exact"/>
              <w:rPr>
                <w:sz w:val="24"/>
                <w:szCs w:val="24"/>
              </w:rPr>
            </w:pPr>
            <w:r>
              <w:rPr>
                <w:rFonts w:hint="eastAsia"/>
                <w:sz w:val="24"/>
                <w:szCs w:val="24"/>
              </w:rPr>
              <w:t>http://intl.bjtu.edu.cn/ygcgcj/cgcjzs/index.htm</w:t>
            </w:r>
          </w:p>
        </w:tc>
      </w:tr>
      <w:tr w:rsidR="00884A1B" w:rsidTr="007E7F39">
        <w:tc>
          <w:tcPr>
            <w:tcW w:w="817" w:type="dxa"/>
            <w:vMerge/>
            <w:vAlign w:val="center"/>
          </w:tcPr>
          <w:p w:rsidR="00884A1B" w:rsidRDefault="00884A1B" w:rsidP="007E7F39">
            <w:pPr>
              <w:spacing w:line="480" w:lineRule="exact"/>
              <w:rPr>
                <w:sz w:val="28"/>
                <w:szCs w:val="28"/>
              </w:rPr>
            </w:pPr>
          </w:p>
        </w:tc>
        <w:tc>
          <w:tcPr>
            <w:tcW w:w="2693" w:type="dxa"/>
            <w:vMerge/>
            <w:vAlign w:val="center"/>
          </w:tcPr>
          <w:p w:rsidR="00884A1B" w:rsidRDefault="00884A1B" w:rsidP="007E7F39">
            <w:pPr>
              <w:spacing w:line="400" w:lineRule="exact"/>
              <w:rPr>
                <w:sz w:val="24"/>
                <w:szCs w:val="24"/>
              </w:rPr>
            </w:pPr>
          </w:p>
        </w:tc>
        <w:tc>
          <w:tcPr>
            <w:tcW w:w="7492" w:type="dxa"/>
            <w:vAlign w:val="center"/>
          </w:tcPr>
          <w:p w:rsidR="00884A1B" w:rsidRDefault="00884A1B" w:rsidP="007E7F39">
            <w:pPr>
              <w:spacing w:line="400" w:lineRule="exact"/>
              <w:rPr>
                <w:sz w:val="24"/>
                <w:szCs w:val="24"/>
              </w:rPr>
            </w:pPr>
            <w:r>
              <w:rPr>
                <w:rFonts w:hint="eastAsia"/>
                <w:sz w:val="24"/>
                <w:szCs w:val="24"/>
              </w:rPr>
              <w:t>（</w:t>
            </w:r>
            <w:r>
              <w:rPr>
                <w:rFonts w:hint="eastAsia"/>
                <w:sz w:val="24"/>
                <w:szCs w:val="24"/>
              </w:rPr>
              <w:t>24</w:t>
            </w:r>
            <w:r>
              <w:rPr>
                <w:rFonts w:hint="eastAsia"/>
                <w:sz w:val="24"/>
                <w:szCs w:val="24"/>
              </w:rPr>
              <w:t>）</w:t>
            </w:r>
            <w:r w:rsidRPr="00556EAE">
              <w:rPr>
                <w:rFonts w:hint="eastAsia"/>
                <w:sz w:val="24"/>
                <w:szCs w:val="24"/>
              </w:rPr>
              <w:t>岗位设置管理</w:t>
            </w:r>
            <w:r>
              <w:rPr>
                <w:rFonts w:hint="eastAsia"/>
                <w:sz w:val="24"/>
                <w:szCs w:val="24"/>
              </w:rPr>
              <w:t>与聘用办法</w:t>
            </w:r>
          </w:p>
        </w:tc>
        <w:tc>
          <w:tcPr>
            <w:tcW w:w="4049" w:type="dxa"/>
            <w:vAlign w:val="center"/>
          </w:tcPr>
          <w:p w:rsidR="00884A1B" w:rsidRDefault="00884A1B" w:rsidP="007E7F39">
            <w:pPr>
              <w:spacing w:line="400" w:lineRule="exact"/>
              <w:rPr>
                <w:sz w:val="24"/>
                <w:szCs w:val="24"/>
              </w:rPr>
            </w:pPr>
            <w:r>
              <w:rPr>
                <w:rFonts w:hint="eastAsia"/>
                <w:sz w:val="24"/>
                <w:szCs w:val="24"/>
              </w:rPr>
              <w:t>https://www.bjtu.edu.cn/pub/xxgk/xxg</w:t>
            </w:r>
            <w:r>
              <w:rPr>
                <w:rFonts w:hint="eastAsia"/>
                <w:sz w:val="24"/>
                <w:szCs w:val="24"/>
              </w:rPr>
              <w:lastRenderedPageBreak/>
              <w:t>ksxqs/rsszxx/19664.htm</w:t>
            </w:r>
          </w:p>
        </w:tc>
      </w:tr>
      <w:tr w:rsidR="00884A1B" w:rsidTr="007E7F39">
        <w:tc>
          <w:tcPr>
            <w:tcW w:w="817" w:type="dxa"/>
            <w:vMerge/>
            <w:vAlign w:val="center"/>
          </w:tcPr>
          <w:p w:rsidR="00884A1B" w:rsidRDefault="00884A1B" w:rsidP="007E7F39">
            <w:pPr>
              <w:spacing w:line="480" w:lineRule="exact"/>
              <w:rPr>
                <w:sz w:val="28"/>
                <w:szCs w:val="28"/>
              </w:rPr>
            </w:pPr>
          </w:p>
        </w:tc>
        <w:tc>
          <w:tcPr>
            <w:tcW w:w="2693" w:type="dxa"/>
            <w:vMerge/>
            <w:vAlign w:val="center"/>
          </w:tcPr>
          <w:p w:rsidR="00884A1B" w:rsidRDefault="00884A1B" w:rsidP="007E7F39">
            <w:pPr>
              <w:spacing w:line="400" w:lineRule="exact"/>
              <w:rPr>
                <w:sz w:val="24"/>
                <w:szCs w:val="24"/>
              </w:rPr>
            </w:pPr>
          </w:p>
        </w:tc>
        <w:tc>
          <w:tcPr>
            <w:tcW w:w="7492" w:type="dxa"/>
            <w:vAlign w:val="center"/>
          </w:tcPr>
          <w:p w:rsidR="00884A1B" w:rsidRDefault="00884A1B" w:rsidP="007E7F39">
            <w:pPr>
              <w:spacing w:line="400" w:lineRule="exact"/>
              <w:rPr>
                <w:sz w:val="24"/>
                <w:szCs w:val="24"/>
              </w:rPr>
            </w:pPr>
            <w:r>
              <w:rPr>
                <w:rFonts w:hint="eastAsia"/>
                <w:sz w:val="24"/>
                <w:szCs w:val="24"/>
              </w:rPr>
              <w:t>（</w:t>
            </w:r>
            <w:r>
              <w:rPr>
                <w:rFonts w:hint="eastAsia"/>
                <w:sz w:val="24"/>
                <w:szCs w:val="24"/>
              </w:rPr>
              <w:t>25</w:t>
            </w:r>
            <w:r>
              <w:rPr>
                <w:rFonts w:hint="eastAsia"/>
                <w:sz w:val="24"/>
                <w:szCs w:val="24"/>
              </w:rPr>
              <w:t>）校内中层干部任免、人员招聘信息</w:t>
            </w:r>
          </w:p>
        </w:tc>
        <w:tc>
          <w:tcPr>
            <w:tcW w:w="4049" w:type="dxa"/>
            <w:vAlign w:val="center"/>
          </w:tcPr>
          <w:p w:rsidR="00884A1B" w:rsidRDefault="00884A1B" w:rsidP="007E7F39">
            <w:pPr>
              <w:spacing w:line="400" w:lineRule="exact"/>
              <w:rPr>
                <w:sz w:val="24"/>
                <w:szCs w:val="24"/>
              </w:rPr>
            </w:pPr>
            <w:r>
              <w:rPr>
                <w:rFonts w:hint="eastAsia"/>
                <w:sz w:val="24"/>
                <w:szCs w:val="24"/>
              </w:rPr>
              <w:t>https://www.bjtu.edu.cn/pub/xxgk/xxgksxqs/rsszxx/20125.htm</w:t>
            </w:r>
          </w:p>
        </w:tc>
      </w:tr>
      <w:tr w:rsidR="00884A1B" w:rsidTr="007E7F39">
        <w:trPr>
          <w:trHeight w:val="995"/>
        </w:trPr>
        <w:tc>
          <w:tcPr>
            <w:tcW w:w="817" w:type="dxa"/>
            <w:vMerge/>
            <w:vAlign w:val="center"/>
          </w:tcPr>
          <w:p w:rsidR="00884A1B" w:rsidRDefault="00884A1B" w:rsidP="007E7F39">
            <w:pPr>
              <w:spacing w:line="480" w:lineRule="exact"/>
              <w:rPr>
                <w:sz w:val="28"/>
                <w:szCs w:val="28"/>
              </w:rPr>
            </w:pPr>
          </w:p>
        </w:tc>
        <w:tc>
          <w:tcPr>
            <w:tcW w:w="2693" w:type="dxa"/>
            <w:vMerge/>
            <w:vAlign w:val="center"/>
          </w:tcPr>
          <w:p w:rsidR="00884A1B" w:rsidRDefault="00884A1B" w:rsidP="007E7F39">
            <w:pPr>
              <w:spacing w:line="400" w:lineRule="exact"/>
              <w:rPr>
                <w:sz w:val="24"/>
                <w:szCs w:val="24"/>
              </w:rPr>
            </w:pPr>
          </w:p>
        </w:tc>
        <w:tc>
          <w:tcPr>
            <w:tcW w:w="7492" w:type="dxa"/>
            <w:vMerge w:val="restart"/>
            <w:vAlign w:val="center"/>
          </w:tcPr>
          <w:p w:rsidR="00884A1B" w:rsidRDefault="00884A1B" w:rsidP="007E7F39">
            <w:pPr>
              <w:spacing w:line="400" w:lineRule="exact"/>
              <w:rPr>
                <w:sz w:val="24"/>
                <w:szCs w:val="24"/>
              </w:rPr>
            </w:pPr>
            <w:r>
              <w:rPr>
                <w:rFonts w:hint="eastAsia"/>
                <w:sz w:val="24"/>
                <w:szCs w:val="24"/>
              </w:rPr>
              <w:t>（</w:t>
            </w:r>
            <w:r>
              <w:rPr>
                <w:rFonts w:hint="eastAsia"/>
                <w:sz w:val="24"/>
                <w:szCs w:val="24"/>
              </w:rPr>
              <w:t>26</w:t>
            </w:r>
            <w:r>
              <w:rPr>
                <w:rFonts w:hint="eastAsia"/>
                <w:sz w:val="24"/>
                <w:szCs w:val="24"/>
              </w:rPr>
              <w:t>）教职工争议解决办法</w:t>
            </w:r>
          </w:p>
        </w:tc>
        <w:tc>
          <w:tcPr>
            <w:tcW w:w="4049" w:type="dxa"/>
            <w:vMerge w:val="restart"/>
            <w:vAlign w:val="center"/>
          </w:tcPr>
          <w:p w:rsidR="00884A1B" w:rsidRDefault="00884A1B" w:rsidP="007E7F39">
            <w:pPr>
              <w:spacing w:line="400" w:lineRule="exact"/>
              <w:rPr>
                <w:sz w:val="24"/>
                <w:szCs w:val="24"/>
              </w:rPr>
            </w:pPr>
            <w:r>
              <w:rPr>
                <w:rFonts w:hint="eastAsia"/>
                <w:sz w:val="24"/>
                <w:szCs w:val="24"/>
              </w:rPr>
              <w:t>https://www.bjtu.edu.cn/pub/xxgk/xxgksxqs/rsszxx/19666.htm</w:t>
            </w:r>
          </w:p>
        </w:tc>
      </w:tr>
      <w:tr w:rsidR="00884A1B" w:rsidTr="007E7F39">
        <w:trPr>
          <w:trHeight w:val="995"/>
        </w:trPr>
        <w:tc>
          <w:tcPr>
            <w:tcW w:w="817" w:type="dxa"/>
            <w:vMerge/>
            <w:vAlign w:val="center"/>
          </w:tcPr>
          <w:p w:rsidR="00884A1B" w:rsidRDefault="00884A1B" w:rsidP="007E7F39">
            <w:pPr>
              <w:spacing w:line="400" w:lineRule="exact"/>
            </w:pPr>
          </w:p>
        </w:tc>
        <w:tc>
          <w:tcPr>
            <w:tcW w:w="2693" w:type="dxa"/>
            <w:vMerge/>
            <w:vAlign w:val="center"/>
          </w:tcPr>
          <w:p w:rsidR="00884A1B" w:rsidRDefault="00884A1B" w:rsidP="007E7F39">
            <w:pPr>
              <w:spacing w:line="400" w:lineRule="exact"/>
            </w:pPr>
          </w:p>
        </w:tc>
        <w:tc>
          <w:tcPr>
            <w:tcW w:w="7492" w:type="dxa"/>
            <w:vMerge/>
            <w:vAlign w:val="center"/>
          </w:tcPr>
          <w:p w:rsidR="00884A1B" w:rsidRDefault="00884A1B" w:rsidP="007E7F39">
            <w:pPr>
              <w:spacing w:line="400" w:lineRule="exact"/>
            </w:pPr>
          </w:p>
        </w:tc>
        <w:tc>
          <w:tcPr>
            <w:tcW w:w="4049" w:type="dxa"/>
            <w:vMerge/>
            <w:vAlign w:val="center"/>
          </w:tcPr>
          <w:p w:rsidR="00884A1B" w:rsidRDefault="00884A1B" w:rsidP="007E7F39">
            <w:pPr>
              <w:spacing w:line="400" w:lineRule="exact"/>
            </w:pPr>
          </w:p>
        </w:tc>
      </w:tr>
      <w:tr w:rsidR="00884A1B" w:rsidTr="007E7F39">
        <w:trPr>
          <w:trHeight w:val="480"/>
        </w:trPr>
        <w:tc>
          <w:tcPr>
            <w:tcW w:w="817" w:type="dxa"/>
            <w:vMerge w:val="restart"/>
            <w:vAlign w:val="center"/>
          </w:tcPr>
          <w:p w:rsidR="00884A1B" w:rsidRDefault="00884A1B" w:rsidP="007E7F39">
            <w:pPr>
              <w:spacing w:line="480" w:lineRule="exact"/>
              <w:jc w:val="center"/>
              <w:rPr>
                <w:sz w:val="28"/>
                <w:szCs w:val="28"/>
              </w:rPr>
            </w:pPr>
            <w:r>
              <w:rPr>
                <w:rFonts w:hint="eastAsia"/>
                <w:sz w:val="28"/>
                <w:szCs w:val="28"/>
              </w:rPr>
              <w:t>5</w:t>
            </w:r>
          </w:p>
        </w:tc>
        <w:tc>
          <w:tcPr>
            <w:tcW w:w="2693" w:type="dxa"/>
            <w:vMerge w:val="restart"/>
            <w:vAlign w:val="center"/>
          </w:tcPr>
          <w:p w:rsidR="00884A1B" w:rsidRDefault="00884A1B" w:rsidP="007E7F39">
            <w:pPr>
              <w:spacing w:line="400" w:lineRule="exact"/>
              <w:jc w:val="center"/>
              <w:rPr>
                <w:sz w:val="24"/>
                <w:szCs w:val="24"/>
              </w:rPr>
            </w:pPr>
            <w:r>
              <w:rPr>
                <w:rFonts w:hint="eastAsia"/>
                <w:sz w:val="24"/>
                <w:szCs w:val="24"/>
              </w:rPr>
              <w:t>教学质量信息</w:t>
            </w:r>
          </w:p>
          <w:p w:rsidR="00884A1B" w:rsidRDefault="00884A1B" w:rsidP="007E7F39">
            <w:pPr>
              <w:spacing w:line="400" w:lineRule="exact"/>
              <w:jc w:val="center"/>
              <w:rPr>
                <w:sz w:val="24"/>
                <w:szCs w:val="24"/>
              </w:rPr>
            </w:pPr>
            <w:r>
              <w:rPr>
                <w:rFonts w:hint="eastAsia"/>
                <w:sz w:val="24"/>
                <w:szCs w:val="24"/>
              </w:rPr>
              <w:t>（</w:t>
            </w:r>
            <w:r>
              <w:rPr>
                <w:sz w:val="24"/>
                <w:szCs w:val="24"/>
              </w:rPr>
              <w:t>9</w:t>
            </w:r>
            <w:r>
              <w:rPr>
                <w:rFonts w:hint="eastAsia"/>
                <w:sz w:val="24"/>
                <w:szCs w:val="24"/>
              </w:rPr>
              <w:t>项）</w:t>
            </w:r>
          </w:p>
        </w:tc>
        <w:tc>
          <w:tcPr>
            <w:tcW w:w="7492" w:type="dxa"/>
            <w:vMerge w:val="restart"/>
            <w:vAlign w:val="center"/>
          </w:tcPr>
          <w:p w:rsidR="00884A1B" w:rsidRDefault="00884A1B" w:rsidP="007E7F39">
            <w:pPr>
              <w:widowControl/>
              <w:spacing w:line="400" w:lineRule="exact"/>
              <w:jc w:val="left"/>
              <w:rPr>
                <w:sz w:val="24"/>
                <w:szCs w:val="24"/>
              </w:rPr>
            </w:pPr>
            <w:r>
              <w:rPr>
                <w:rFonts w:hint="eastAsia"/>
                <w:sz w:val="24"/>
                <w:szCs w:val="24"/>
              </w:rPr>
              <w:t>（</w:t>
            </w:r>
            <w:r>
              <w:rPr>
                <w:sz w:val="24"/>
                <w:szCs w:val="24"/>
              </w:rPr>
              <w:t>27</w:t>
            </w:r>
            <w:r>
              <w:rPr>
                <w:rFonts w:hint="eastAsia"/>
                <w:sz w:val="24"/>
                <w:szCs w:val="24"/>
              </w:rPr>
              <w:t>）本科生占全日制在校生总数的比例、教师数量及结构</w:t>
            </w:r>
          </w:p>
        </w:tc>
        <w:tc>
          <w:tcPr>
            <w:tcW w:w="4049" w:type="dxa"/>
            <w:vMerge w:val="restart"/>
            <w:vAlign w:val="center"/>
          </w:tcPr>
          <w:p w:rsidR="00884A1B" w:rsidRDefault="00884A1B" w:rsidP="007E7F39">
            <w:pPr>
              <w:widowControl/>
              <w:jc w:val="left"/>
              <w:rPr>
                <w:sz w:val="24"/>
                <w:szCs w:val="24"/>
              </w:rPr>
            </w:pPr>
            <w:r>
              <w:rPr>
                <w:rFonts w:hint="eastAsia"/>
                <w:sz w:val="24"/>
                <w:szCs w:val="24"/>
              </w:rPr>
              <w:t>https://www.bjtu.edu.cn/pub/xxgk/xxgksxqs/jxzlxx/19667.htm</w:t>
            </w:r>
          </w:p>
        </w:tc>
      </w:tr>
      <w:tr w:rsidR="00884A1B" w:rsidTr="007E7F39">
        <w:trPr>
          <w:trHeight w:val="312"/>
        </w:trPr>
        <w:tc>
          <w:tcPr>
            <w:tcW w:w="817" w:type="dxa"/>
            <w:vMerge/>
            <w:vAlign w:val="center"/>
          </w:tcPr>
          <w:p w:rsidR="00884A1B" w:rsidRDefault="00884A1B" w:rsidP="007E7F39">
            <w:pPr>
              <w:widowControl/>
              <w:jc w:val="left"/>
            </w:pPr>
          </w:p>
        </w:tc>
        <w:tc>
          <w:tcPr>
            <w:tcW w:w="2693" w:type="dxa"/>
            <w:vMerge/>
            <w:vAlign w:val="center"/>
          </w:tcPr>
          <w:p w:rsidR="00884A1B" w:rsidRDefault="00884A1B" w:rsidP="007E7F39">
            <w:pPr>
              <w:widowControl/>
              <w:jc w:val="left"/>
            </w:pPr>
          </w:p>
        </w:tc>
        <w:tc>
          <w:tcPr>
            <w:tcW w:w="7492" w:type="dxa"/>
            <w:vMerge/>
            <w:vAlign w:val="center"/>
          </w:tcPr>
          <w:p w:rsidR="00884A1B" w:rsidRDefault="00884A1B" w:rsidP="007E7F39">
            <w:pPr>
              <w:widowControl/>
              <w:jc w:val="left"/>
            </w:pPr>
          </w:p>
        </w:tc>
        <w:tc>
          <w:tcPr>
            <w:tcW w:w="4049" w:type="dxa"/>
            <w:vMerge/>
            <w:vAlign w:val="center"/>
          </w:tcPr>
          <w:p w:rsidR="00884A1B" w:rsidRDefault="00884A1B" w:rsidP="007E7F39">
            <w:pPr>
              <w:widowControl/>
              <w:jc w:val="left"/>
            </w:pPr>
          </w:p>
        </w:tc>
      </w:tr>
      <w:tr w:rsidR="00884A1B" w:rsidTr="007E7F39">
        <w:trPr>
          <w:trHeight w:val="312"/>
        </w:trPr>
        <w:tc>
          <w:tcPr>
            <w:tcW w:w="817" w:type="dxa"/>
            <w:vMerge/>
            <w:vAlign w:val="center"/>
          </w:tcPr>
          <w:p w:rsidR="00884A1B" w:rsidRDefault="00884A1B" w:rsidP="007E7F39">
            <w:pPr>
              <w:widowControl/>
              <w:jc w:val="left"/>
              <w:rPr>
                <w:sz w:val="24"/>
                <w:szCs w:val="24"/>
              </w:rPr>
            </w:pPr>
          </w:p>
        </w:tc>
        <w:tc>
          <w:tcPr>
            <w:tcW w:w="2693" w:type="dxa"/>
            <w:vMerge/>
            <w:vAlign w:val="center"/>
          </w:tcPr>
          <w:p w:rsidR="00884A1B" w:rsidRDefault="00884A1B" w:rsidP="007E7F39">
            <w:pPr>
              <w:widowControl/>
              <w:jc w:val="left"/>
              <w:rPr>
                <w:sz w:val="24"/>
                <w:szCs w:val="24"/>
              </w:rPr>
            </w:pPr>
          </w:p>
        </w:tc>
        <w:tc>
          <w:tcPr>
            <w:tcW w:w="7492" w:type="dxa"/>
            <w:vMerge/>
            <w:vAlign w:val="center"/>
          </w:tcPr>
          <w:p w:rsidR="00884A1B" w:rsidRDefault="00884A1B" w:rsidP="007E7F39">
            <w:pPr>
              <w:widowControl/>
              <w:jc w:val="left"/>
              <w:rPr>
                <w:sz w:val="24"/>
                <w:szCs w:val="24"/>
              </w:rPr>
            </w:pPr>
          </w:p>
        </w:tc>
        <w:tc>
          <w:tcPr>
            <w:tcW w:w="4049" w:type="dxa"/>
            <w:vMerge/>
            <w:vAlign w:val="center"/>
          </w:tcPr>
          <w:p w:rsidR="00884A1B" w:rsidRDefault="00884A1B" w:rsidP="007E7F39">
            <w:pPr>
              <w:widowControl/>
              <w:jc w:val="left"/>
              <w:rPr>
                <w:sz w:val="24"/>
                <w:szCs w:val="24"/>
              </w:rPr>
            </w:pPr>
          </w:p>
        </w:tc>
      </w:tr>
      <w:tr w:rsidR="00884A1B" w:rsidTr="007E7F39">
        <w:trPr>
          <w:trHeight w:val="312"/>
        </w:trPr>
        <w:tc>
          <w:tcPr>
            <w:tcW w:w="817" w:type="dxa"/>
            <w:vMerge/>
            <w:vAlign w:val="center"/>
          </w:tcPr>
          <w:p w:rsidR="00884A1B" w:rsidRDefault="00884A1B" w:rsidP="007E7F39">
            <w:pPr>
              <w:widowControl/>
              <w:jc w:val="left"/>
              <w:rPr>
                <w:sz w:val="24"/>
                <w:szCs w:val="24"/>
              </w:rPr>
            </w:pPr>
          </w:p>
        </w:tc>
        <w:tc>
          <w:tcPr>
            <w:tcW w:w="2693" w:type="dxa"/>
            <w:vMerge/>
            <w:vAlign w:val="center"/>
          </w:tcPr>
          <w:p w:rsidR="00884A1B" w:rsidRDefault="00884A1B" w:rsidP="007E7F39">
            <w:pPr>
              <w:widowControl/>
              <w:jc w:val="left"/>
              <w:rPr>
                <w:sz w:val="24"/>
                <w:szCs w:val="24"/>
              </w:rPr>
            </w:pPr>
          </w:p>
        </w:tc>
        <w:tc>
          <w:tcPr>
            <w:tcW w:w="7492" w:type="dxa"/>
            <w:vMerge/>
            <w:vAlign w:val="center"/>
          </w:tcPr>
          <w:p w:rsidR="00884A1B" w:rsidRDefault="00884A1B" w:rsidP="007E7F39">
            <w:pPr>
              <w:widowControl/>
              <w:jc w:val="left"/>
              <w:rPr>
                <w:sz w:val="24"/>
                <w:szCs w:val="24"/>
              </w:rPr>
            </w:pPr>
          </w:p>
        </w:tc>
        <w:tc>
          <w:tcPr>
            <w:tcW w:w="4049" w:type="dxa"/>
            <w:vMerge/>
            <w:vAlign w:val="center"/>
          </w:tcPr>
          <w:p w:rsidR="00884A1B" w:rsidRDefault="00884A1B" w:rsidP="007E7F39">
            <w:pPr>
              <w:widowControl/>
              <w:jc w:val="left"/>
              <w:rPr>
                <w:sz w:val="24"/>
                <w:szCs w:val="24"/>
              </w:rPr>
            </w:pPr>
          </w:p>
        </w:tc>
      </w:tr>
      <w:tr w:rsidR="00884A1B" w:rsidTr="007E7F39">
        <w:trPr>
          <w:trHeight w:val="312"/>
        </w:trPr>
        <w:tc>
          <w:tcPr>
            <w:tcW w:w="817" w:type="dxa"/>
            <w:vMerge/>
            <w:vAlign w:val="center"/>
          </w:tcPr>
          <w:p w:rsidR="00884A1B" w:rsidRDefault="00884A1B" w:rsidP="007E7F39">
            <w:pPr>
              <w:widowControl/>
              <w:jc w:val="left"/>
              <w:rPr>
                <w:sz w:val="24"/>
                <w:szCs w:val="24"/>
              </w:rPr>
            </w:pPr>
          </w:p>
        </w:tc>
        <w:tc>
          <w:tcPr>
            <w:tcW w:w="2693" w:type="dxa"/>
            <w:vMerge/>
            <w:vAlign w:val="center"/>
          </w:tcPr>
          <w:p w:rsidR="00884A1B" w:rsidRDefault="00884A1B" w:rsidP="007E7F39">
            <w:pPr>
              <w:widowControl/>
              <w:jc w:val="left"/>
              <w:rPr>
                <w:sz w:val="24"/>
                <w:szCs w:val="24"/>
              </w:rPr>
            </w:pPr>
          </w:p>
        </w:tc>
        <w:tc>
          <w:tcPr>
            <w:tcW w:w="7492" w:type="dxa"/>
            <w:vMerge/>
            <w:vAlign w:val="center"/>
          </w:tcPr>
          <w:p w:rsidR="00884A1B" w:rsidRDefault="00884A1B" w:rsidP="007E7F39">
            <w:pPr>
              <w:widowControl/>
              <w:jc w:val="left"/>
              <w:rPr>
                <w:sz w:val="24"/>
                <w:szCs w:val="24"/>
              </w:rPr>
            </w:pPr>
          </w:p>
        </w:tc>
        <w:tc>
          <w:tcPr>
            <w:tcW w:w="4049" w:type="dxa"/>
            <w:vMerge/>
            <w:tcBorders>
              <w:bottom w:val="single" w:sz="4" w:space="0" w:color="auto"/>
            </w:tcBorders>
            <w:vAlign w:val="center"/>
          </w:tcPr>
          <w:p w:rsidR="00884A1B" w:rsidRDefault="00884A1B" w:rsidP="007E7F39">
            <w:pPr>
              <w:widowControl/>
              <w:jc w:val="left"/>
              <w:rPr>
                <w:sz w:val="24"/>
                <w:szCs w:val="24"/>
              </w:rPr>
            </w:pPr>
          </w:p>
        </w:tc>
      </w:tr>
      <w:tr w:rsidR="00884A1B" w:rsidTr="007E7F39">
        <w:trPr>
          <w:trHeight w:val="995"/>
        </w:trPr>
        <w:tc>
          <w:tcPr>
            <w:tcW w:w="817" w:type="dxa"/>
            <w:vMerge/>
          </w:tcPr>
          <w:p w:rsidR="00884A1B" w:rsidRDefault="00884A1B" w:rsidP="007E7F39">
            <w:pPr>
              <w:spacing w:line="480" w:lineRule="exact"/>
              <w:rPr>
                <w:sz w:val="28"/>
                <w:szCs w:val="28"/>
              </w:rPr>
            </w:pPr>
          </w:p>
        </w:tc>
        <w:tc>
          <w:tcPr>
            <w:tcW w:w="2693" w:type="dxa"/>
            <w:vMerge/>
          </w:tcPr>
          <w:p w:rsidR="00884A1B" w:rsidRDefault="00884A1B" w:rsidP="007E7F39">
            <w:pPr>
              <w:spacing w:line="400" w:lineRule="exact"/>
              <w:rPr>
                <w:sz w:val="24"/>
                <w:szCs w:val="24"/>
              </w:rPr>
            </w:pPr>
          </w:p>
        </w:tc>
        <w:tc>
          <w:tcPr>
            <w:tcW w:w="7492" w:type="dxa"/>
            <w:vMerge w:val="restart"/>
            <w:vAlign w:val="center"/>
          </w:tcPr>
          <w:p w:rsidR="00884A1B" w:rsidRDefault="00884A1B" w:rsidP="007E7F39">
            <w:pPr>
              <w:widowControl/>
              <w:spacing w:line="400" w:lineRule="exact"/>
              <w:jc w:val="left"/>
              <w:rPr>
                <w:sz w:val="24"/>
                <w:szCs w:val="24"/>
              </w:rPr>
            </w:pPr>
            <w:r>
              <w:rPr>
                <w:rFonts w:hint="eastAsia"/>
                <w:sz w:val="24"/>
                <w:szCs w:val="24"/>
              </w:rPr>
              <w:t>（</w:t>
            </w:r>
            <w:r>
              <w:rPr>
                <w:sz w:val="24"/>
                <w:szCs w:val="24"/>
              </w:rPr>
              <w:t>28</w:t>
            </w:r>
            <w:r>
              <w:rPr>
                <w:rFonts w:hint="eastAsia"/>
                <w:sz w:val="24"/>
                <w:szCs w:val="24"/>
              </w:rPr>
              <w:t>）专业设置、当年新增专业、停招专业名单</w:t>
            </w:r>
          </w:p>
        </w:tc>
        <w:tc>
          <w:tcPr>
            <w:tcW w:w="4049" w:type="dxa"/>
            <w:vMerge w:val="restart"/>
            <w:tcBorders>
              <w:top w:val="single" w:sz="4" w:space="0" w:color="auto"/>
            </w:tcBorders>
            <w:vAlign w:val="center"/>
          </w:tcPr>
          <w:p w:rsidR="00884A1B" w:rsidRDefault="00884A1B" w:rsidP="007E7F39">
            <w:pPr>
              <w:spacing w:line="400" w:lineRule="exact"/>
              <w:jc w:val="left"/>
              <w:rPr>
                <w:sz w:val="24"/>
                <w:szCs w:val="24"/>
              </w:rPr>
            </w:pPr>
            <w:r>
              <w:rPr>
                <w:rFonts w:hint="eastAsia"/>
                <w:sz w:val="24"/>
                <w:szCs w:val="24"/>
              </w:rPr>
              <w:t>https://www.bjtu.edu.cn/pub/xxgk/xxgksxqs/jxzlxx/19668.htm</w:t>
            </w:r>
          </w:p>
        </w:tc>
      </w:tr>
      <w:tr w:rsidR="00884A1B" w:rsidTr="007E7F39">
        <w:trPr>
          <w:trHeight w:val="995"/>
        </w:trPr>
        <w:tc>
          <w:tcPr>
            <w:tcW w:w="817" w:type="dxa"/>
            <w:vMerge/>
          </w:tcPr>
          <w:p w:rsidR="00884A1B" w:rsidRDefault="00884A1B" w:rsidP="007E7F39">
            <w:pPr>
              <w:spacing w:line="400" w:lineRule="exact"/>
              <w:jc w:val="left"/>
            </w:pPr>
          </w:p>
        </w:tc>
        <w:tc>
          <w:tcPr>
            <w:tcW w:w="2693" w:type="dxa"/>
            <w:vMerge/>
          </w:tcPr>
          <w:p w:rsidR="00884A1B" w:rsidRDefault="00884A1B" w:rsidP="007E7F39">
            <w:pPr>
              <w:spacing w:line="400" w:lineRule="exact"/>
              <w:jc w:val="left"/>
            </w:pPr>
          </w:p>
        </w:tc>
        <w:tc>
          <w:tcPr>
            <w:tcW w:w="7492" w:type="dxa"/>
            <w:vMerge/>
            <w:vAlign w:val="center"/>
          </w:tcPr>
          <w:p w:rsidR="00884A1B" w:rsidRDefault="00884A1B" w:rsidP="007E7F39">
            <w:pPr>
              <w:spacing w:line="400" w:lineRule="exact"/>
              <w:jc w:val="left"/>
            </w:pPr>
          </w:p>
        </w:tc>
        <w:tc>
          <w:tcPr>
            <w:tcW w:w="4049" w:type="dxa"/>
            <w:vMerge/>
            <w:tcBorders>
              <w:bottom w:val="single" w:sz="4" w:space="0" w:color="auto"/>
            </w:tcBorders>
            <w:vAlign w:val="center"/>
          </w:tcPr>
          <w:p w:rsidR="00884A1B" w:rsidRDefault="00884A1B" w:rsidP="007E7F39">
            <w:pPr>
              <w:spacing w:line="400" w:lineRule="exact"/>
              <w:jc w:val="left"/>
            </w:pPr>
          </w:p>
        </w:tc>
      </w:tr>
      <w:tr w:rsidR="00884A1B" w:rsidTr="007E7F39">
        <w:trPr>
          <w:trHeight w:val="2995"/>
        </w:trPr>
        <w:tc>
          <w:tcPr>
            <w:tcW w:w="817" w:type="dxa"/>
            <w:vMerge/>
          </w:tcPr>
          <w:p w:rsidR="00884A1B" w:rsidRDefault="00884A1B" w:rsidP="007E7F39">
            <w:pPr>
              <w:spacing w:line="480" w:lineRule="exact"/>
              <w:rPr>
                <w:sz w:val="28"/>
                <w:szCs w:val="28"/>
              </w:rPr>
            </w:pPr>
          </w:p>
        </w:tc>
        <w:tc>
          <w:tcPr>
            <w:tcW w:w="2693" w:type="dxa"/>
            <w:vMerge/>
          </w:tcPr>
          <w:p w:rsidR="00884A1B" w:rsidRDefault="00884A1B" w:rsidP="007E7F39">
            <w:pPr>
              <w:spacing w:line="400" w:lineRule="exact"/>
              <w:rPr>
                <w:sz w:val="24"/>
                <w:szCs w:val="24"/>
              </w:rPr>
            </w:pPr>
          </w:p>
        </w:tc>
        <w:tc>
          <w:tcPr>
            <w:tcW w:w="7492" w:type="dxa"/>
            <w:vAlign w:val="center"/>
          </w:tcPr>
          <w:p w:rsidR="00884A1B" w:rsidRDefault="00884A1B" w:rsidP="007E7F39">
            <w:pPr>
              <w:widowControl/>
              <w:spacing w:line="400" w:lineRule="exact"/>
              <w:jc w:val="left"/>
              <w:rPr>
                <w:sz w:val="24"/>
                <w:szCs w:val="24"/>
              </w:rPr>
            </w:pPr>
            <w:r>
              <w:rPr>
                <w:rFonts w:hint="eastAsia"/>
                <w:sz w:val="24"/>
                <w:szCs w:val="24"/>
              </w:rPr>
              <w:t>（</w:t>
            </w:r>
            <w:r>
              <w:rPr>
                <w:sz w:val="24"/>
                <w:szCs w:val="24"/>
              </w:rPr>
              <w:t>29</w:t>
            </w:r>
            <w:r>
              <w:rPr>
                <w:rFonts w:hint="eastAsia"/>
                <w:sz w:val="24"/>
                <w:szCs w:val="24"/>
              </w:rPr>
              <w:t>）全校开设课程总门数、实践教学学分占总学分比例、选修课学分占总学分比例</w:t>
            </w:r>
          </w:p>
        </w:tc>
        <w:tc>
          <w:tcPr>
            <w:tcW w:w="4049" w:type="dxa"/>
            <w:tcBorders>
              <w:top w:val="single" w:sz="4" w:space="0" w:color="auto"/>
              <w:bottom w:val="single" w:sz="4" w:space="0" w:color="auto"/>
            </w:tcBorders>
            <w:vAlign w:val="center"/>
          </w:tcPr>
          <w:p w:rsidR="00884A1B" w:rsidRDefault="00884A1B" w:rsidP="007E7F39">
            <w:pPr>
              <w:spacing w:line="400" w:lineRule="exact"/>
              <w:jc w:val="left"/>
              <w:rPr>
                <w:sz w:val="24"/>
                <w:szCs w:val="24"/>
              </w:rPr>
            </w:pPr>
            <w:r>
              <w:rPr>
                <w:rFonts w:hint="eastAsia"/>
                <w:sz w:val="24"/>
                <w:szCs w:val="24"/>
              </w:rPr>
              <w:t>https://www.bjtu.edu.cn/pub/xxgk/xxgksxqs/jxzlxx/19669.htm</w:t>
            </w:r>
          </w:p>
        </w:tc>
      </w:tr>
      <w:tr w:rsidR="00884A1B" w:rsidTr="007E7F39">
        <w:trPr>
          <w:trHeight w:val="995"/>
        </w:trPr>
        <w:tc>
          <w:tcPr>
            <w:tcW w:w="817" w:type="dxa"/>
            <w:vMerge/>
          </w:tcPr>
          <w:p w:rsidR="00884A1B" w:rsidRDefault="00884A1B" w:rsidP="007E7F39">
            <w:pPr>
              <w:spacing w:line="480" w:lineRule="exact"/>
              <w:rPr>
                <w:sz w:val="28"/>
                <w:szCs w:val="28"/>
              </w:rPr>
            </w:pPr>
          </w:p>
        </w:tc>
        <w:tc>
          <w:tcPr>
            <w:tcW w:w="2693" w:type="dxa"/>
            <w:vMerge/>
          </w:tcPr>
          <w:p w:rsidR="00884A1B" w:rsidRDefault="00884A1B" w:rsidP="007E7F39">
            <w:pPr>
              <w:spacing w:line="400" w:lineRule="exact"/>
              <w:rPr>
                <w:sz w:val="24"/>
                <w:szCs w:val="24"/>
              </w:rPr>
            </w:pPr>
          </w:p>
        </w:tc>
        <w:tc>
          <w:tcPr>
            <w:tcW w:w="7492" w:type="dxa"/>
            <w:vMerge w:val="restart"/>
            <w:vAlign w:val="center"/>
          </w:tcPr>
          <w:p w:rsidR="00884A1B" w:rsidRDefault="00884A1B" w:rsidP="007E7F39">
            <w:pPr>
              <w:widowControl/>
              <w:spacing w:line="400" w:lineRule="exact"/>
              <w:jc w:val="left"/>
              <w:rPr>
                <w:sz w:val="24"/>
                <w:szCs w:val="24"/>
              </w:rPr>
            </w:pPr>
            <w:r>
              <w:rPr>
                <w:rFonts w:hint="eastAsia"/>
                <w:sz w:val="24"/>
                <w:szCs w:val="24"/>
              </w:rPr>
              <w:t>（</w:t>
            </w:r>
            <w:r>
              <w:rPr>
                <w:sz w:val="24"/>
                <w:szCs w:val="24"/>
              </w:rPr>
              <w:t>30</w:t>
            </w:r>
            <w:r>
              <w:rPr>
                <w:rFonts w:hint="eastAsia"/>
                <w:sz w:val="24"/>
                <w:szCs w:val="24"/>
              </w:rPr>
              <w:t>）主讲本科课程的教授占教授总数的比例、教授</w:t>
            </w:r>
            <w:proofErr w:type="gramStart"/>
            <w:r>
              <w:rPr>
                <w:rFonts w:hint="eastAsia"/>
                <w:sz w:val="24"/>
                <w:szCs w:val="24"/>
              </w:rPr>
              <w:t>授</w:t>
            </w:r>
            <w:proofErr w:type="gramEnd"/>
            <w:r>
              <w:rPr>
                <w:rFonts w:hint="eastAsia"/>
                <w:sz w:val="24"/>
                <w:szCs w:val="24"/>
              </w:rPr>
              <w:t>本科课程占课程总门次数的比例</w:t>
            </w:r>
          </w:p>
        </w:tc>
        <w:tc>
          <w:tcPr>
            <w:tcW w:w="4049" w:type="dxa"/>
            <w:vMerge w:val="restart"/>
            <w:tcBorders>
              <w:top w:val="single" w:sz="4" w:space="0" w:color="auto"/>
            </w:tcBorders>
            <w:vAlign w:val="center"/>
          </w:tcPr>
          <w:p w:rsidR="00884A1B" w:rsidRDefault="00884A1B" w:rsidP="007E7F39">
            <w:pPr>
              <w:spacing w:line="400" w:lineRule="exact"/>
              <w:jc w:val="left"/>
              <w:rPr>
                <w:sz w:val="24"/>
                <w:szCs w:val="24"/>
              </w:rPr>
            </w:pPr>
            <w:r>
              <w:rPr>
                <w:rFonts w:hint="eastAsia"/>
                <w:sz w:val="24"/>
                <w:szCs w:val="24"/>
              </w:rPr>
              <w:t>https://www.bjtu.edu.cn/pub/xxgk/xxgksxqs/jxzlxx/19670.htm</w:t>
            </w:r>
          </w:p>
        </w:tc>
      </w:tr>
      <w:tr w:rsidR="00884A1B" w:rsidTr="007E7F39">
        <w:trPr>
          <w:trHeight w:val="995"/>
        </w:trPr>
        <w:tc>
          <w:tcPr>
            <w:tcW w:w="817" w:type="dxa"/>
            <w:vMerge/>
          </w:tcPr>
          <w:p w:rsidR="00884A1B" w:rsidRDefault="00884A1B" w:rsidP="007E7F39">
            <w:pPr>
              <w:spacing w:line="400" w:lineRule="exact"/>
              <w:jc w:val="left"/>
            </w:pPr>
          </w:p>
        </w:tc>
        <w:tc>
          <w:tcPr>
            <w:tcW w:w="2693" w:type="dxa"/>
            <w:vMerge/>
          </w:tcPr>
          <w:p w:rsidR="00884A1B" w:rsidRDefault="00884A1B" w:rsidP="007E7F39">
            <w:pPr>
              <w:spacing w:line="400" w:lineRule="exact"/>
              <w:jc w:val="left"/>
            </w:pPr>
          </w:p>
        </w:tc>
        <w:tc>
          <w:tcPr>
            <w:tcW w:w="7492" w:type="dxa"/>
            <w:vMerge/>
            <w:vAlign w:val="center"/>
          </w:tcPr>
          <w:p w:rsidR="00884A1B" w:rsidRDefault="00884A1B" w:rsidP="007E7F39">
            <w:pPr>
              <w:spacing w:line="400" w:lineRule="exact"/>
              <w:jc w:val="left"/>
            </w:pPr>
          </w:p>
        </w:tc>
        <w:tc>
          <w:tcPr>
            <w:tcW w:w="4049" w:type="dxa"/>
            <w:vMerge/>
            <w:vAlign w:val="center"/>
          </w:tcPr>
          <w:p w:rsidR="00884A1B" w:rsidRDefault="00884A1B" w:rsidP="007E7F39">
            <w:pPr>
              <w:spacing w:line="400" w:lineRule="exact"/>
              <w:jc w:val="left"/>
            </w:pPr>
          </w:p>
        </w:tc>
      </w:tr>
      <w:tr w:rsidR="00884A1B" w:rsidTr="007E7F39">
        <w:trPr>
          <w:trHeight w:val="775"/>
        </w:trPr>
        <w:tc>
          <w:tcPr>
            <w:tcW w:w="817" w:type="dxa"/>
            <w:vMerge/>
          </w:tcPr>
          <w:p w:rsidR="00884A1B" w:rsidRDefault="00884A1B" w:rsidP="007E7F39">
            <w:pPr>
              <w:spacing w:line="480" w:lineRule="exact"/>
              <w:rPr>
                <w:sz w:val="28"/>
                <w:szCs w:val="28"/>
              </w:rPr>
            </w:pPr>
          </w:p>
        </w:tc>
        <w:tc>
          <w:tcPr>
            <w:tcW w:w="2693" w:type="dxa"/>
            <w:vMerge/>
          </w:tcPr>
          <w:p w:rsidR="00884A1B" w:rsidRDefault="00884A1B" w:rsidP="007E7F39">
            <w:pPr>
              <w:spacing w:line="400" w:lineRule="exact"/>
              <w:rPr>
                <w:sz w:val="24"/>
                <w:szCs w:val="24"/>
              </w:rPr>
            </w:pPr>
          </w:p>
        </w:tc>
        <w:tc>
          <w:tcPr>
            <w:tcW w:w="7492" w:type="dxa"/>
            <w:vMerge w:val="restart"/>
            <w:vAlign w:val="center"/>
          </w:tcPr>
          <w:p w:rsidR="00884A1B" w:rsidRDefault="00884A1B" w:rsidP="007E7F39">
            <w:pPr>
              <w:widowControl/>
              <w:spacing w:line="400" w:lineRule="exact"/>
              <w:jc w:val="left"/>
              <w:rPr>
                <w:sz w:val="24"/>
                <w:szCs w:val="24"/>
              </w:rPr>
            </w:pPr>
            <w:r>
              <w:rPr>
                <w:rFonts w:hint="eastAsia"/>
                <w:sz w:val="24"/>
                <w:szCs w:val="24"/>
              </w:rPr>
              <w:t>（</w:t>
            </w:r>
            <w:r>
              <w:rPr>
                <w:sz w:val="24"/>
                <w:szCs w:val="24"/>
              </w:rPr>
              <w:t>31</w:t>
            </w:r>
            <w:r>
              <w:rPr>
                <w:rFonts w:hint="eastAsia"/>
                <w:sz w:val="24"/>
                <w:szCs w:val="24"/>
              </w:rPr>
              <w:t>）促进毕业生就业的政策措施和指导服务</w:t>
            </w:r>
          </w:p>
        </w:tc>
        <w:tc>
          <w:tcPr>
            <w:tcW w:w="4049" w:type="dxa"/>
            <w:vMerge w:val="restart"/>
            <w:vAlign w:val="center"/>
          </w:tcPr>
          <w:p w:rsidR="00884A1B" w:rsidRDefault="00884A1B" w:rsidP="007E7F39">
            <w:pPr>
              <w:widowControl/>
              <w:jc w:val="left"/>
              <w:rPr>
                <w:sz w:val="24"/>
                <w:szCs w:val="24"/>
              </w:rPr>
            </w:pPr>
            <w:r>
              <w:rPr>
                <w:rFonts w:hint="eastAsia"/>
                <w:sz w:val="24"/>
                <w:szCs w:val="24"/>
              </w:rPr>
              <w:t>https://www.bjtu.edu.cn/pub/xxgk/xxgksxqs/jxzlxx/19671.htm</w:t>
            </w:r>
          </w:p>
        </w:tc>
      </w:tr>
      <w:tr w:rsidR="00884A1B" w:rsidTr="007E7F39">
        <w:trPr>
          <w:trHeight w:val="775"/>
        </w:trPr>
        <w:tc>
          <w:tcPr>
            <w:tcW w:w="817" w:type="dxa"/>
            <w:vMerge/>
          </w:tcPr>
          <w:p w:rsidR="00884A1B" w:rsidRDefault="00884A1B" w:rsidP="007E7F39">
            <w:pPr>
              <w:widowControl/>
              <w:jc w:val="left"/>
            </w:pPr>
          </w:p>
        </w:tc>
        <w:tc>
          <w:tcPr>
            <w:tcW w:w="2693" w:type="dxa"/>
            <w:vMerge/>
          </w:tcPr>
          <w:p w:rsidR="00884A1B" w:rsidRDefault="00884A1B" w:rsidP="007E7F39">
            <w:pPr>
              <w:widowControl/>
              <w:jc w:val="left"/>
            </w:pPr>
          </w:p>
        </w:tc>
        <w:tc>
          <w:tcPr>
            <w:tcW w:w="7492" w:type="dxa"/>
            <w:vMerge/>
            <w:vAlign w:val="center"/>
          </w:tcPr>
          <w:p w:rsidR="00884A1B" w:rsidRDefault="00884A1B" w:rsidP="007E7F39">
            <w:pPr>
              <w:widowControl/>
              <w:jc w:val="left"/>
            </w:pPr>
          </w:p>
        </w:tc>
        <w:tc>
          <w:tcPr>
            <w:tcW w:w="4049" w:type="dxa"/>
            <w:vMerge/>
            <w:vAlign w:val="center"/>
          </w:tcPr>
          <w:p w:rsidR="00884A1B" w:rsidRDefault="00884A1B" w:rsidP="007E7F39">
            <w:pPr>
              <w:widowControl/>
              <w:jc w:val="left"/>
            </w:pPr>
          </w:p>
        </w:tc>
      </w:tr>
      <w:tr w:rsidR="00884A1B" w:rsidTr="007E7F39">
        <w:trPr>
          <w:trHeight w:val="480"/>
        </w:trPr>
        <w:tc>
          <w:tcPr>
            <w:tcW w:w="817" w:type="dxa"/>
            <w:vMerge/>
          </w:tcPr>
          <w:p w:rsidR="00884A1B" w:rsidRDefault="00884A1B" w:rsidP="007E7F39">
            <w:pPr>
              <w:spacing w:line="480" w:lineRule="exact"/>
              <w:rPr>
                <w:sz w:val="28"/>
                <w:szCs w:val="28"/>
              </w:rPr>
            </w:pPr>
          </w:p>
        </w:tc>
        <w:tc>
          <w:tcPr>
            <w:tcW w:w="2693" w:type="dxa"/>
            <w:vMerge/>
          </w:tcPr>
          <w:p w:rsidR="00884A1B" w:rsidRDefault="00884A1B" w:rsidP="007E7F39">
            <w:pPr>
              <w:spacing w:line="400" w:lineRule="exact"/>
              <w:rPr>
                <w:sz w:val="24"/>
                <w:szCs w:val="24"/>
              </w:rPr>
            </w:pPr>
          </w:p>
        </w:tc>
        <w:tc>
          <w:tcPr>
            <w:tcW w:w="7492" w:type="dxa"/>
            <w:vMerge w:val="restart"/>
            <w:vAlign w:val="center"/>
          </w:tcPr>
          <w:p w:rsidR="00884A1B" w:rsidRDefault="00884A1B" w:rsidP="007E7F39">
            <w:pPr>
              <w:widowControl/>
              <w:spacing w:line="400" w:lineRule="exact"/>
              <w:jc w:val="left"/>
              <w:rPr>
                <w:sz w:val="24"/>
                <w:szCs w:val="24"/>
              </w:rPr>
            </w:pPr>
            <w:r>
              <w:rPr>
                <w:rFonts w:hint="eastAsia"/>
                <w:sz w:val="24"/>
                <w:szCs w:val="24"/>
              </w:rPr>
              <w:t>（</w:t>
            </w:r>
            <w:r>
              <w:rPr>
                <w:sz w:val="24"/>
                <w:szCs w:val="24"/>
              </w:rPr>
              <w:t>32</w:t>
            </w:r>
            <w:r>
              <w:rPr>
                <w:rFonts w:hint="eastAsia"/>
                <w:sz w:val="24"/>
                <w:szCs w:val="24"/>
              </w:rPr>
              <w:t>）毕业生的规模、结构、就业率、就业流向</w:t>
            </w:r>
          </w:p>
        </w:tc>
        <w:tc>
          <w:tcPr>
            <w:tcW w:w="4049" w:type="dxa"/>
            <w:vMerge w:val="restart"/>
            <w:vAlign w:val="center"/>
          </w:tcPr>
          <w:p w:rsidR="00884A1B" w:rsidRDefault="00884A1B" w:rsidP="007E7F39">
            <w:pPr>
              <w:spacing w:line="400" w:lineRule="exact"/>
              <w:jc w:val="left"/>
              <w:rPr>
                <w:sz w:val="24"/>
                <w:szCs w:val="24"/>
              </w:rPr>
            </w:pPr>
            <w:r>
              <w:rPr>
                <w:rFonts w:hint="eastAsia"/>
                <w:sz w:val="24"/>
                <w:szCs w:val="24"/>
              </w:rPr>
              <w:t>https://www.bjtu.edu.cn/pub/xxgk/xxgksxqs/jxzlxx/19672.htm</w:t>
            </w:r>
          </w:p>
        </w:tc>
      </w:tr>
      <w:tr w:rsidR="00884A1B" w:rsidTr="007E7F39">
        <w:trPr>
          <w:trHeight w:val="400"/>
        </w:trPr>
        <w:tc>
          <w:tcPr>
            <w:tcW w:w="817" w:type="dxa"/>
            <w:vMerge/>
          </w:tcPr>
          <w:p w:rsidR="00884A1B" w:rsidRDefault="00884A1B" w:rsidP="007E7F39">
            <w:pPr>
              <w:spacing w:line="400" w:lineRule="exact"/>
              <w:jc w:val="left"/>
            </w:pPr>
          </w:p>
        </w:tc>
        <w:tc>
          <w:tcPr>
            <w:tcW w:w="2693" w:type="dxa"/>
            <w:vMerge/>
          </w:tcPr>
          <w:p w:rsidR="00884A1B" w:rsidRDefault="00884A1B" w:rsidP="007E7F39">
            <w:pPr>
              <w:spacing w:line="400" w:lineRule="exact"/>
              <w:jc w:val="left"/>
            </w:pPr>
          </w:p>
        </w:tc>
        <w:tc>
          <w:tcPr>
            <w:tcW w:w="7492" w:type="dxa"/>
            <w:vMerge/>
            <w:vAlign w:val="center"/>
          </w:tcPr>
          <w:p w:rsidR="00884A1B" w:rsidRDefault="00884A1B" w:rsidP="007E7F39">
            <w:pPr>
              <w:spacing w:line="400" w:lineRule="exact"/>
              <w:jc w:val="left"/>
            </w:pPr>
          </w:p>
        </w:tc>
        <w:tc>
          <w:tcPr>
            <w:tcW w:w="4049" w:type="dxa"/>
            <w:vMerge/>
            <w:vAlign w:val="center"/>
          </w:tcPr>
          <w:p w:rsidR="00884A1B" w:rsidRDefault="00884A1B" w:rsidP="007E7F39">
            <w:pPr>
              <w:spacing w:line="400" w:lineRule="exact"/>
              <w:jc w:val="left"/>
            </w:pPr>
          </w:p>
        </w:tc>
      </w:tr>
      <w:tr w:rsidR="00884A1B" w:rsidTr="007E7F39">
        <w:trPr>
          <w:trHeight w:val="2348"/>
        </w:trPr>
        <w:tc>
          <w:tcPr>
            <w:tcW w:w="817" w:type="dxa"/>
            <w:vMerge/>
          </w:tcPr>
          <w:p w:rsidR="00884A1B" w:rsidRDefault="00884A1B" w:rsidP="007E7F39">
            <w:pPr>
              <w:spacing w:line="400" w:lineRule="exact"/>
              <w:jc w:val="left"/>
              <w:rPr>
                <w:sz w:val="24"/>
                <w:szCs w:val="24"/>
              </w:rPr>
            </w:pPr>
          </w:p>
        </w:tc>
        <w:tc>
          <w:tcPr>
            <w:tcW w:w="2693" w:type="dxa"/>
            <w:vMerge/>
          </w:tcPr>
          <w:p w:rsidR="00884A1B" w:rsidRDefault="00884A1B" w:rsidP="007E7F39">
            <w:pPr>
              <w:spacing w:line="400" w:lineRule="exact"/>
              <w:jc w:val="left"/>
              <w:rPr>
                <w:sz w:val="24"/>
                <w:szCs w:val="24"/>
              </w:rPr>
            </w:pPr>
          </w:p>
        </w:tc>
        <w:tc>
          <w:tcPr>
            <w:tcW w:w="7492" w:type="dxa"/>
            <w:vMerge/>
            <w:vAlign w:val="center"/>
          </w:tcPr>
          <w:p w:rsidR="00884A1B" w:rsidRDefault="00884A1B" w:rsidP="007E7F39">
            <w:pPr>
              <w:spacing w:line="400" w:lineRule="exact"/>
              <w:jc w:val="left"/>
              <w:rPr>
                <w:sz w:val="24"/>
                <w:szCs w:val="24"/>
              </w:rPr>
            </w:pPr>
          </w:p>
        </w:tc>
        <w:tc>
          <w:tcPr>
            <w:tcW w:w="4049" w:type="dxa"/>
            <w:vMerge/>
            <w:vAlign w:val="center"/>
          </w:tcPr>
          <w:p w:rsidR="00884A1B" w:rsidRDefault="00884A1B" w:rsidP="007E7F39">
            <w:pPr>
              <w:spacing w:line="400" w:lineRule="exact"/>
              <w:jc w:val="left"/>
              <w:rPr>
                <w:sz w:val="24"/>
                <w:szCs w:val="24"/>
              </w:rPr>
            </w:pPr>
          </w:p>
        </w:tc>
      </w:tr>
      <w:tr w:rsidR="00884A1B" w:rsidTr="007E7F39">
        <w:trPr>
          <w:trHeight w:val="480"/>
        </w:trPr>
        <w:tc>
          <w:tcPr>
            <w:tcW w:w="817" w:type="dxa"/>
            <w:vMerge/>
          </w:tcPr>
          <w:p w:rsidR="00884A1B" w:rsidRDefault="00884A1B" w:rsidP="007E7F39">
            <w:pPr>
              <w:spacing w:line="480" w:lineRule="exact"/>
              <w:rPr>
                <w:sz w:val="28"/>
                <w:szCs w:val="28"/>
              </w:rPr>
            </w:pPr>
          </w:p>
        </w:tc>
        <w:tc>
          <w:tcPr>
            <w:tcW w:w="2693" w:type="dxa"/>
            <w:vMerge/>
          </w:tcPr>
          <w:p w:rsidR="00884A1B" w:rsidRDefault="00884A1B" w:rsidP="007E7F39">
            <w:pPr>
              <w:spacing w:line="400" w:lineRule="exact"/>
              <w:rPr>
                <w:sz w:val="24"/>
                <w:szCs w:val="24"/>
              </w:rPr>
            </w:pPr>
          </w:p>
        </w:tc>
        <w:tc>
          <w:tcPr>
            <w:tcW w:w="7492" w:type="dxa"/>
            <w:vMerge w:val="restart"/>
            <w:vAlign w:val="center"/>
          </w:tcPr>
          <w:p w:rsidR="00884A1B" w:rsidRDefault="00884A1B" w:rsidP="007E7F39">
            <w:pPr>
              <w:widowControl/>
              <w:spacing w:line="400" w:lineRule="exact"/>
              <w:jc w:val="left"/>
              <w:rPr>
                <w:sz w:val="24"/>
                <w:szCs w:val="24"/>
              </w:rPr>
            </w:pPr>
            <w:r>
              <w:rPr>
                <w:rFonts w:hint="eastAsia"/>
                <w:sz w:val="24"/>
                <w:szCs w:val="24"/>
              </w:rPr>
              <w:t>（</w:t>
            </w:r>
            <w:r>
              <w:rPr>
                <w:sz w:val="24"/>
                <w:szCs w:val="24"/>
              </w:rPr>
              <w:t>33</w:t>
            </w:r>
            <w:r>
              <w:rPr>
                <w:rFonts w:hint="eastAsia"/>
                <w:sz w:val="24"/>
                <w:szCs w:val="24"/>
              </w:rPr>
              <w:t>）高校毕业生就业质量年度报告</w:t>
            </w:r>
          </w:p>
        </w:tc>
        <w:tc>
          <w:tcPr>
            <w:tcW w:w="4049" w:type="dxa"/>
            <w:vMerge w:val="restart"/>
            <w:vAlign w:val="center"/>
          </w:tcPr>
          <w:p w:rsidR="00884A1B" w:rsidRDefault="00884A1B" w:rsidP="007E7F39">
            <w:pPr>
              <w:spacing w:line="400" w:lineRule="exact"/>
              <w:jc w:val="left"/>
              <w:rPr>
                <w:sz w:val="24"/>
                <w:szCs w:val="24"/>
              </w:rPr>
            </w:pPr>
            <w:r>
              <w:rPr>
                <w:rFonts w:hint="eastAsia"/>
                <w:sz w:val="24"/>
                <w:szCs w:val="24"/>
              </w:rPr>
              <w:t>https://www.bjtu.edu.cn/pub/xxgk/xxgksxqs/jxzlxx/19673.htm</w:t>
            </w:r>
          </w:p>
        </w:tc>
      </w:tr>
      <w:tr w:rsidR="00884A1B" w:rsidTr="007E7F39">
        <w:trPr>
          <w:trHeight w:val="400"/>
        </w:trPr>
        <w:tc>
          <w:tcPr>
            <w:tcW w:w="817" w:type="dxa"/>
            <w:vMerge/>
          </w:tcPr>
          <w:p w:rsidR="00884A1B" w:rsidRDefault="00884A1B" w:rsidP="007E7F39">
            <w:pPr>
              <w:spacing w:line="400" w:lineRule="exact"/>
              <w:jc w:val="left"/>
            </w:pPr>
          </w:p>
        </w:tc>
        <w:tc>
          <w:tcPr>
            <w:tcW w:w="2693" w:type="dxa"/>
            <w:vMerge/>
          </w:tcPr>
          <w:p w:rsidR="00884A1B" w:rsidRDefault="00884A1B" w:rsidP="007E7F39">
            <w:pPr>
              <w:spacing w:line="400" w:lineRule="exact"/>
              <w:jc w:val="left"/>
            </w:pPr>
          </w:p>
        </w:tc>
        <w:tc>
          <w:tcPr>
            <w:tcW w:w="7492" w:type="dxa"/>
            <w:vMerge/>
            <w:vAlign w:val="center"/>
          </w:tcPr>
          <w:p w:rsidR="00884A1B" w:rsidRDefault="00884A1B" w:rsidP="007E7F39">
            <w:pPr>
              <w:spacing w:line="400" w:lineRule="exact"/>
              <w:jc w:val="left"/>
            </w:pPr>
          </w:p>
        </w:tc>
        <w:tc>
          <w:tcPr>
            <w:tcW w:w="4049" w:type="dxa"/>
            <w:vMerge/>
            <w:vAlign w:val="center"/>
          </w:tcPr>
          <w:p w:rsidR="00884A1B" w:rsidRDefault="00884A1B" w:rsidP="007E7F39">
            <w:pPr>
              <w:spacing w:line="400" w:lineRule="exact"/>
              <w:jc w:val="left"/>
            </w:pPr>
          </w:p>
        </w:tc>
      </w:tr>
      <w:tr w:rsidR="00884A1B" w:rsidTr="007E7F39">
        <w:trPr>
          <w:trHeight w:val="400"/>
        </w:trPr>
        <w:tc>
          <w:tcPr>
            <w:tcW w:w="817" w:type="dxa"/>
            <w:vMerge/>
          </w:tcPr>
          <w:p w:rsidR="00884A1B" w:rsidRDefault="00884A1B" w:rsidP="007E7F39">
            <w:pPr>
              <w:spacing w:line="400" w:lineRule="exact"/>
              <w:jc w:val="left"/>
              <w:rPr>
                <w:sz w:val="24"/>
                <w:szCs w:val="24"/>
              </w:rPr>
            </w:pPr>
          </w:p>
        </w:tc>
        <w:tc>
          <w:tcPr>
            <w:tcW w:w="2693" w:type="dxa"/>
            <w:vMerge/>
          </w:tcPr>
          <w:p w:rsidR="00884A1B" w:rsidRDefault="00884A1B" w:rsidP="007E7F39">
            <w:pPr>
              <w:spacing w:line="400" w:lineRule="exact"/>
              <w:jc w:val="left"/>
              <w:rPr>
                <w:sz w:val="24"/>
                <w:szCs w:val="24"/>
              </w:rPr>
            </w:pPr>
          </w:p>
        </w:tc>
        <w:tc>
          <w:tcPr>
            <w:tcW w:w="7492" w:type="dxa"/>
            <w:vMerge/>
            <w:vAlign w:val="center"/>
          </w:tcPr>
          <w:p w:rsidR="00884A1B" w:rsidRDefault="00884A1B" w:rsidP="007E7F39">
            <w:pPr>
              <w:spacing w:line="400" w:lineRule="exact"/>
              <w:jc w:val="left"/>
              <w:rPr>
                <w:sz w:val="24"/>
                <w:szCs w:val="24"/>
              </w:rPr>
            </w:pPr>
          </w:p>
        </w:tc>
        <w:tc>
          <w:tcPr>
            <w:tcW w:w="4049" w:type="dxa"/>
            <w:vMerge/>
            <w:vAlign w:val="center"/>
          </w:tcPr>
          <w:p w:rsidR="00884A1B" w:rsidRDefault="00884A1B" w:rsidP="007E7F39">
            <w:pPr>
              <w:spacing w:line="400" w:lineRule="exact"/>
              <w:jc w:val="left"/>
              <w:rPr>
                <w:sz w:val="24"/>
                <w:szCs w:val="24"/>
              </w:rPr>
            </w:pPr>
          </w:p>
        </w:tc>
      </w:tr>
      <w:tr w:rsidR="00884A1B" w:rsidTr="007E7F39">
        <w:trPr>
          <w:trHeight w:val="400"/>
        </w:trPr>
        <w:tc>
          <w:tcPr>
            <w:tcW w:w="817" w:type="dxa"/>
            <w:vMerge/>
          </w:tcPr>
          <w:p w:rsidR="00884A1B" w:rsidRDefault="00884A1B" w:rsidP="007E7F39">
            <w:pPr>
              <w:spacing w:line="400" w:lineRule="exact"/>
              <w:jc w:val="left"/>
              <w:rPr>
                <w:sz w:val="24"/>
                <w:szCs w:val="24"/>
              </w:rPr>
            </w:pPr>
          </w:p>
        </w:tc>
        <w:tc>
          <w:tcPr>
            <w:tcW w:w="2693" w:type="dxa"/>
            <w:vMerge/>
          </w:tcPr>
          <w:p w:rsidR="00884A1B" w:rsidRDefault="00884A1B" w:rsidP="007E7F39">
            <w:pPr>
              <w:spacing w:line="400" w:lineRule="exact"/>
              <w:jc w:val="left"/>
              <w:rPr>
                <w:sz w:val="24"/>
                <w:szCs w:val="24"/>
              </w:rPr>
            </w:pPr>
          </w:p>
        </w:tc>
        <w:tc>
          <w:tcPr>
            <w:tcW w:w="7492" w:type="dxa"/>
            <w:vMerge/>
            <w:vAlign w:val="center"/>
          </w:tcPr>
          <w:p w:rsidR="00884A1B" w:rsidRDefault="00884A1B" w:rsidP="007E7F39">
            <w:pPr>
              <w:spacing w:line="400" w:lineRule="exact"/>
              <w:jc w:val="left"/>
              <w:rPr>
                <w:sz w:val="24"/>
                <w:szCs w:val="24"/>
              </w:rPr>
            </w:pPr>
          </w:p>
        </w:tc>
        <w:tc>
          <w:tcPr>
            <w:tcW w:w="4049" w:type="dxa"/>
            <w:vMerge/>
            <w:vAlign w:val="center"/>
          </w:tcPr>
          <w:p w:rsidR="00884A1B" w:rsidRDefault="00884A1B" w:rsidP="007E7F39">
            <w:pPr>
              <w:spacing w:line="400" w:lineRule="exact"/>
              <w:jc w:val="left"/>
              <w:rPr>
                <w:sz w:val="24"/>
                <w:szCs w:val="24"/>
              </w:rPr>
            </w:pPr>
          </w:p>
        </w:tc>
      </w:tr>
      <w:tr w:rsidR="00884A1B" w:rsidTr="007E7F39">
        <w:trPr>
          <w:trHeight w:val="400"/>
        </w:trPr>
        <w:tc>
          <w:tcPr>
            <w:tcW w:w="817" w:type="dxa"/>
            <w:vMerge/>
          </w:tcPr>
          <w:p w:rsidR="00884A1B" w:rsidRDefault="00884A1B" w:rsidP="007E7F39">
            <w:pPr>
              <w:spacing w:line="400" w:lineRule="exact"/>
              <w:jc w:val="left"/>
              <w:rPr>
                <w:sz w:val="24"/>
                <w:szCs w:val="24"/>
              </w:rPr>
            </w:pPr>
          </w:p>
        </w:tc>
        <w:tc>
          <w:tcPr>
            <w:tcW w:w="2693" w:type="dxa"/>
            <w:vMerge/>
          </w:tcPr>
          <w:p w:rsidR="00884A1B" w:rsidRDefault="00884A1B" w:rsidP="007E7F39">
            <w:pPr>
              <w:spacing w:line="400" w:lineRule="exact"/>
              <w:jc w:val="left"/>
              <w:rPr>
                <w:sz w:val="24"/>
                <w:szCs w:val="24"/>
              </w:rPr>
            </w:pPr>
          </w:p>
        </w:tc>
        <w:tc>
          <w:tcPr>
            <w:tcW w:w="7492" w:type="dxa"/>
            <w:vMerge/>
            <w:vAlign w:val="center"/>
          </w:tcPr>
          <w:p w:rsidR="00884A1B" w:rsidRDefault="00884A1B" w:rsidP="007E7F39">
            <w:pPr>
              <w:spacing w:line="400" w:lineRule="exact"/>
              <w:jc w:val="left"/>
              <w:rPr>
                <w:sz w:val="24"/>
                <w:szCs w:val="24"/>
              </w:rPr>
            </w:pPr>
          </w:p>
        </w:tc>
        <w:tc>
          <w:tcPr>
            <w:tcW w:w="4049" w:type="dxa"/>
            <w:vMerge/>
            <w:vAlign w:val="center"/>
          </w:tcPr>
          <w:p w:rsidR="00884A1B" w:rsidRDefault="00884A1B" w:rsidP="007E7F39">
            <w:pPr>
              <w:spacing w:line="400" w:lineRule="exact"/>
              <w:jc w:val="left"/>
              <w:rPr>
                <w:sz w:val="24"/>
                <w:szCs w:val="24"/>
              </w:rPr>
            </w:pPr>
          </w:p>
        </w:tc>
      </w:tr>
      <w:tr w:rsidR="00884A1B" w:rsidTr="007E7F39">
        <w:trPr>
          <w:trHeight w:val="400"/>
        </w:trPr>
        <w:tc>
          <w:tcPr>
            <w:tcW w:w="817" w:type="dxa"/>
            <w:vMerge/>
          </w:tcPr>
          <w:p w:rsidR="00884A1B" w:rsidRDefault="00884A1B" w:rsidP="007E7F39">
            <w:pPr>
              <w:spacing w:line="400" w:lineRule="exact"/>
              <w:jc w:val="left"/>
              <w:rPr>
                <w:sz w:val="24"/>
                <w:szCs w:val="24"/>
              </w:rPr>
            </w:pPr>
          </w:p>
        </w:tc>
        <w:tc>
          <w:tcPr>
            <w:tcW w:w="2693" w:type="dxa"/>
            <w:vMerge/>
          </w:tcPr>
          <w:p w:rsidR="00884A1B" w:rsidRDefault="00884A1B" w:rsidP="007E7F39">
            <w:pPr>
              <w:spacing w:line="400" w:lineRule="exact"/>
              <w:jc w:val="left"/>
              <w:rPr>
                <w:sz w:val="24"/>
                <w:szCs w:val="24"/>
              </w:rPr>
            </w:pPr>
          </w:p>
        </w:tc>
        <w:tc>
          <w:tcPr>
            <w:tcW w:w="7492" w:type="dxa"/>
            <w:vMerge/>
            <w:vAlign w:val="center"/>
          </w:tcPr>
          <w:p w:rsidR="00884A1B" w:rsidRDefault="00884A1B" w:rsidP="007E7F39">
            <w:pPr>
              <w:spacing w:line="400" w:lineRule="exact"/>
              <w:jc w:val="left"/>
              <w:rPr>
                <w:sz w:val="24"/>
                <w:szCs w:val="24"/>
              </w:rPr>
            </w:pPr>
          </w:p>
        </w:tc>
        <w:tc>
          <w:tcPr>
            <w:tcW w:w="4049" w:type="dxa"/>
            <w:vMerge/>
            <w:vAlign w:val="center"/>
          </w:tcPr>
          <w:p w:rsidR="00884A1B" w:rsidRDefault="00884A1B" w:rsidP="007E7F39">
            <w:pPr>
              <w:spacing w:line="400" w:lineRule="exact"/>
              <w:jc w:val="left"/>
              <w:rPr>
                <w:sz w:val="24"/>
                <w:szCs w:val="24"/>
              </w:rPr>
            </w:pPr>
          </w:p>
        </w:tc>
      </w:tr>
      <w:tr w:rsidR="00884A1B" w:rsidTr="007E7F39">
        <w:trPr>
          <w:trHeight w:val="400"/>
        </w:trPr>
        <w:tc>
          <w:tcPr>
            <w:tcW w:w="817" w:type="dxa"/>
            <w:vMerge/>
          </w:tcPr>
          <w:p w:rsidR="00884A1B" w:rsidRDefault="00884A1B" w:rsidP="007E7F39">
            <w:pPr>
              <w:spacing w:line="400" w:lineRule="exact"/>
              <w:jc w:val="left"/>
              <w:rPr>
                <w:sz w:val="24"/>
                <w:szCs w:val="24"/>
              </w:rPr>
            </w:pPr>
          </w:p>
        </w:tc>
        <w:tc>
          <w:tcPr>
            <w:tcW w:w="2693" w:type="dxa"/>
            <w:vMerge/>
          </w:tcPr>
          <w:p w:rsidR="00884A1B" w:rsidRDefault="00884A1B" w:rsidP="007E7F39">
            <w:pPr>
              <w:spacing w:line="400" w:lineRule="exact"/>
              <w:jc w:val="left"/>
              <w:rPr>
                <w:sz w:val="24"/>
                <w:szCs w:val="24"/>
              </w:rPr>
            </w:pPr>
          </w:p>
        </w:tc>
        <w:tc>
          <w:tcPr>
            <w:tcW w:w="7492" w:type="dxa"/>
            <w:vMerge/>
            <w:vAlign w:val="center"/>
          </w:tcPr>
          <w:p w:rsidR="00884A1B" w:rsidRDefault="00884A1B" w:rsidP="007E7F39">
            <w:pPr>
              <w:spacing w:line="400" w:lineRule="exact"/>
              <w:jc w:val="left"/>
              <w:rPr>
                <w:sz w:val="24"/>
                <w:szCs w:val="24"/>
              </w:rPr>
            </w:pPr>
          </w:p>
        </w:tc>
        <w:tc>
          <w:tcPr>
            <w:tcW w:w="4049" w:type="dxa"/>
            <w:vMerge/>
            <w:vAlign w:val="center"/>
          </w:tcPr>
          <w:p w:rsidR="00884A1B" w:rsidRDefault="00884A1B" w:rsidP="007E7F39">
            <w:pPr>
              <w:spacing w:line="400" w:lineRule="exact"/>
              <w:jc w:val="left"/>
              <w:rPr>
                <w:sz w:val="24"/>
                <w:szCs w:val="24"/>
              </w:rPr>
            </w:pPr>
          </w:p>
        </w:tc>
      </w:tr>
      <w:tr w:rsidR="00884A1B" w:rsidTr="007E7F39">
        <w:trPr>
          <w:trHeight w:val="400"/>
        </w:trPr>
        <w:tc>
          <w:tcPr>
            <w:tcW w:w="817" w:type="dxa"/>
            <w:vMerge/>
          </w:tcPr>
          <w:p w:rsidR="00884A1B" w:rsidRDefault="00884A1B" w:rsidP="007E7F39">
            <w:pPr>
              <w:spacing w:line="400" w:lineRule="exact"/>
              <w:jc w:val="left"/>
              <w:rPr>
                <w:sz w:val="24"/>
                <w:szCs w:val="24"/>
              </w:rPr>
            </w:pPr>
          </w:p>
        </w:tc>
        <w:tc>
          <w:tcPr>
            <w:tcW w:w="2693" w:type="dxa"/>
            <w:vMerge/>
          </w:tcPr>
          <w:p w:rsidR="00884A1B" w:rsidRDefault="00884A1B" w:rsidP="007E7F39">
            <w:pPr>
              <w:spacing w:line="400" w:lineRule="exact"/>
              <w:jc w:val="left"/>
              <w:rPr>
                <w:sz w:val="24"/>
                <w:szCs w:val="24"/>
              </w:rPr>
            </w:pPr>
          </w:p>
        </w:tc>
        <w:tc>
          <w:tcPr>
            <w:tcW w:w="7492" w:type="dxa"/>
            <w:vMerge/>
            <w:vAlign w:val="center"/>
          </w:tcPr>
          <w:p w:rsidR="00884A1B" w:rsidRDefault="00884A1B" w:rsidP="007E7F39">
            <w:pPr>
              <w:spacing w:line="400" w:lineRule="exact"/>
              <w:jc w:val="left"/>
              <w:rPr>
                <w:sz w:val="24"/>
                <w:szCs w:val="24"/>
              </w:rPr>
            </w:pPr>
          </w:p>
        </w:tc>
        <w:tc>
          <w:tcPr>
            <w:tcW w:w="4049" w:type="dxa"/>
            <w:vMerge/>
            <w:vAlign w:val="center"/>
          </w:tcPr>
          <w:p w:rsidR="00884A1B" w:rsidRDefault="00884A1B" w:rsidP="007E7F39">
            <w:pPr>
              <w:spacing w:line="400" w:lineRule="exact"/>
              <w:jc w:val="left"/>
              <w:rPr>
                <w:sz w:val="24"/>
                <w:szCs w:val="24"/>
              </w:rPr>
            </w:pPr>
          </w:p>
        </w:tc>
      </w:tr>
      <w:tr w:rsidR="00884A1B" w:rsidTr="007E7F39">
        <w:trPr>
          <w:trHeight w:val="1910"/>
        </w:trPr>
        <w:tc>
          <w:tcPr>
            <w:tcW w:w="817" w:type="dxa"/>
            <w:vMerge/>
          </w:tcPr>
          <w:p w:rsidR="00884A1B" w:rsidRDefault="00884A1B" w:rsidP="007E7F39">
            <w:pPr>
              <w:spacing w:line="480" w:lineRule="exact"/>
              <w:rPr>
                <w:sz w:val="28"/>
                <w:szCs w:val="28"/>
              </w:rPr>
            </w:pPr>
          </w:p>
        </w:tc>
        <w:tc>
          <w:tcPr>
            <w:tcW w:w="2693" w:type="dxa"/>
            <w:vMerge/>
          </w:tcPr>
          <w:p w:rsidR="00884A1B" w:rsidRDefault="00884A1B" w:rsidP="007E7F39">
            <w:pPr>
              <w:spacing w:line="400" w:lineRule="exact"/>
              <w:rPr>
                <w:sz w:val="24"/>
                <w:szCs w:val="24"/>
              </w:rPr>
            </w:pPr>
          </w:p>
        </w:tc>
        <w:tc>
          <w:tcPr>
            <w:tcW w:w="7492" w:type="dxa"/>
            <w:vAlign w:val="center"/>
          </w:tcPr>
          <w:p w:rsidR="00884A1B" w:rsidRDefault="00884A1B" w:rsidP="007E7F39">
            <w:pPr>
              <w:widowControl/>
              <w:spacing w:line="400" w:lineRule="exact"/>
              <w:jc w:val="left"/>
              <w:rPr>
                <w:sz w:val="24"/>
                <w:szCs w:val="24"/>
              </w:rPr>
            </w:pPr>
            <w:r>
              <w:rPr>
                <w:rFonts w:hint="eastAsia"/>
                <w:sz w:val="24"/>
                <w:szCs w:val="24"/>
              </w:rPr>
              <w:t>（</w:t>
            </w:r>
            <w:r>
              <w:rPr>
                <w:sz w:val="24"/>
                <w:szCs w:val="24"/>
              </w:rPr>
              <w:t>34</w:t>
            </w:r>
            <w:r>
              <w:rPr>
                <w:rFonts w:hint="eastAsia"/>
                <w:sz w:val="24"/>
                <w:szCs w:val="24"/>
              </w:rPr>
              <w:t>）艺术教育发展年度报告</w:t>
            </w:r>
          </w:p>
        </w:tc>
        <w:tc>
          <w:tcPr>
            <w:tcW w:w="4049" w:type="dxa"/>
            <w:vAlign w:val="center"/>
          </w:tcPr>
          <w:p w:rsidR="00884A1B" w:rsidRDefault="00884A1B" w:rsidP="007E7F39">
            <w:pPr>
              <w:widowControl/>
              <w:jc w:val="left"/>
              <w:rPr>
                <w:sz w:val="24"/>
                <w:szCs w:val="24"/>
              </w:rPr>
            </w:pPr>
            <w:r>
              <w:rPr>
                <w:rFonts w:hint="eastAsia"/>
                <w:sz w:val="24"/>
                <w:szCs w:val="24"/>
              </w:rPr>
              <w:t>https://www.bjtu.edu.cn/pub/xxgk/xxgksxqs/jxzlxx/19674.htm</w:t>
            </w:r>
          </w:p>
        </w:tc>
      </w:tr>
      <w:tr w:rsidR="00884A1B" w:rsidTr="007E7F39">
        <w:trPr>
          <w:trHeight w:val="480"/>
        </w:trPr>
        <w:tc>
          <w:tcPr>
            <w:tcW w:w="817" w:type="dxa"/>
            <w:vMerge/>
          </w:tcPr>
          <w:p w:rsidR="00884A1B" w:rsidRDefault="00884A1B" w:rsidP="007E7F39">
            <w:pPr>
              <w:spacing w:line="480" w:lineRule="exact"/>
              <w:rPr>
                <w:sz w:val="28"/>
                <w:szCs w:val="28"/>
              </w:rPr>
            </w:pPr>
          </w:p>
        </w:tc>
        <w:tc>
          <w:tcPr>
            <w:tcW w:w="2693" w:type="dxa"/>
            <w:vMerge/>
          </w:tcPr>
          <w:p w:rsidR="00884A1B" w:rsidRDefault="00884A1B" w:rsidP="007E7F39">
            <w:pPr>
              <w:spacing w:line="400" w:lineRule="exact"/>
              <w:rPr>
                <w:sz w:val="24"/>
                <w:szCs w:val="24"/>
              </w:rPr>
            </w:pPr>
          </w:p>
        </w:tc>
        <w:tc>
          <w:tcPr>
            <w:tcW w:w="7492" w:type="dxa"/>
            <w:vMerge w:val="restart"/>
            <w:vAlign w:val="center"/>
          </w:tcPr>
          <w:p w:rsidR="00884A1B" w:rsidRDefault="00884A1B" w:rsidP="007E7F39">
            <w:pPr>
              <w:widowControl/>
              <w:spacing w:line="400" w:lineRule="exact"/>
              <w:jc w:val="left"/>
              <w:rPr>
                <w:sz w:val="24"/>
                <w:szCs w:val="24"/>
              </w:rPr>
            </w:pPr>
            <w:r>
              <w:rPr>
                <w:rFonts w:hint="eastAsia"/>
                <w:sz w:val="24"/>
                <w:szCs w:val="24"/>
              </w:rPr>
              <w:t>（</w:t>
            </w:r>
            <w:r>
              <w:rPr>
                <w:sz w:val="24"/>
                <w:szCs w:val="24"/>
              </w:rPr>
              <w:t>35</w:t>
            </w:r>
            <w:r>
              <w:rPr>
                <w:rFonts w:hint="eastAsia"/>
                <w:sz w:val="24"/>
                <w:szCs w:val="24"/>
              </w:rPr>
              <w:t>）本科教学质量报告</w:t>
            </w:r>
          </w:p>
        </w:tc>
        <w:tc>
          <w:tcPr>
            <w:tcW w:w="4049" w:type="dxa"/>
            <w:vMerge w:val="restart"/>
            <w:vAlign w:val="center"/>
          </w:tcPr>
          <w:p w:rsidR="00884A1B" w:rsidRDefault="00884A1B" w:rsidP="007E7F39">
            <w:pPr>
              <w:widowControl/>
              <w:jc w:val="left"/>
              <w:rPr>
                <w:sz w:val="24"/>
                <w:szCs w:val="24"/>
              </w:rPr>
            </w:pPr>
            <w:r>
              <w:rPr>
                <w:rFonts w:hint="eastAsia"/>
                <w:sz w:val="24"/>
                <w:szCs w:val="24"/>
              </w:rPr>
              <w:t>https://www.bjtu.edu.cn/pub/xxgk/xxgksxqs/jxzlxx/19675.htm</w:t>
            </w:r>
          </w:p>
        </w:tc>
      </w:tr>
      <w:tr w:rsidR="00884A1B" w:rsidTr="007E7F39">
        <w:trPr>
          <w:trHeight w:val="387"/>
        </w:trPr>
        <w:tc>
          <w:tcPr>
            <w:tcW w:w="817" w:type="dxa"/>
            <w:vMerge/>
          </w:tcPr>
          <w:p w:rsidR="00884A1B" w:rsidRDefault="00884A1B" w:rsidP="007E7F39">
            <w:pPr>
              <w:widowControl/>
              <w:jc w:val="left"/>
            </w:pPr>
          </w:p>
        </w:tc>
        <w:tc>
          <w:tcPr>
            <w:tcW w:w="2693" w:type="dxa"/>
            <w:vMerge/>
          </w:tcPr>
          <w:p w:rsidR="00884A1B" w:rsidRDefault="00884A1B" w:rsidP="007E7F39">
            <w:pPr>
              <w:widowControl/>
              <w:jc w:val="left"/>
            </w:pPr>
          </w:p>
        </w:tc>
        <w:tc>
          <w:tcPr>
            <w:tcW w:w="7492" w:type="dxa"/>
            <w:vMerge/>
            <w:vAlign w:val="center"/>
          </w:tcPr>
          <w:p w:rsidR="00884A1B" w:rsidRDefault="00884A1B" w:rsidP="007E7F39">
            <w:pPr>
              <w:widowControl/>
              <w:jc w:val="left"/>
            </w:pPr>
          </w:p>
        </w:tc>
        <w:tc>
          <w:tcPr>
            <w:tcW w:w="4049" w:type="dxa"/>
            <w:vMerge/>
            <w:vAlign w:val="center"/>
          </w:tcPr>
          <w:p w:rsidR="00884A1B" w:rsidRDefault="00884A1B" w:rsidP="007E7F39">
            <w:pPr>
              <w:widowControl/>
              <w:jc w:val="left"/>
            </w:pPr>
          </w:p>
        </w:tc>
      </w:tr>
      <w:tr w:rsidR="00884A1B" w:rsidTr="007E7F39">
        <w:trPr>
          <w:trHeight w:val="387"/>
        </w:trPr>
        <w:tc>
          <w:tcPr>
            <w:tcW w:w="817" w:type="dxa"/>
            <w:vMerge/>
          </w:tcPr>
          <w:p w:rsidR="00884A1B" w:rsidRDefault="00884A1B" w:rsidP="007E7F39">
            <w:pPr>
              <w:widowControl/>
              <w:jc w:val="left"/>
              <w:rPr>
                <w:sz w:val="24"/>
                <w:szCs w:val="24"/>
              </w:rPr>
            </w:pPr>
          </w:p>
        </w:tc>
        <w:tc>
          <w:tcPr>
            <w:tcW w:w="2693" w:type="dxa"/>
            <w:vMerge/>
          </w:tcPr>
          <w:p w:rsidR="00884A1B" w:rsidRDefault="00884A1B" w:rsidP="007E7F39">
            <w:pPr>
              <w:widowControl/>
              <w:jc w:val="left"/>
              <w:rPr>
                <w:sz w:val="24"/>
                <w:szCs w:val="24"/>
              </w:rPr>
            </w:pPr>
          </w:p>
        </w:tc>
        <w:tc>
          <w:tcPr>
            <w:tcW w:w="7492" w:type="dxa"/>
            <w:vMerge/>
            <w:vAlign w:val="center"/>
          </w:tcPr>
          <w:p w:rsidR="00884A1B" w:rsidRDefault="00884A1B" w:rsidP="007E7F39">
            <w:pPr>
              <w:widowControl/>
              <w:jc w:val="left"/>
              <w:rPr>
                <w:sz w:val="24"/>
                <w:szCs w:val="24"/>
              </w:rPr>
            </w:pPr>
          </w:p>
        </w:tc>
        <w:tc>
          <w:tcPr>
            <w:tcW w:w="4049" w:type="dxa"/>
            <w:vMerge/>
            <w:vAlign w:val="center"/>
          </w:tcPr>
          <w:p w:rsidR="00884A1B" w:rsidRDefault="00884A1B" w:rsidP="007E7F39">
            <w:pPr>
              <w:widowControl/>
              <w:jc w:val="left"/>
              <w:rPr>
                <w:sz w:val="24"/>
                <w:szCs w:val="24"/>
              </w:rPr>
            </w:pPr>
          </w:p>
        </w:tc>
      </w:tr>
      <w:tr w:rsidR="00884A1B" w:rsidTr="007E7F39">
        <w:trPr>
          <w:trHeight w:val="387"/>
        </w:trPr>
        <w:tc>
          <w:tcPr>
            <w:tcW w:w="817" w:type="dxa"/>
            <w:vMerge/>
          </w:tcPr>
          <w:p w:rsidR="00884A1B" w:rsidRDefault="00884A1B" w:rsidP="007E7F39">
            <w:pPr>
              <w:widowControl/>
              <w:jc w:val="left"/>
              <w:rPr>
                <w:sz w:val="24"/>
                <w:szCs w:val="24"/>
              </w:rPr>
            </w:pPr>
          </w:p>
        </w:tc>
        <w:tc>
          <w:tcPr>
            <w:tcW w:w="2693" w:type="dxa"/>
            <w:vMerge/>
          </w:tcPr>
          <w:p w:rsidR="00884A1B" w:rsidRDefault="00884A1B" w:rsidP="007E7F39">
            <w:pPr>
              <w:widowControl/>
              <w:jc w:val="left"/>
              <w:rPr>
                <w:sz w:val="24"/>
                <w:szCs w:val="24"/>
              </w:rPr>
            </w:pPr>
          </w:p>
        </w:tc>
        <w:tc>
          <w:tcPr>
            <w:tcW w:w="7492" w:type="dxa"/>
            <w:vMerge/>
            <w:vAlign w:val="center"/>
          </w:tcPr>
          <w:p w:rsidR="00884A1B" w:rsidRDefault="00884A1B" w:rsidP="007E7F39">
            <w:pPr>
              <w:widowControl/>
              <w:jc w:val="left"/>
              <w:rPr>
                <w:sz w:val="24"/>
                <w:szCs w:val="24"/>
              </w:rPr>
            </w:pPr>
          </w:p>
        </w:tc>
        <w:tc>
          <w:tcPr>
            <w:tcW w:w="4049" w:type="dxa"/>
            <w:vMerge/>
            <w:vAlign w:val="center"/>
          </w:tcPr>
          <w:p w:rsidR="00884A1B" w:rsidRDefault="00884A1B" w:rsidP="007E7F39">
            <w:pPr>
              <w:widowControl/>
              <w:jc w:val="left"/>
              <w:rPr>
                <w:sz w:val="24"/>
                <w:szCs w:val="24"/>
              </w:rPr>
            </w:pPr>
          </w:p>
        </w:tc>
      </w:tr>
      <w:tr w:rsidR="00884A1B" w:rsidTr="007E7F39">
        <w:trPr>
          <w:trHeight w:val="480"/>
        </w:trPr>
        <w:tc>
          <w:tcPr>
            <w:tcW w:w="817" w:type="dxa"/>
            <w:vMerge w:val="restart"/>
            <w:vAlign w:val="center"/>
          </w:tcPr>
          <w:p w:rsidR="00884A1B" w:rsidRDefault="00884A1B" w:rsidP="007E7F39">
            <w:pPr>
              <w:spacing w:line="480" w:lineRule="exact"/>
              <w:jc w:val="center"/>
              <w:rPr>
                <w:sz w:val="28"/>
                <w:szCs w:val="28"/>
              </w:rPr>
            </w:pPr>
            <w:r>
              <w:rPr>
                <w:rFonts w:hint="eastAsia"/>
                <w:sz w:val="28"/>
                <w:szCs w:val="28"/>
              </w:rPr>
              <w:t>6</w:t>
            </w:r>
          </w:p>
        </w:tc>
        <w:tc>
          <w:tcPr>
            <w:tcW w:w="2693" w:type="dxa"/>
            <w:vMerge w:val="restart"/>
            <w:vAlign w:val="center"/>
          </w:tcPr>
          <w:p w:rsidR="00884A1B" w:rsidRDefault="00884A1B" w:rsidP="007E7F39">
            <w:pPr>
              <w:widowControl/>
              <w:spacing w:line="400" w:lineRule="exact"/>
              <w:jc w:val="center"/>
              <w:rPr>
                <w:sz w:val="24"/>
                <w:szCs w:val="24"/>
              </w:rPr>
            </w:pPr>
            <w:r>
              <w:rPr>
                <w:rFonts w:hint="eastAsia"/>
                <w:sz w:val="24"/>
                <w:szCs w:val="24"/>
              </w:rPr>
              <w:t>学生管理服务</w:t>
            </w:r>
          </w:p>
          <w:p w:rsidR="00884A1B" w:rsidRDefault="00884A1B" w:rsidP="007E7F39">
            <w:pPr>
              <w:widowControl/>
              <w:spacing w:line="400" w:lineRule="exact"/>
              <w:jc w:val="center"/>
              <w:rPr>
                <w:sz w:val="24"/>
                <w:szCs w:val="24"/>
              </w:rPr>
            </w:pPr>
            <w:r>
              <w:rPr>
                <w:rFonts w:hint="eastAsia"/>
                <w:sz w:val="24"/>
                <w:szCs w:val="24"/>
              </w:rPr>
              <w:t>信息（</w:t>
            </w:r>
            <w:r>
              <w:rPr>
                <w:sz w:val="24"/>
                <w:szCs w:val="24"/>
              </w:rPr>
              <w:t>4</w:t>
            </w:r>
            <w:r>
              <w:rPr>
                <w:rFonts w:hint="eastAsia"/>
                <w:sz w:val="24"/>
                <w:szCs w:val="24"/>
              </w:rPr>
              <w:t>项）</w:t>
            </w:r>
          </w:p>
        </w:tc>
        <w:tc>
          <w:tcPr>
            <w:tcW w:w="7492" w:type="dxa"/>
            <w:vMerge w:val="restart"/>
            <w:vAlign w:val="center"/>
          </w:tcPr>
          <w:p w:rsidR="00884A1B" w:rsidRDefault="00884A1B" w:rsidP="007E7F39">
            <w:pPr>
              <w:widowControl/>
              <w:spacing w:line="400" w:lineRule="exact"/>
              <w:jc w:val="left"/>
              <w:rPr>
                <w:sz w:val="24"/>
                <w:szCs w:val="24"/>
              </w:rPr>
            </w:pPr>
            <w:r>
              <w:rPr>
                <w:rFonts w:hint="eastAsia"/>
                <w:sz w:val="24"/>
                <w:szCs w:val="24"/>
              </w:rPr>
              <w:t>（</w:t>
            </w:r>
            <w:r>
              <w:rPr>
                <w:sz w:val="24"/>
                <w:szCs w:val="24"/>
              </w:rPr>
              <w:t>36</w:t>
            </w:r>
            <w:r>
              <w:rPr>
                <w:rFonts w:hint="eastAsia"/>
                <w:sz w:val="24"/>
                <w:szCs w:val="24"/>
              </w:rPr>
              <w:t>）学籍管理办法</w:t>
            </w:r>
          </w:p>
        </w:tc>
        <w:tc>
          <w:tcPr>
            <w:tcW w:w="4049" w:type="dxa"/>
            <w:vMerge w:val="restart"/>
            <w:vAlign w:val="center"/>
          </w:tcPr>
          <w:p w:rsidR="00884A1B" w:rsidRDefault="00884A1B" w:rsidP="007E7F39">
            <w:pPr>
              <w:spacing w:line="400" w:lineRule="exact"/>
              <w:jc w:val="left"/>
              <w:rPr>
                <w:sz w:val="24"/>
                <w:szCs w:val="24"/>
              </w:rPr>
            </w:pPr>
            <w:r>
              <w:rPr>
                <w:rFonts w:hint="eastAsia"/>
                <w:sz w:val="24"/>
                <w:szCs w:val="24"/>
              </w:rPr>
              <w:t>https://www.bjtu.edu.cn/pub/xxgk/xxgksxqs/xsglfwxx/index.htm</w:t>
            </w:r>
          </w:p>
        </w:tc>
      </w:tr>
      <w:tr w:rsidR="00884A1B" w:rsidTr="007E7F39">
        <w:trPr>
          <w:trHeight w:val="400"/>
        </w:trPr>
        <w:tc>
          <w:tcPr>
            <w:tcW w:w="817" w:type="dxa"/>
            <w:vMerge/>
            <w:vAlign w:val="center"/>
          </w:tcPr>
          <w:p w:rsidR="00884A1B" w:rsidRDefault="00884A1B" w:rsidP="007E7F39">
            <w:pPr>
              <w:spacing w:line="400" w:lineRule="exact"/>
              <w:jc w:val="left"/>
            </w:pPr>
          </w:p>
        </w:tc>
        <w:tc>
          <w:tcPr>
            <w:tcW w:w="2693" w:type="dxa"/>
            <w:vMerge/>
            <w:vAlign w:val="center"/>
          </w:tcPr>
          <w:p w:rsidR="00884A1B" w:rsidRDefault="00884A1B" w:rsidP="007E7F39">
            <w:pPr>
              <w:spacing w:line="400" w:lineRule="exact"/>
              <w:jc w:val="left"/>
            </w:pPr>
          </w:p>
        </w:tc>
        <w:tc>
          <w:tcPr>
            <w:tcW w:w="7492" w:type="dxa"/>
            <w:vMerge/>
            <w:vAlign w:val="center"/>
          </w:tcPr>
          <w:p w:rsidR="00884A1B" w:rsidRDefault="00884A1B" w:rsidP="007E7F39">
            <w:pPr>
              <w:spacing w:line="400" w:lineRule="exact"/>
              <w:jc w:val="left"/>
            </w:pPr>
          </w:p>
        </w:tc>
        <w:tc>
          <w:tcPr>
            <w:tcW w:w="4049" w:type="dxa"/>
            <w:vMerge/>
            <w:vAlign w:val="center"/>
          </w:tcPr>
          <w:p w:rsidR="00884A1B" w:rsidRDefault="00884A1B" w:rsidP="007E7F39">
            <w:pPr>
              <w:spacing w:line="400" w:lineRule="exact"/>
              <w:jc w:val="left"/>
            </w:pPr>
          </w:p>
        </w:tc>
      </w:tr>
      <w:tr w:rsidR="00884A1B" w:rsidTr="007E7F39">
        <w:trPr>
          <w:trHeight w:val="400"/>
        </w:trPr>
        <w:tc>
          <w:tcPr>
            <w:tcW w:w="817" w:type="dxa"/>
            <w:vMerge/>
            <w:vAlign w:val="center"/>
          </w:tcPr>
          <w:p w:rsidR="00884A1B" w:rsidRDefault="00884A1B" w:rsidP="007E7F39">
            <w:pPr>
              <w:spacing w:line="400" w:lineRule="exact"/>
              <w:jc w:val="left"/>
              <w:rPr>
                <w:sz w:val="24"/>
                <w:szCs w:val="24"/>
              </w:rPr>
            </w:pPr>
          </w:p>
        </w:tc>
        <w:tc>
          <w:tcPr>
            <w:tcW w:w="2693" w:type="dxa"/>
            <w:vMerge/>
            <w:vAlign w:val="center"/>
          </w:tcPr>
          <w:p w:rsidR="00884A1B" w:rsidRDefault="00884A1B" w:rsidP="007E7F39">
            <w:pPr>
              <w:spacing w:line="400" w:lineRule="exact"/>
              <w:jc w:val="left"/>
              <w:rPr>
                <w:sz w:val="24"/>
                <w:szCs w:val="24"/>
              </w:rPr>
            </w:pPr>
          </w:p>
        </w:tc>
        <w:tc>
          <w:tcPr>
            <w:tcW w:w="7492" w:type="dxa"/>
            <w:vMerge/>
            <w:vAlign w:val="center"/>
          </w:tcPr>
          <w:p w:rsidR="00884A1B" w:rsidRDefault="00884A1B" w:rsidP="007E7F39">
            <w:pPr>
              <w:spacing w:line="400" w:lineRule="exact"/>
              <w:jc w:val="left"/>
              <w:rPr>
                <w:sz w:val="24"/>
                <w:szCs w:val="24"/>
              </w:rPr>
            </w:pPr>
          </w:p>
        </w:tc>
        <w:tc>
          <w:tcPr>
            <w:tcW w:w="4049" w:type="dxa"/>
            <w:vMerge/>
            <w:vAlign w:val="center"/>
          </w:tcPr>
          <w:p w:rsidR="00884A1B" w:rsidRDefault="00884A1B" w:rsidP="007E7F39">
            <w:pPr>
              <w:spacing w:line="400" w:lineRule="exact"/>
              <w:jc w:val="left"/>
              <w:rPr>
                <w:sz w:val="24"/>
                <w:szCs w:val="24"/>
              </w:rPr>
            </w:pPr>
          </w:p>
        </w:tc>
      </w:tr>
      <w:tr w:rsidR="00884A1B" w:rsidTr="007E7F39">
        <w:trPr>
          <w:trHeight w:val="400"/>
        </w:trPr>
        <w:tc>
          <w:tcPr>
            <w:tcW w:w="817" w:type="dxa"/>
            <w:vMerge/>
            <w:vAlign w:val="center"/>
          </w:tcPr>
          <w:p w:rsidR="00884A1B" w:rsidRDefault="00884A1B" w:rsidP="007E7F39">
            <w:pPr>
              <w:spacing w:line="400" w:lineRule="exact"/>
              <w:jc w:val="left"/>
              <w:rPr>
                <w:sz w:val="24"/>
                <w:szCs w:val="24"/>
              </w:rPr>
            </w:pPr>
          </w:p>
        </w:tc>
        <w:tc>
          <w:tcPr>
            <w:tcW w:w="2693" w:type="dxa"/>
            <w:vMerge/>
            <w:vAlign w:val="center"/>
          </w:tcPr>
          <w:p w:rsidR="00884A1B" w:rsidRDefault="00884A1B" w:rsidP="007E7F39">
            <w:pPr>
              <w:spacing w:line="400" w:lineRule="exact"/>
              <w:jc w:val="left"/>
              <w:rPr>
                <w:sz w:val="24"/>
                <w:szCs w:val="24"/>
              </w:rPr>
            </w:pPr>
          </w:p>
        </w:tc>
        <w:tc>
          <w:tcPr>
            <w:tcW w:w="7492" w:type="dxa"/>
            <w:vMerge/>
            <w:vAlign w:val="center"/>
          </w:tcPr>
          <w:p w:rsidR="00884A1B" w:rsidRDefault="00884A1B" w:rsidP="007E7F39">
            <w:pPr>
              <w:spacing w:line="400" w:lineRule="exact"/>
              <w:jc w:val="left"/>
              <w:rPr>
                <w:sz w:val="24"/>
                <w:szCs w:val="24"/>
              </w:rPr>
            </w:pPr>
          </w:p>
        </w:tc>
        <w:tc>
          <w:tcPr>
            <w:tcW w:w="4049" w:type="dxa"/>
            <w:vMerge/>
            <w:vAlign w:val="center"/>
          </w:tcPr>
          <w:p w:rsidR="00884A1B" w:rsidRDefault="00884A1B" w:rsidP="007E7F39">
            <w:pPr>
              <w:spacing w:line="400" w:lineRule="exact"/>
              <w:jc w:val="left"/>
              <w:rPr>
                <w:sz w:val="24"/>
                <w:szCs w:val="24"/>
              </w:rPr>
            </w:pPr>
          </w:p>
        </w:tc>
      </w:tr>
      <w:tr w:rsidR="00884A1B" w:rsidTr="007E7F39">
        <w:trPr>
          <w:trHeight w:val="1180"/>
        </w:trPr>
        <w:tc>
          <w:tcPr>
            <w:tcW w:w="817" w:type="dxa"/>
            <w:vMerge/>
            <w:vAlign w:val="center"/>
          </w:tcPr>
          <w:p w:rsidR="00884A1B" w:rsidRDefault="00884A1B" w:rsidP="007E7F39">
            <w:pPr>
              <w:spacing w:line="400" w:lineRule="exact"/>
              <w:jc w:val="left"/>
              <w:rPr>
                <w:sz w:val="24"/>
                <w:szCs w:val="24"/>
              </w:rPr>
            </w:pPr>
          </w:p>
        </w:tc>
        <w:tc>
          <w:tcPr>
            <w:tcW w:w="2693" w:type="dxa"/>
            <w:vMerge/>
            <w:vAlign w:val="center"/>
          </w:tcPr>
          <w:p w:rsidR="00884A1B" w:rsidRDefault="00884A1B" w:rsidP="007E7F39">
            <w:pPr>
              <w:spacing w:line="400" w:lineRule="exact"/>
              <w:jc w:val="left"/>
              <w:rPr>
                <w:sz w:val="24"/>
                <w:szCs w:val="24"/>
              </w:rPr>
            </w:pPr>
          </w:p>
        </w:tc>
        <w:tc>
          <w:tcPr>
            <w:tcW w:w="7492" w:type="dxa"/>
            <w:vMerge/>
            <w:vAlign w:val="center"/>
          </w:tcPr>
          <w:p w:rsidR="00884A1B" w:rsidRDefault="00884A1B" w:rsidP="007E7F39">
            <w:pPr>
              <w:spacing w:line="400" w:lineRule="exact"/>
              <w:jc w:val="left"/>
              <w:rPr>
                <w:sz w:val="24"/>
                <w:szCs w:val="24"/>
              </w:rPr>
            </w:pPr>
          </w:p>
        </w:tc>
        <w:tc>
          <w:tcPr>
            <w:tcW w:w="4049" w:type="dxa"/>
            <w:vMerge/>
            <w:vAlign w:val="center"/>
          </w:tcPr>
          <w:p w:rsidR="00884A1B" w:rsidRDefault="00884A1B" w:rsidP="007E7F39">
            <w:pPr>
              <w:spacing w:line="400" w:lineRule="exact"/>
              <w:jc w:val="left"/>
              <w:rPr>
                <w:sz w:val="24"/>
                <w:szCs w:val="24"/>
              </w:rPr>
            </w:pPr>
          </w:p>
        </w:tc>
      </w:tr>
      <w:tr w:rsidR="00884A1B" w:rsidTr="007E7F39">
        <w:trPr>
          <w:trHeight w:val="90"/>
        </w:trPr>
        <w:tc>
          <w:tcPr>
            <w:tcW w:w="817" w:type="dxa"/>
            <w:vMerge/>
          </w:tcPr>
          <w:p w:rsidR="00884A1B" w:rsidRDefault="00884A1B" w:rsidP="007E7F39">
            <w:pPr>
              <w:spacing w:line="480" w:lineRule="exact"/>
              <w:rPr>
                <w:sz w:val="28"/>
                <w:szCs w:val="28"/>
              </w:rPr>
            </w:pPr>
          </w:p>
        </w:tc>
        <w:tc>
          <w:tcPr>
            <w:tcW w:w="2693" w:type="dxa"/>
            <w:vMerge/>
            <w:vAlign w:val="center"/>
          </w:tcPr>
          <w:p w:rsidR="00884A1B" w:rsidRDefault="00884A1B" w:rsidP="007E7F39">
            <w:pPr>
              <w:spacing w:line="400" w:lineRule="exact"/>
              <w:rPr>
                <w:sz w:val="24"/>
                <w:szCs w:val="24"/>
              </w:rPr>
            </w:pPr>
          </w:p>
        </w:tc>
        <w:tc>
          <w:tcPr>
            <w:tcW w:w="7492" w:type="dxa"/>
            <w:vAlign w:val="center"/>
          </w:tcPr>
          <w:p w:rsidR="00884A1B" w:rsidRDefault="00884A1B" w:rsidP="007E7F39">
            <w:pPr>
              <w:widowControl/>
              <w:spacing w:line="400" w:lineRule="exact"/>
              <w:jc w:val="left"/>
              <w:rPr>
                <w:sz w:val="24"/>
                <w:szCs w:val="24"/>
              </w:rPr>
            </w:pPr>
            <w:r>
              <w:rPr>
                <w:rFonts w:hint="eastAsia"/>
                <w:sz w:val="24"/>
                <w:szCs w:val="24"/>
              </w:rPr>
              <w:t>（</w:t>
            </w:r>
            <w:r>
              <w:rPr>
                <w:sz w:val="24"/>
                <w:szCs w:val="24"/>
              </w:rPr>
              <w:t>37</w:t>
            </w:r>
            <w:r>
              <w:rPr>
                <w:rFonts w:hint="eastAsia"/>
                <w:sz w:val="24"/>
                <w:szCs w:val="24"/>
              </w:rPr>
              <w:t>）学生奖学金、助学金、学费减免、助学贷款、勤工俭学的申请与管理规定</w:t>
            </w:r>
          </w:p>
        </w:tc>
        <w:tc>
          <w:tcPr>
            <w:tcW w:w="4049" w:type="dxa"/>
            <w:vAlign w:val="center"/>
          </w:tcPr>
          <w:p w:rsidR="00884A1B" w:rsidRDefault="00884A1B" w:rsidP="007E7F39">
            <w:pPr>
              <w:spacing w:line="400" w:lineRule="exact"/>
              <w:jc w:val="left"/>
              <w:rPr>
                <w:sz w:val="24"/>
                <w:szCs w:val="24"/>
              </w:rPr>
            </w:pPr>
            <w:r w:rsidRPr="003D26B3">
              <w:rPr>
                <w:rFonts w:hint="eastAsia"/>
                <w:sz w:val="24"/>
                <w:szCs w:val="24"/>
              </w:rPr>
              <w:t>https://www.bjtu.edu.cn/pub/xxgk/xxgksxqs/xsglfwxx/47170.htm</w:t>
            </w:r>
          </w:p>
        </w:tc>
      </w:tr>
      <w:tr w:rsidR="00884A1B" w:rsidTr="007E7F39">
        <w:tc>
          <w:tcPr>
            <w:tcW w:w="817" w:type="dxa"/>
            <w:vMerge/>
          </w:tcPr>
          <w:p w:rsidR="00884A1B" w:rsidRDefault="00884A1B" w:rsidP="007E7F39">
            <w:pPr>
              <w:spacing w:line="480" w:lineRule="exact"/>
              <w:rPr>
                <w:sz w:val="28"/>
                <w:szCs w:val="28"/>
              </w:rPr>
            </w:pPr>
          </w:p>
        </w:tc>
        <w:tc>
          <w:tcPr>
            <w:tcW w:w="2693" w:type="dxa"/>
            <w:vMerge/>
            <w:vAlign w:val="center"/>
          </w:tcPr>
          <w:p w:rsidR="00884A1B" w:rsidRDefault="00884A1B" w:rsidP="007E7F39">
            <w:pPr>
              <w:spacing w:line="400" w:lineRule="exact"/>
              <w:rPr>
                <w:sz w:val="24"/>
                <w:szCs w:val="24"/>
              </w:rPr>
            </w:pPr>
          </w:p>
        </w:tc>
        <w:tc>
          <w:tcPr>
            <w:tcW w:w="7492" w:type="dxa"/>
            <w:vAlign w:val="center"/>
          </w:tcPr>
          <w:p w:rsidR="00884A1B" w:rsidRDefault="00884A1B" w:rsidP="007E7F39">
            <w:pPr>
              <w:widowControl/>
              <w:spacing w:line="400" w:lineRule="exact"/>
              <w:jc w:val="left"/>
              <w:rPr>
                <w:sz w:val="24"/>
                <w:szCs w:val="24"/>
              </w:rPr>
            </w:pPr>
            <w:r>
              <w:rPr>
                <w:rFonts w:hint="eastAsia"/>
                <w:sz w:val="24"/>
                <w:szCs w:val="24"/>
              </w:rPr>
              <w:t>（</w:t>
            </w:r>
            <w:r>
              <w:rPr>
                <w:sz w:val="24"/>
                <w:szCs w:val="24"/>
              </w:rPr>
              <w:t>38</w:t>
            </w:r>
            <w:r>
              <w:rPr>
                <w:rFonts w:hint="eastAsia"/>
                <w:sz w:val="24"/>
                <w:szCs w:val="24"/>
              </w:rPr>
              <w:t>）学生奖励处罚办法</w:t>
            </w:r>
          </w:p>
        </w:tc>
        <w:tc>
          <w:tcPr>
            <w:tcW w:w="4049" w:type="dxa"/>
            <w:vAlign w:val="center"/>
          </w:tcPr>
          <w:p w:rsidR="00884A1B" w:rsidRDefault="00884A1B" w:rsidP="007E7F39">
            <w:pPr>
              <w:spacing w:line="400" w:lineRule="exact"/>
              <w:jc w:val="left"/>
              <w:rPr>
                <w:sz w:val="24"/>
                <w:szCs w:val="24"/>
              </w:rPr>
            </w:pPr>
            <w:r w:rsidRPr="00925E95">
              <w:rPr>
                <w:sz w:val="24"/>
                <w:szCs w:val="24"/>
              </w:rPr>
              <w:t>https://www.bjtu.edu.cn/pub/xxgk/xxgksxqs/xsglfwxx/19678.htm</w:t>
            </w:r>
          </w:p>
        </w:tc>
      </w:tr>
      <w:tr w:rsidR="00884A1B" w:rsidTr="007E7F39">
        <w:tc>
          <w:tcPr>
            <w:tcW w:w="817" w:type="dxa"/>
            <w:vMerge/>
          </w:tcPr>
          <w:p w:rsidR="00884A1B" w:rsidRDefault="00884A1B" w:rsidP="007E7F39">
            <w:pPr>
              <w:spacing w:line="480" w:lineRule="exact"/>
              <w:rPr>
                <w:sz w:val="28"/>
                <w:szCs w:val="28"/>
              </w:rPr>
            </w:pPr>
          </w:p>
        </w:tc>
        <w:tc>
          <w:tcPr>
            <w:tcW w:w="2693" w:type="dxa"/>
            <w:vMerge/>
            <w:vAlign w:val="center"/>
          </w:tcPr>
          <w:p w:rsidR="00884A1B" w:rsidRDefault="00884A1B" w:rsidP="007E7F39">
            <w:pPr>
              <w:spacing w:line="400" w:lineRule="exact"/>
              <w:rPr>
                <w:sz w:val="24"/>
                <w:szCs w:val="24"/>
              </w:rPr>
            </w:pPr>
          </w:p>
        </w:tc>
        <w:tc>
          <w:tcPr>
            <w:tcW w:w="7492" w:type="dxa"/>
            <w:vAlign w:val="center"/>
          </w:tcPr>
          <w:p w:rsidR="00884A1B" w:rsidRDefault="00884A1B" w:rsidP="007E7F39">
            <w:pPr>
              <w:widowControl/>
              <w:spacing w:line="400" w:lineRule="exact"/>
              <w:jc w:val="left"/>
              <w:rPr>
                <w:sz w:val="24"/>
                <w:szCs w:val="24"/>
              </w:rPr>
            </w:pPr>
            <w:r>
              <w:rPr>
                <w:rFonts w:hint="eastAsia"/>
                <w:sz w:val="24"/>
                <w:szCs w:val="24"/>
              </w:rPr>
              <w:t>（</w:t>
            </w:r>
            <w:r>
              <w:rPr>
                <w:sz w:val="24"/>
                <w:szCs w:val="24"/>
              </w:rPr>
              <w:t>39</w:t>
            </w:r>
            <w:r>
              <w:rPr>
                <w:rFonts w:hint="eastAsia"/>
                <w:sz w:val="24"/>
                <w:szCs w:val="24"/>
              </w:rPr>
              <w:t>）学生申诉办法</w:t>
            </w:r>
          </w:p>
        </w:tc>
        <w:tc>
          <w:tcPr>
            <w:tcW w:w="4049" w:type="dxa"/>
            <w:vAlign w:val="center"/>
          </w:tcPr>
          <w:p w:rsidR="00884A1B" w:rsidRDefault="00884A1B" w:rsidP="007E7F39">
            <w:pPr>
              <w:spacing w:line="400" w:lineRule="exact"/>
              <w:jc w:val="left"/>
              <w:rPr>
                <w:sz w:val="24"/>
                <w:szCs w:val="24"/>
              </w:rPr>
            </w:pPr>
            <w:r w:rsidRPr="00563176">
              <w:rPr>
                <w:sz w:val="24"/>
                <w:szCs w:val="24"/>
              </w:rPr>
              <w:t>https://www.bjtu.edu.cn/pub/xxgk/docs/2018-10/20181026105505502389.pdf</w:t>
            </w:r>
          </w:p>
        </w:tc>
      </w:tr>
      <w:tr w:rsidR="00884A1B" w:rsidTr="007E7F39">
        <w:tc>
          <w:tcPr>
            <w:tcW w:w="817" w:type="dxa"/>
            <w:vMerge w:val="restart"/>
            <w:vAlign w:val="center"/>
          </w:tcPr>
          <w:p w:rsidR="00884A1B" w:rsidRDefault="00884A1B" w:rsidP="007E7F39">
            <w:pPr>
              <w:spacing w:line="480" w:lineRule="exact"/>
              <w:jc w:val="center"/>
              <w:rPr>
                <w:sz w:val="28"/>
                <w:szCs w:val="28"/>
              </w:rPr>
            </w:pPr>
            <w:r>
              <w:rPr>
                <w:rFonts w:hint="eastAsia"/>
                <w:sz w:val="28"/>
                <w:szCs w:val="28"/>
              </w:rPr>
              <w:t>7</w:t>
            </w:r>
          </w:p>
        </w:tc>
        <w:tc>
          <w:tcPr>
            <w:tcW w:w="2693" w:type="dxa"/>
            <w:vMerge w:val="restart"/>
            <w:vAlign w:val="center"/>
          </w:tcPr>
          <w:p w:rsidR="00884A1B" w:rsidRDefault="00884A1B" w:rsidP="007E7F39">
            <w:pPr>
              <w:widowControl/>
              <w:spacing w:line="400" w:lineRule="exact"/>
              <w:jc w:val="center"/>
              <w:rPr>
                <w:sz w:val="24"/>
                <w:szCs w:val="24"/>
              </w:rPr>
            </w:pPr>
            <w:r>
              <w:rPr>
                <w:rFonts w:hint="eastAsia"/>
                <w:sz w:val="24"/>
                <w:szCs w:val="24"/>
              </w:rPr>
              <w:t>学风建设信息</w:t>
            </w:r>
          </w:p>
          <w:p w:rsidR="00884A1B" w:rsidRDefault="00884A1B" w:rsidP="007E7F39">
            <w:pPr>
              <w:widowControl/>
              <w:spacing w:line="400" w:lineRule="exact"/>
              <w:jc w:val="center"/>
              <w:rPr>
                <w:sz w:val="24"/>
                <w:szCs w:val="24"/>
              </w:rPr>
            </w:pPr>
            <w:r>
              <w:rPr>
                <w:rFonts w:hint="eastAsia"/>
                <w:sz w:val="24"/>
                <w:szCs w:val="24"/>
              </w:rPr>
              <w:t>（</w:t>
            </w:r>
            <w:r>
              <w:rPr>
                <w:sz w:val="24"/>
                <w:szCs w:val="24"/>
              </w:rPr>
              <w:t>3</w:t>
            </w:r>
            <w:r>
              <w:rPr>
                <w:rFonts w:hint="eastAsia"/>
                <w:sz w:val="24"/>
                <w:szCs w:val="24"/>
              </w:rPr>
              <w:t>项）</w:t>
            </w:r>
          </w:p>
        </w:tc>
        <w:tc>
          <w:tcPr>
            <w:tcW w:w="7492" w:type="dxa"/>
            <w:vAlign w:val="center"/>
          </w:tcPr>
          <w:p w:rsidR="00884A1B" w:rsidRDefault="00884A1B" w:rsidP="007E7F39">
            <w:pPr>
              <w:widowControl/>
              <w:spacing w:line="400" w:lineRule="exact"/>
              <w:jc w:val="left"/>
              <w:rPr>
                <w:sz w:val="24"/>
                <w:szCs w:val="24"/>
              </w:rPr>
            </w:pPr>
            <w:r>
              <w:rPr>
                <w:rFonts w:hint="eastAsia"/>
                <w:sz w:val="24"/>
                <w:szCs w:val="24"/>
              </w:rPr>
              <w:t>（</w:t>
            </w:r>
            <w:r>
              <w:rPr>
                <w:sz w:val="24"/>
                <w:szCs w:val="24"/>
              </w:rPr>
              <w:t>40</w:t>
            </w:r>
            <w:r>
              <w:rPr>
                <w:rFonts w:hint="eastAsia"/>
                <w:sz w:val="24"/>
                <w:szCs w:val="24"/>
              </w:rPr>
              <w:t>）学风建设机构</w:t>
            </w:r>
          </w:p>
        </w:tc>
        <w:tc>
          <w:tcPr>
            <w:tcW w:w="4049" w:type="dxa"/>
            <w:vAlign w:val="center"/>
          </w:tcPr>
          <w:p w:rsidR="00884A1B" w:rsidRDefault="00884A1B" w:rsidP="007E7F39">
            <w:pPr>
              <w:spacing w:line="400" w:lineRule="exact"/>
              <w:jc w:val="left"/>
              <w:rPr>
                <w:color w:val="FF0000"/>
                <w:sz w:val="24"/>
                <w:szCs w:val="24"/>
              </w:rPr>
            </w:pPr>
            <w:r>
              <w:rPr>
                <w:rFonts w:hint="eastAsia"/>
                <w:color w:val="000000" w:themeColor="text1"/>
                <w:sz w:val="24"/>
                <w:szCs w:val="24"/>
              </w:rPr>
              <w:t>https://www.bjtu.edu.cn/pub/xxgk/xxgksxqs/xfjsxx/19680.htm</w:t>
            </w:r>
          </w:p>
        </w:tc>
      </w:tr>
      <w:tr w:rsidR="00884A1B" w:rsidTr="007E7F39">
        <w:trPr>
          <w:trHeight w:val="480"/>
        </w:trPr>
        <w:tc>
          <w:tcPr>
            <w:tcW w:w="817" w:type="dxa"/>
            <w:vMerge/>
            <w:vAlign w:val="center"/>
          </w:tcPr>
          <w:p w:rsidR="00884A1B" w:rsidRDefault="00884A1B" w:rsidP="007E7F39">
            <w:pPr>
              <w:spacing w:line="480" w:lineRule="exact"/>
              <w:jc w:val="center"/>
              <w:rPr>
                <w:sz w:val="28"/>
                <w:szCs w:val="28"/>
              </w:rPr>
            </w:pPr>
          </w:p>
        </w:tc>
        <w:tc>
          <w:tcPr>
            <w:tcW w:w="2693" w:type="dxa"/>
            <w:vMerge/>
            <w:vAlign w:val="center"/>
          </w:tcPr>
          <w:p w:rsidR="00884A1B" w:rsidRDefault="00884A1B" w:rsidP="007E7F39">
            <w:pPr>
              <w:spacing w:line="400" w:lineRule="exact"/>
              <w:jc w:val="center"/>
              <w:rPr>
                <w:sz w:val="24"/>
                <w:szCs w:val="24"/>
              </w:rPr>
            </w:pPr>
          </w:p>
        </w:tc>
        <w:tc>
          <w:tcPr>
            <w:tcW w:w="7492" w:type="dxa"/>
            <w:vMerge w:val="restart"/>
            <w:vAlign w:val="center"/>
          </w:tcPr>
          <w:p w:rsidR="00884A1B" w:rsidRDefault="00884A1B" w:rsidP="007E7F39">
            <w:pPr>
              <w:widowControl/>
              <w:spacing w:line="400" w:lineRule="exact"/>
              <w:jc w:val="left"/>
              <w:rPr>
                <w:sz w:val="24"/>
                <w:szCs w:val="24"/>
              </w:rPr>
            </w:pPr>
            <w:r>
              <w:rPr>
                <w:rFonts w:hint="eastAsia"/>
                <w:sz w:val="24"/>
                <w:szCs w:val="24"/>
              </w:rPr>
              <w:t>（</w:t>
            </w:r>
            <w:r>
              <w:rPr>
                <w:sz w:val="24"/>
                <w:szCs w:val="24"/>
              </w:rPr>
              <w:t>41</w:t>
            </w:r>
            <w:r>
              <w:rPr>
                <w:rFonts w:hint="eastAsia"/>
                <w:sz w:val="24"/>
                <w:szCs w:val="24"/>
              </w:rPr>
              <w:t>）学术规范制度</w:t>
            </w:r>
          </w:p>
        </w:tc>
        <w:tc>
          <w:tcPr>
            <w:tcW w:w="4049" w:type="dxa"/>
            <w:vMerge w:val="restart"/>
            <w:vAlign w:val="center"/>
          </w:tcPr>
          <w:p w:rsidR="00884A1B" w:rsidRDefault="00884A1B" w:rsidP="007E7F39">
            <w:pPr>
              <w:spacing w:line="400" w:lineRule="exact"/>
              <w:rPr>
                <w:sz w:val="24"/>
                <w:szCs w:val="24"/>
              </w:rPr>
            </w:pPr>
            <w:r>
              <w:rPr>
                <w:rFonts w:hint="eastAsia"/>
                <w:sz w:val="24"/>
                <w:szCs w:val="24"/>
              </w:rPr>
              <w:t>https://www.bjtu.edu.cn/pub/xxgk/xxgksxqs/xfjsxx/19681.htm</w:t>
            </w:r>
          </w:p>
        </w:tc>
      </w:tr>
      <w:tr w:rsidR="00884A1B" w:rsidTr="007E7F39">
        <w:trPr>
          <w:trHeight w:val="400"/>
        </w:trPr>
        <w:tc>
          <w:tcPr>
            <w:tcW w:w="817" w:type="dxa"/>
            <w:vMerge/>
            <w:vAlign w:val="center"/>
          </w:tcPr>
          <w:p w:rsidR="00884A1B" w:rsidRDefault="00884A1B" w:rsidP="007E7F39">
            <w:pPr>
              <w:spacing w:line="400" w:lineRule="exact"/>
            </w:pPr>
          </w:p>
        </w:tc>
        <w:tc>
          <w:tcPr>
            <w:tcW w:w="2693" w:type="dxa"/>
            <w:vMerge/>
            <w:vAlign w:val="center"/>
          </w:tcPr>
          <w:p w:rsidR="00884A1B" w:rsidRDefault="00884A1B" w:rsidP="007E7F39">
            <w:pPr>
              <w:spacing w:line="400" w:lineRule="exact"/>
            </w:pPr>
          </w:p>
        </w:tc>
        <w:tc>
          <w:tcPr>
            <w:tcW w:w="7492" w:type="dxa"/>
            <w:vMerge/>
            <w:vAlign w:val="center"/>
          </w:tcPr>
          <w:p w:rsidR="00884A1B" w:rsidRDefault="00884A1B" w:rsidP="007E7F39">
            <w:pPr>
              <w:spacing w:line="400" w:lineRule="exact"/>
            </w:pPr>
          </w:p>
        </w:tc>
        <w:tc>
          <w:tcPr>
            <w:tcW w:w="4049" w:type="dxa"/>
            <w:vMerge/>
            <w:vAlign w:val="center"/>
          </w:tcPr>
          <w:p w:rsidR="00884A1B" w:rsidRDefault="00884A1B" w:rsidP="007E7F39">
            <w:pPr>
              <w:spacing w:line="400" w:lineRule="exact"/>
            </w:pPr>
          </w:p>
        </w:tc>
      </w:tr>
      <w:tr w:rsidR="00884A1B" w:rsidTr="007E7F39">
        <w:trPr>
          <w:trHeight w:val="995"/>
        </w:trPr>
        <w:tc>
          <w:tcPr>
            <w:tcW w:w="817" w:type="dxa"/>
            <w:vMerge/>
            <w:vAlign w:val="center"/>
          </w:tcPr>
          <w:p w:rsidR="00884A1B" w:rsidRDefault="00884A1B" w:rsidP="007E7F39">
            <w:pPr>
              <w:spacing w:line="480" w:lineRule="exact"/>
              <w:jc w:val="center"/>
              <w:rPr>
                <w:sz w:val="28"/>
                <w:szCs w:val="28"/>
              </w:rPr>
            </w:pPr>
          </w:p>
        </w:tc>
        <w:tc>
          <w:tcPr>
            <w:tcW w:w="2693" w:type="dxa"/>
            <w:vMerge/>
            <w:vAlign w:val="center"/>
          </w:tcPr>
          <w:p w:rsidR="00884A1B" w:rsidRDefault="00884A1B" w:rsidP="007E7F39">
            <w:pPr>
              <w:spacing w:line="400" w:lineRule="exact"/>
              <w:jc w:val="center"/>
              <w:rPr>
                <w:sz w:val="24"/>
                <w:szCs w:val="24"/>
              </w:rPr>
            </w:pPr>
          </w:p>
        </w:tc>
        <w:tc>
          <w:tcPr>
            <w:tcW w:w="7492" w:type="dxa"/>
            <w:vMerge w:val="restart"/>
            <w:vAlign w:val="center"/>
          </w:tcPr>
          <w:p w:rsidR="00884A1B" w:rsidRDefault="00884A1B" w:rsidP="007E7F39">
            <w:pPr>
              <w:widowControl/>
              <w:spacing w:line="400" w:lineRule="exact"/>
              <w:jc w:val="left"/>
              <w:rPr>
                <w:sz w:val="24"/>
                <w:szCs w:val="24"/>
              </w:rPr>
            </w:pPr>
            <w:r>
              <w:rPr>
                <w:rFonts w:hint="eastAsia"/>
                <w:sz w:val="24"/>
                <w:szCs w:val="24"/>
              </w:rPr>
              <w:t>（</w:t>
            </w:r>
            <w:r>
              <w:rPr>
                <w:sz w:val="24"/>
                <w:szCs w:val="24"/>
              </w:rPr>
              <w:t>42</w:t>
            </w:r>
            <w:r>
              <w:rPr>
                <w:rFonts w:hint="eastAsia"/>
                <w:sz w:val="24"/>
                <w:szCs w:val="24"/>
              </w:rPr>
              <w:t>）学术不端行为查处机制</w:t>
            </w:r>
          </w:p>
        </w:tc>
        <w:tc>
          <w:tcPr>
            <w:tcW w:w="4049" w:type="dxa"/>
            <w:vMerge w:val="restart"/>
            <w:vAlign w:val="center"/>
          </w:tcPr>
          <w:p w:rsidR="00884A1B" w:rsidRDefault="00884A1B" w:rsidP="007E7F39">
            <w:pPr>
              <w:spacing w:line="400" w:lineRule="exact"/>
              <w:rPr>
                <w:sz w:val="24"/>
                <w:szCs w:val="24"/>
              </w:rPr>
            </w:pPr>
            <w:r>
              <w:rPr>
                <w:rFonts w:hint="eastAsia"/>
                <w:sz w:val="24"/>
                <w:szCs w:val="24"/>
              </w:rPr>
              <w:t>https://www.bjtu.edu.cn/pub/xxgk/xxgksxqs/xfjsxx/19682.htm</w:t>
            </w:r>
          </w:p>
        </w:tc>
      </w:tr>
      <w:tr w:rsidR="00884A1B" w:rsidTr="007E7F39">
        <w:trPr>
          <w:trHeight w:val="995"/>
        </w:trPr>
        <w:tc>
          <w:tcPr>
            <w:tcW w:w="817" w:type="dxa"/>
            <w:vMerge/>
            <w:vAlign w:val="center"/>
          </w:tcPr>
          <w:p w:rsidR="00884A1B" w:rsidRDefault="00884A1B" w:rsidP="007E7F39">
            <w:pPr>
              <w:spacing w:line="400" w:lineRule="exact"/>
            </w:pPr>
          </w:p>
        </w:tc>
        <w:tc>
          <w:tcPr>
            <w:tcW w:w="2693" w:type="dxa"/>
            <w:vMerge/>
            <w:vAlign w:val="center"/>
          </w:tcPr>
          <w:p w:rsidR="00884A1B" w:rsidRDefault="00884A1B" w:rsidP="007E7F39">
            <w:pPr>
              <w:spacing w:line="400" w:lineRule="exact"/>
            </w:pPr>
          </w:p>
        </w:tc>
        <w:tc>
          <w:tcPr>
            <w:tcW w:w="7492" w:type="dxa"/>
            <w:vMerge/>
            <w:vAlign w:val="center"/>
          </w:tcPr>
          <w:p w:rsidR="00884A1B" w:rsidRDefault="00884A1B" w:rsidP="007E7F39">
            <w:pPr>
              <w:spacing w:line="400" w:lineRule="exact"/>
            </w:pPr>
          </w:p>
        </w:tc>
        <w:tc>
          <w:tcPr>
            <w:tcW w:w="4049" w:type="dxa"/>
            <w:vMerge/>
            <w:vAlign w:val="center"/>
          </w:tcPr>
          <w:p w:rsidR="00884A1B" w:rsidRDefault="00884A1B" w:rsidP="007E7F39">
            <w:pPr>
              <w:spacing w:line="400" w:lineRule="exact"/>
            </w:pPr>
          </w:p>
        </w:tc>
      </w:tr>
      <w:tr w:rsidR="00884A1B" w:rsidTr="007E7F39">
        <w:tc>
          <w:tcPr>
            <w:tcW w:w="817" w:type="dxa"/>
            <w:vMerge w:val="restart"/>
            <w:vAlign w:val="center"/>
          </w:tcPr>
          <w:p w:rsidR="00884A1B" w:rsidRDefault="00884A1B" w:rsidP="007E7F39">
            <w:pPr>
              <w:spacing w:line="480" w:lineRule="exact"/>
              <w:jc w:val="center"/>
              <w:rPr>
                <w:sz w:val="28"/>
                <w:szCs w:val="28"/>
              </w:rPr>
            </w:pPr>
            <w:r>
              <w:rPr>
                <w:rFonts w:hint="eastAsia"/>
                <w:sz w:val="28"/>
                <w:szCs w:val="28"/>
              </w:rPr>
              <w:t>8</w:t>
            </w:r>
          </w:p>
        </w:tc>
        <w:tc>
          <w:tcPr>
            <w:tcW w:w="2693" w:type="dxa"/>
            <w:vMerge w:val="restart"/>
            <w:vAlign w:val="center"/>
          </w:tcPr>
          <w:p w:rsidR="00884A1B" w:rsidRDefault="00884A1B" w:rsidP="007E7F39">
            <w:pPr>
              <w:widowControl/>
              <w:spacing w:line="400" w:lineRule="exact"/>
              <w:jc w:val="center"/>
              <w:rPr>
                <w:sz w:val="24"/>
                <w:szCs w:val="24"/>
              </w:rPr>
            </w:pPr>
            <w:r>
              <w:rPr>
                <w:rFonts w:hint="eastAsia"/>
                <w:sz w:val="24"/>
                <w:szCs w:val="24"/>
              </w:rPr>
              <w:t>学位、学科信息</w:t>
            </w:r>
          </w:p>
          <w:p w:rsidR="00884A1B" w:rsidRDefault="00884A1B" w:rsidP="007E7F39">
            <w:pPr>
              <w:widowControl/>
              <w:spacing w:line="400" w:lineRule="exact"/>
              <w:jc w:val="center"/>
              <w:rPr>
                <w:sz w:val="24"/>
                <w:szCs w:val="24"/>
              </w:rPr>
            </w:pPr>
            <w:r>
              <w:rPr>
                <w:rFonts w:hint="eastAsia"/>
                <w:sz w:val="24"/>
                <w:szCs w:val="24"/>
              </w:rPr>
              <w:t>（</w:t>
            </w:r>
            <w:r>
              <w:rPr>
                <w:sz w:val="24"/>
                <w:szCs w:val="24"/>
              </w:rPr>
              <w:t>4</w:t>
            </w:r>
            <w:r>
              <w:rPr>
                <w:rFonts w:hint="eastAsia"/>
                <w:sz w:val="24"/>
                <w:szCs w:val="24"/>
              </w:rPr>
              <w:t>项）</w:t>
            </w:r>
          </w:p>
        </w:tc>
        <w:tc>
          <w:tcPr>
            <w:tcW w:w="7492" w:type="dxa"/>
            <w:vAlign w:val="center"/>
          </w:tcPr>
          <w:p w:rsidR="00884A1B" w:rsidRDefault="00884A1B" w:rsidP="007E7F39">
            <w:pPr>
              <w:widowControl/>
              <w:spacing w:line="400" w:lineRule="exact"/>
              <w:jc w:val="left"/>
              <w:rPr>
                <w:sz w:val="24"/>
                <w:szCs w:val="24"/>
              </w:rPr>
            </w:pPr>
            <w:r>
              <w:rPr>
                <w:rFonts w:hint="eastAsia"/>
                <w:sz w:val="24"/>
                <w:szCs w:val="24"/>
              </w:rPr>
              <w:t>（</w:t>
            </w:r>
            <w:r>
              <w:rPr>
                <w:sz w:val="24"/>
                <w:szCs w:val="24"/>
              </w:rPr>
              <w:t>43</w:t>
            </w:r>
            <w:r>
              <w:rPr>
                <w:rFonts w:hint="eastAsia"/>
                <w:sz w:val="24"/>
                <w:szCs w:val="24"/>
              </w:rPr>
              <w:t>）授予博士、硕士、学士学位的基本要求</w:t>
            </w:r>
          </w:p>
        </w:tc>
        <w:tc>
          <w:tcPr>
            <w:tcW w:w="4049" w:type="dxa"/>
            <w:vAlign w:val="center"/>
          </w:tcPr>
          <w:p w:rsidR="00884A1B" w:rsidRDefault="00884A1B" w:rsidP="007E7F39">
            <w:pPr>
              <w:spacing w:line="400" w:lineRule="exact"/>
              <w:rPr>
                <w:sz w:val="24"/>
                <w:szCs w:val="24"/>
              </w:rPr>
            </w:pPr>
            <w:r>
              <w:rPr>
                <w:rFonts w:hint="eastAsia"/>
                <w:sz w:val="24"/>
                <w:szCs w:val="24"/>
              </w:rPr>
              <w:t>https://www.bjtu.edu.cn/pub/xxgk/xxgksxqs/xwxkxx/19684.htm</w:t>
            </w:r>
          </w:p>
        </w:tc>
      </w:tr>
      <w:tr w:rsidR="00884A1B" w:rsidTr="007E7F39">
        <w:trPr>
          <w:trHeight w:val="419"/>
        </w:trPr>
        <w:tc>
          <w:tcPr>
            <w:tcW w:w="817" w:type="dxa"/>
            <w:vMerge/>
          </w:tcPr>
          <w:p w:rsidR="00884A1B" w:rsidRDefault="00884A1B" w:rsidP="007E7F39">
            <w:pPr>
              <w:spacing w:line="480" w:lineRule="exact"/>
              <w:rPr>
                <w:sz w:val="28"/>
                <w:szCs w:val="28"/>
              </w:rPr>
            </w:pPr>
          </w:p>
        </w:tc>
        <w:tc>
          <w:tcPr>
            <w:tcW w:w="2693" w:type="dxa"/>
            <w:vMerge/>
            <w:vAlign w:val="center"/>
          </w:tcPr>
          <w:p w:rsidR="00884A1B" w:rsidRDefault="00884A1B" w:rsidP="007E7F39">
            <w:pPr>
              <w:spacing w:line="400" w:lineRule="exact"/>
              <w:rPr>
                <w:sz w:val="24"/>
                <w:szCs w:val="24"/>
              </w:rPr>
            </w:pPr>
          </w:p>
        </w:tc>
        <w:tc>
          <w:tcPr>
            <w:tcW w:w="7492" w:type="dxa"/>
            <w:vAlign w:val="center"/>
          </w:tcPr>
          <w:p w:rsidR="00884A1B" w:rsidRDefault="00884A1B" w:rsidP="007E7F39">
            <w:pPr>
              <w:widowControl/>
              <w:spacing w:line="400" w:lineRule="exact"/>
              <w:jc w:val="left"/>
              <w:rPr>
                <w:sz w:val="24"/>
                <w:szCs w:val="24"/>
              </w:rPr>
            </w:pPr>
            <w:r>
              <w:rPr>
                <w:rFonts w:hint="eastAsia"/>
                <w:sz w:val="24"/>
                <w:szCs w:val="24"/>
              </w:rPr>
              <w:t>（</w:t>
            </w:r>
            <w:r>
              <w:rPr>
                <w:sz w:val="24"/>
                <w:szCs w:val="24"/>
              </w:rPr>
              <w:t>44</w:t>
            </w:r>
            <w:r>
              <w:rPr>
                <w:rFonts w:hint="eastAsia"/>
                <w:sz w:val="24"/>
                <w:szCs w:val="24"/>
              </w:rPr>
              <w:t>）拟授予硕士、博士学位同等学力人员资格审查和学力水平认定</w:t>
            </w:r>
          </w:p>
        </w:tc>
        <w:tc>
          <w:tcPr>
            <w:tcW w:w="4049" w:type="dxa"/>
            <w:vAlign w:val="center"/>
          </w:tcPr>
          <w:p w:rsidR="00884A1B" w:rsidRDefault="00884A1B" w:rsidP="007E7F39">
            <w:pPr>
              <w:spacing w:line="400" w:lineRule="exact"/>
              <w:rPr>
                <w:sz w:val="24"/>
                <w:szCs w:val="24"/>
              </w:rPr>
            </w:pPr>
            <w:r w:rsidRPr="00EC1013">
              <w:rPr>
                <w:rFonts w:hint="eastAsia"/>
                <w:sz w:val="24"/>
                <w:szCs w:val="24"/>
              </w:rPr>
              <w:t>https://www.bjtu.edu.cn/pub/xxgk/xxgksxqs/xwxkxx/19685.htm</w:t>
            </w:r>
          </w:p>
        </w:tc>
      </w:tr>
      <w:tr w:rsidR="00884A1B" w:rsidTr="007E7F39">
        <w:trPr>
          <w:trHeight w:val="598"/>
        </w:trPr>
        <w:tc>
          <w:tcPr>
            <w:tcW w:w="817" w:type="dxa"/>
            <w:vMerge/>
          </w:tcPr>
          <w:p w:rsidR="00884A1B" w:rsidRDefault="00884A1B" w:rsidP="007E7F39">
            <w:pPr>
              <w:spacing w:line="480" w:lineRule="exact"/>
              <w:rPr>
                <w:sz w:val="28"/>
                <w:szCs w:val="28"/>
              </w:rPr>
            </w:pPr>
          </w:p>
        </w:tc>
        <w:tc>
          <w:tcPr>
            <w:tcW w:w="2693" w:type="dxa"/>
            <w:vMerge/>
            <w:vAlign w:val="center"/>
          </w:tcPr>
          <w:p w:rsidR="00884A1B" w:rsidRDefault="00884A1B" w:rsidP="007E7F39">
            <w:pPr>
              <w:spacing w:line="400" w:lineRule="exact"/>
              <w:rPr>
                <w:sz w:val="24"/>
                <w:szCs w:val="24"/>
              </w:rPr>
            </w:pPr>
          </w:p>
        </w:tc>
        <w:tc>
          <w:tcPr>
            <w:tcW w:w="7492" w:type="dxa"/>
            <w:vAlign w:val="center"/>
          </w:tcPr>
          <w:p w:rsidR="00884A1B" w:rsidRDefault="00884A1B" w:rsidP="007E7F39">
            <w:pPr>
              <w:widowControl/>
              <w:spacing w:line="400" w:lineRule="exact"/>
              <w:jc w:val="left"/>
              <w:rPr>
                <w:sz w:val="24"/>
                <w:szCs w:val="24"/>
              </w:rPr>
            </w:pPr>
            <w:r>
              <w:rPr>
                <w:rFonts w:hint="eastAsia"/>
                <w:sz w:val="24"/>
                <w:szCs w:val="24"/>
              </w:rPr>
              <w:t>（</w:t>
            </w:r>
            <w:r>
              <w:rPr>
                <w:sz w:val="24"/>
                <w:szCs w:val="24"/>
              </w:rPr>
              <w:t>45</w:t>
            </w:r>
            <w:r>
              <w:rPr>
                <w:rFonts w:hint="eastAsia"/>
                <w:sz w:val="24"/>
                <w:szCs w:val="24"/>
              </w:rPr>
              <w:t>）新增硕士、博士学位授权学科或专业学位授权点审核办法</w:t>
            </w:r>
          </w:p>
        </w:tc>
        <w:tc>
          <w:tcPr>
            <w:tcW w:w="4049" w:type="dxa"/>
            <w:vAlign w:val="center"/>
          </w:tcPr>
          <w:p w:rsidR="00884A1B" w:rsidRDefault="00884A1B" w:rsidP="007E7F39">
            <w:pPr>
              <w:spacing w:line="400" w:lineRule="exact"/>
              <w:rPr>
                <w:sz w:val="24"/>
                <w:szCs w:val="24"/>
              </w:rPr>
            </w:pPr>
            <w:r>
              <w:rPr>
                <w:rFonts w:hint="eastAsia"/>
                <w:sz w:val="24"/>
                <w:szCs w:val="24"/>
              </w:rPr>
              <w:t>https://www.bjtu.edu.cn/pub/xxgk/xxgksxqs/xwxkxx/19686.htm</w:t>
            </w:r>
          </w:p>
        </w:tc>
      </w:tr>
      <w:tr w:rsidR="00884A1B" w:rsidTr="007E7F39">
        <w:trPr>
          <w:trHeight w:val="2755"/>
        </w:trPr>
        <w:tc>
          <w:tcPr>
            <w:tcW w:w="817" w:type="dxa"/>
            <w:vMerge/>
          </w:tcPr>
          <w:p w:rsidR="00884A1B" w:rsidRDefault="00884A1B" w:rsidP="007E7F39">
            <w:pPr>
              <w:spacing w:line="480" w:lineRule="exact"/>
              <w:rPr>
                <w:sz w:val="28"/>
                <w:szCs w:val="28"/>
              </w:rPr>
            </w:pPr>
          </w:p>
        </w:tc>
        <w:tc>
          <w:tcPr>
            <w:tcW w:w="2693" w:type="dxa"/>
            <w:vMerge/>
            <w:vAlign w:val="center"/>
          </w:tcPr>
          <w:p w:rsidR="00884A1B" w:rsidRDefault="00884A1B" w:rsidP="007E7F39">
            <w:pPr>
              <w:spacing w:line="400" w:lineRule="exact"/>
              <w:rPr>
                <w:sz w:val="24"/>
                <w:szCs w:val="24"/>
              </w:rPr>
            </w:pPr>
          </w:p>
        </w:tc>
        <w:tc>
          <w:tcPr>
            <w:tcW w:w="7492" w:type="dxa"/>
            <w:vAlign w:val="center"/>
          </w:tcPr>
          <w:p w:rsidR="00884A1B" w:rsidRDefault="00884A1B" w:rsidP="007E7F39">
            <w:pPr>
              <w:widowControl/>
              <w:spacing w:line="400" w:lineRule="exact"/>
              <w:jc w:val="left"/>
              <w:rPr>
                <w:sz w:val="24"/>
                <w:szCs w:val="24"/>
              </w:rPr>
            </w:pPr>
            <w:r>
              <w:rPr>
                <w:rFonts w:hint="eastAsia"/>
                <w:sz w:val="24"/>
                <w:szCs w:val="24"/>
              </w:rPr>
              <w:t>（</w:t>
            </w:r>
            <w:r>
              <w:rPr>
                <w:sz w:val="24"/>
                <w:szCs w:val="24"/>
              </w:rPr>
              <w:t>46</w:t>
            </w:r>
            <w:r>
              <w:rPr>
                <w:rFonts w:hint="eastAsia"/>
                <w:sz w:val="24"/>
                <w:szCs w:val="24"/>
              </w:rPr>
              <w:t>）拟新增学位授权学科或专业学位授权点的申报及论证材料</w:t>
            </w:r>
          </w:p>
        </w:tc>
        <w:tc>
          <w:tcPr>
            <w:tcW w:w="4049" w:type="dxa"/>
            <w:vAlign w:val="center"/>
          </w:tcPr>
          <w:p w:rsidR="00884A1B" w:rsidRDefault="00884A1B" w:rsidP="007E7F39">
            <w:pPr>
              <w:spacing w:line="400" w:lineRule="exact"/>
              <w:rPr>
                <w:sz w:val="24"/>
                <w:szCs w:val="24"/>
              </w:rPr>
            </w:pPr>
            <w:r>
              <w:rPr>
                <w:rFonts w:hint="eastAsia"/>
                <w:sz w:val="24"/>
                <w:szCs w:val="24"/>
              </w:rPr>
              <w:t>https://www.bjtu.edu.cn/pub/xxgk/xxgksxqs/xwxkxx/19687.htm</w:t>
            </w:r>
          </w:p>
        </w:tc>
      </w:tr>
      <w:tr w:rsidR="00884A1B" w:rsidTr="007E7F39">
        <w:trPr>
          <w:trHeight w:val="480"/>
        </w:trPr>
        <w:tc>
          <w:tcPr>
            <w:tcW w:w="817" w:type="dxa"/>
            <w:vMerge w:val="restart"/>
            <w:vAlign w:val="center"/>
          </w:tcPr>
          <w:p w:rsidR="00884A1B" w:rsidRDefault="00884A1B" w:rsidP="007E7F39">
            <w:pPr>
              <w:spacing w:line="480" w:lineRule="exact"/>
              <w:jc w:val="center"/>
              <w:rPr>
                <w:sz w:val="28"/>
                <w:szCs w:val="28"/>
              </w:rPr>
            </w:pPr>
            <w:r>
              <w:rPr>
                <w:rFonts w:hint="eastAsia"/>
                <w:sz w:val="28"/>
                <w:szCs w:val="28"/>
              </w:rPr>
              <w:t>9</w:t>
            </w:r>
          </w:p>
        </w:tc>
        <w:tc>
          <w:tcPr>
            <w:tcW w:w="2693" w:type="dxa"/>
            <w:vMerge w:val="restart"/>
            <w:vAlign w:val="center"/>
          </w:tcPr>
          <w:p w:rsidR="00884A1B" w:rsidRDefault="00884A1B" w:rsidP="007E7F39">
            <w:pPr>
              <w:widowControl/>
              <w:spacing w:line="400" w:lineRule="exact"/>
              <w:jc w:val="center"/>
              <w:rPr>
                <w:sz w:val="24"/>
                <w:szCs w:val="24"/>
              </w:rPr>
            </w:pPr>
            <w:r>
              <w:rPr>
                <w:rFonts w:hint="eastAsia"/>
                <w:sz w:val="24"/>
                <w:szCs w:val="24"/>
              </w:rPr>
              <w:t>对外交流与合作</w:t>
            </w:r>
          </w:p>
          <w:p w:rsidR="00884A1B" w:rsidRDefault="00884A1B" w:rsidP="007E7F39">
            <w:pPr>
              <w:widowControl/>
              <w:spacing w:line="400" w:lineRule="exact"/>
              <w:jc w:val="center"/>
              <w:rPr>
                <w:sz w:val="24"/>
                <w:szCs w:val="24"/>
              </w:rPr>
            </w:pPr>
            <w:r>
              <w:rPr>
                <w:rFonts w:hint="eastAsia"/>
                <w:sz w:val="24"/>
                <w:szCs w:val="24"/>
              </w:rPr>
              <w:t>信息（</w:t>
            </w:r>
            <w:r>
              <w:rPr>
                <w:sz w:val="24"/>
                <w:szCs w:val="24"/>
              </w:rPr>
              <w:t>2</w:t>
            </w:r>
            <w:r>
              <w:rPr>
                <w:rFonts w:hint="eastAsia"/>
                <w:sz w:val="24"/>
                <w:szCs w:val="24"/>
              </w:rPr>
              <w:t>项）</w:t>
            </w:r>
          </w:p>
        </w:tc>
        <w:tc>
          <w:tcPr>
            <w:tcW w:w="7492" w:type="dxa"/>
            <w:vMerge w:val="restart"/>
            <w:vAlign w:val="center"/>
          </w:tcPr>
          <w:p w:rsidR="00884A1B" w:rsidRDefault="00884A1B" w:rsidP="007E7F39">
            <w:pPr>
              <w:widowControl/>
              <w:spacing w:line="400" w:lineRule="exact"/>
              <w:jc w:val="left"/>
              <w:rPr>
                <w:sz w:val="24"/>
                <w:szCs w:val="24"/>
              </w:rPr>
            </w:pPr>
            <w:r>
              <w:rPr>
                <w:rFonts w:hint="eastAsia"/>
                <w:sz w:val="24"/>
                <w:szCs w:val="24"/>
              </w:rPr>
              <w:t>（</w:t>
            </w:r>
            <w:r>
              <w:rPr>
                <w:sz w:val="24"/>
                <w:szCs w:val="24"/>
              </w:rPr>
              <w:t>47</w:t>
            </w:r>
            <w:r>
              <w:rPr>
                <w:rFonts w:hint="eastAsia"/>
                <w:sz w:val="24"/>
                <w:szCs w:val="24"/>
              </w:rPr>
              <w:t>）中外合作办学情况</w:t>
            </w:r>
          </w:p>
        </w:tc>
        <w:tc>
          <w:tcPr>
            <w:tcW w:w="4049" w:type="dxa"/>
            <w:vMerge w:val="restart"/>
            <w:vAlign w:val="center"/>
          </w:tcPr>
          <w:p w:rsidR="00884A1B" w:rsidRDefault="00884A1B" w:rsidP="007E7F39">
            <w:pPr>
              <w:widowControl/>
              <w:spacing w:line="400" w:lineRule="exact"/>
              <w:rPr>
                <w:sz w:val="24"/>
                <w:szCs w:val="24"/>
              </w:rPr>
            </w:pPr>
            <w:r>
              <w:rPr>
                <w:rFonts w:hint="eastAsia"/>
                <w:sz w:val="24"/>
                <w:szCs w:val="24"/>
              </w:rPr>
              <w:t>https://www.bjtu.edu.cn/pub/xxgk/xxgksxqs/dwjlyhzxx/19688.htm</w:t>
            </w:r>
          </w:p>
        </w:tc>
      </w:tr>
      <w:tr w:rsidR="00884A1B" w:rsidTr="007E7F39">
        <w:trPr>
          <w:trHeight w:val="400"/>
        </w:trPr>
        <w:tc>
          <w:tcPr>
            <w:tcW w:w="817" w:type="dxa"/>
            <w:vMerge/>
            <w:vAlign w:val="center"/>
          </w:tcPr>
          <w:p w:rsidR="00884A1B" w:rsidRDefault="00884A1B" w:rsidP="007E7F39">
            <w:pPr>
              <w:widowControl/>
              <w:spacing w:line="400" w:lineRule="exact"/>
            </w:pPr>
          </w:p>
        </w:tc>
        <w:tc>
          <w:tcPr>
            <w:tcW w:w="2693" w:type="dxa"/>
            <w:vMerge/>
            <w:vAlign w:val="center"/>
          </w:tcPr>
          <w:p w:rsidR="00884A1B" w:rsidRDefault="00884A1B" w:rsidP="007E7F39">
            <w:pPr>
              <w:widowControl/>
              <w:spacing w:line="400" w:lineRule="exact"/>
            </w:pPr>
          </w:p>
        </w:tc>
        <w:tc>
          <w:tcPr>
            <w:tcW w:w="7492" w:type="dxa"/>
            <w:vMerge/>
            <w:vAlign w:val="center"/>
          </w:tcPr>
          <w:p w:rsidR="00884A1B" w:rsidRDefault="00884A1B" w:rsidP="007E7F39">
            <w:pPr>
              <w:widowControl/>
              <w:spacing w:line="400" w:lineRule="exact"/>
            </w:pPr>
          </w:p>
        </w:tc>
        <w:tc>
          <w:tcPr>
            <w:tcW w:w="4049" w:type="dxa"/>
            <w:vMerge/>
            <w:vAlign w:val="center"/>
          </w:tcPr>
          <w:p w:rsidR="00884A1B" w:rsidRDefault="00884A1B" w:rsidP="007E7F39">
            <w:pPr>
              <w:widowControl/>
              <w:spacing w:line="400" w:lineRule="exact"/>
            </w:pPr>
          </w:p>
        </w:tc>
      </w:tr>
      <w:tr w:rsidR="00884A1B" w:rsidTr="007E7F39">
        <w:trPr>
          <w:trHeight w:val="400"/>
        </w:trPr>
        <w:tc>
          <w:tcPr>
            <w:tcW w:w="817" w:type="dxa"/>
            <w:vMerge/>
            <w:vAlign w:val="center"/>
          </w:tcPr>
          <w:p w:rsidR="00884A1B" w:rsidRDefault="00884A1B" w:rsidP="007E7F39">
            <w:pPr>
              <w:widowControl/>
              <w:spacing w:line="400" w:lineRule="exact"/>
              <w:rPr>
                <w:sz w:val="24"/>
                <w:szCs w:val="24"/>
              </w:rPr>
            </w:pPr>
          </w:p>
        </w:tc>
        <w:tc>
          <w:tcPr>
            <w:tcW w:w="2693" w:type="dxa"/>
            <w:vMerge/>
            <w:vAlign w:val="center"/>
          </w:tcPr>
          <w:p w:rsidR="00884A1B" w:rsidRDefault="00884A1B" w:rsidP="007E7F39">
            <w:pPr>
              <w:widowControl/>
              <w:spacing w:line="400" w:lineRule="exact"/>
              <w:rPr>
                <w:sz w:val="24"/>
                <w:szCs w:val="24"/>
              </w:rPr>
            </w:pPr>
          </w:p>
        </w:tc>
        <w:tc>
          <w:tcPr>
            <w:tcW w:w="7492" w:type="dxa"/>
            <w:vMerge/>
            <w:vAlign w:val="center"/>
          </w:tcPr>
          <w:p w:rsidR="00884A1B" w:rsidRDefault="00884A1B" w:rsidP="007E7F39">
            <w:pPr>
              <w:widowControl/>
              <w:spacing w:line="400" w:lineRule="exact"/>
              <w:rPr>
                <w:sz w:val="24"/>
                <w:szCs w:val="24"/>
              </w:rPr>
            </w:pPr>
          </w:p>
        </w:tc>
        <w:tc>
          <w:tcPr>
            <w:tcW w:w="4049" w:type="dxa"/>
            <w:vMerge/>
            <w:vAlign w:val="center"/>
          </w:tcPr>
          <w:p w:rsidR="00884A1B" w:rsidRDefault="00884A1B" w:rsidP="007E7F39">
            <w:pPr>
              <w:widowControl/>
              <w:spacing w:line="400" w:lineRule="exact"/>
              <w:rPr>
                <w:sz w:val="24"/>
                <w:szCs w:val="24"/>
              </w:rPr>
            </w:pPr>
          </w:p>
        </w:tc>
      </w:tr>
      <w:tr w:rsidR="00884A1B" w:rsidTr="007E7F39">
        <w:trPr>
          <w:trHeight w:val="400"/>
        </w:trPr>
        <w:tc>
          <w:tcPr>
            <w:tcW w:w="817" w:type="dxa"/>
            <w:vMerge/>
            <w:vAlign w:val="center"/>
          </w:tcPr>
          <w:p w:rsidR="00884A1B" w:rsidRDefault="00884A1B" w:rsidP="007E7F39">
            <w:pPr>
              <w:widowControl/>
              <w:spacing w:line="400" w:lineRule="exact"/>
              <w:rPr>
                <w:sz w:val="24"/>
                <w:szCs w:val="24"/>
              </w:rPr>
            </w:pPr>
          </w:p>
        </w:tc>
        <w:tc>
          <w:tcPr>
            <w:tcW w:w="2693" w:type="dxa"/>
            <w:vMerge/>
            <w:vAlign w:val="center"/>
          </w:tcPr>
          <w:p w:rsidR="00884A1B" w:rsidRDefault="00884A1B" w:rsidP="007E7F39">
            <w:pPr>
              <w:widowControl/>
              <w:spacing w:line="400" w:lineRule="exact"/>
              <w:rPr>
                <w:sz w:val="24"/>
                <w:szCs w:val="24"/>
              </w:rPr>
            </w:pPr>
          </w:p>
        </w:tc>
        <w:tc>
          <w:tcPr>
            <w:tcW w:w="7492" w:type="dxa"/>
            <w:vMerge/>
            <w:vAlign w:val="center"/>
          </w:tcPr>
          <w:p w:rsidR="00884A1B" w:rsidRDefault="00884A1B" w:rsidP="007E7F39">
            <w:pPr>
              <w:widowControl/>
              <w:spacing w:line="400" w:lineRule="exact"/>
              <w:rPr>
                <w:sz w:val="24"/>
                <w:szCs w:val="24"/>
              </w:rPr>
            </w:pPr>
          </w:p>
        </w:tc>
        <w:tc>
          <w:tcPr>
            <w:tcW w:w="4049" w:type="dxa"/>
            <w:vMerge/>
            <w:vAlign w:val="center"/>
          </w:tcPr>
          <w:p w:rsidR="00884A1B" w:rsidRDefault="00884A1B" w:rsidP="007E7F39">
            <w:pPr>
              <w:widowControl/>
              <w:spacing w:line="400" w:lineRule="exact"/>
              <w:rPr>
                <w:sz w:val="24"/>
                <w:szCs w:val="24"/>
              </w:rPr>
            </w:pPr>
          </w:p>
        </w:tc>
      </w:tr>
      <w:tr w:rsidR="00884A1B" w:rsidTr="007E7F39">
        <w:trPr>
          <w:trHeight w:val="400"/>
        </w:trPr>
        <w:tc>
          <w:tcPr>
            <w:tcW w:w="817" w:type="dxa"/>
            <w:vMerge/>
            <w:vAlign w:val="center"/>
          </w:tcPr>
          <w:p w:rsidR="00884A1B" w:rsidRDefault="00884A1B" w:rsidP="007E7F39">
            <w:pPr>
              <w:widowControl/>
              <w:spacing w:line="400" w:lineRule="exact"/>
              <w:rPr>
                <w:sz w:val="24"/>
                <w:szCs w:val="24"/>
              </w:rPr>
            </w:pPr>
          </w:p>
        </w:tc>
        <w:tc>
          <w:tcPr>
            <w:tcW w:w="2693" w:type="dxa"/>
            <w:vMerge/>
            <w:vAlign w:val="center"/>
          </w:tcPr>
          <w:p w:rsidR="00884A1B" w:rsidRDefault="00884A1B" w:rsidP="007E7F39">
            <w:pPr>
              <w:widowControl/>
              <w:spacing w:line="400" w:lineRule="exact"/>
              <w:rPr>
                <w:sz w:val="24"/>
                <w:szCs w:val="24"/>
              </w:rPr>
            </w:pPr>
          </w:p>
        </w:tc>
        <w:tc>
          <w:tcPr>
            <w:tcW w:w="7492" w:type="dxa"/>
            <w:vMerge/>
            <w:vAlign w:val="center"/>
          </w:tcPr>
          <w:p w:rsidR="00884A1B" w:rsidRDefault="00884A1B" w:rsidP="007E7F39">
            <w:pPr>
              <w:widowControl/>
              <w:spacing w:line="400" w:lineRule="exact"/>
              <w:rPr>
                <w:sz w:val="24"/>
                <w:szCs w:val="24"/>
              </w:rPr>
            </w:pPr>
          </w:p>
        </w:tc>
        <w:tc>
          <w:tcPr>
            <w:tcW w:w="4049" w:type="dxa"/>
            <w:vMerge/>
            <w:vAlign w:val="center"/>
          </w:tcPr>
          <w:p w:rsidR="00884A1B" w:rsidRDefault="00884A1B" w:rsidP="007E7F39">
            <w:pPr>
              <w:widowControl/>
              <w:spacing w:line="400" w:lineRule="exact"/>
              <w:rPr>
                <w:sz w:val="24"/>
                <w:szCs w:val="24"/>
              </w:rPr>
            </w:pPr>
          </w:p>
        </w:tc>
      </w:tr>
      <w:tr w:rsidR="00884A1B" w:rsidTr="007E7F39">
        <w:trPr>
          <w:trHeight w:val="400"/>
        </w:trPr>
        <w:tc>
          <w:tcPr>
            <w:tcW w:w="817" w:type="dxa"/>
            <w:vMerge/>
            <w:vAlign w:val="center"/>
          </w:tcPr>
          <w:p w:rsidR="00884A1B" w:rsidRDefault="00884A1B" w:rsidP="007E7F39">
            <w:pPr>
              <w:widowControl/>
              <w:spacing w:line="400" w:lineRule="exact"/>
              <w:rPr>
                <w:sz w:val="24"/>
                <w:szCs w:val="24"/>
              </w:rPr>
            </w:pPr>
          </w:p>
        </w:tc>
        <w:tc>
          <w:tcPr>
            <w:tcW w:w="2693" w:type="dxa"/>
            <w:vMerge/>
            <w:vAlign w:val="center"/>
          </w:tcPr>
          <w:p w:rsidR="00884A1B" w:rsidRDefault="00884A1B" w:rsidP="007E7F39">
            <w:pPr>
              <w:widowControl/>
              <w:spacing w:line="400" w:lineRule="exact"/>
              <w:rPr>
                <w:sz w:val="24"/>
                <w:szCs w:val="24"/>
              </w:rPr>
            </w:pPr>
          </w:p>
        </w:tc>
        <w:tc>
          <w:tcPr>
            <w:tcW w:w="7492" w:type="dxa"/>
            <w:vMerge/>
            <w:vAlign w:val="center"/>
          </w:tcPr>
          <w:p w:rsidR="00884A1B" w:rsidRDefault="00884A1B" w:rsidP="007E7F39">
            <w:pPr>
              <w:widowControl/>
              <w:spacing w:line="400" w:lineRule="exact"/>
              <w:rPr>
                <w:sz w:val="24"/>
                <w:szCs w:val="24"/>
              </w:rPr>
            </w:pPr>
          </w:p>
        </w:tc>
        <w:tc>
          <w:tcPr>
            <w:tcW w:w="4049" w:type="dxa"/>
            <w:vMerge/>
            <w:vAlign w:val="center"/>
          </w:tcPr>
          <w:p w:rsidR="00884A1B" w:rsidRDefault="00884A1B" w:rsidP="007E7F39">
            <w:pPr>
              <w:widowControl/>
              <w:spacing w:line="400" w:lineRule="exact"/>
              <w:rPr>
                <w:sz w:val="24"/>
                <w:szCs w:val="24"/>
              </w:rPr>
            </w:pPr>
          </w:p>
        </w:tc>
      </w:tr>
      <w:tr w:rsidR="00884A1B" w:rsidTr="007E7F39">
        <w:trPr>
          <w:trHeight w:val="1985"/>
        </w:trPr>
        <w:tc>
          <w:tcPr>
            <w:tcW w:w="817" w:type="dxa"/>
            <w:vMerge/>
            <w:vAlign w:val="center"/>
          </w:tcPr>
          <w:p w:rsidR="00884A1B" w:rsidRDefault="00884A1B" w:rsidP="007E7F39">
            <w:pPr>
              <w:widowControl/>
              <w:spacing w:line="400" w:lineRule="exact"/>
              <w:rPr>
                <w:sz w:val="24"/>
                <w:szCs w:val="24"/>
              </w:rPr>
            </w:pPr>
          </w:p>
        </w:tc>
        <w:tc>
          <w:tcPr>
            <w:tcW w:w="2693" w:type="dxa"/>
            <w:vMerge/>
            <w:vAlign w:val="center"/>
          </w:tcPr>
          <w:p w:rsidR="00884A1B" w:rsidRDefault="00884A1B" w:rsidP="007E7F39">
            <w:pPr>
              <w:widowControl/>
              <w:spacing w:line="400" w:lineRule="exact"/>
              <w:rPr>
                <w:sz w:val="24"/>
                <w:szCs w:val="24"/>
              </w:rPr>
            </w:pPr>
          </w:p>
        </w:tc>
        <w:tc>
          <w:tcPr>
            <w:tcW w:w="7492" w:type="dxa"/>
            <w:vMerge/>
            <w:vAlign w:val="center"/>
          </w:tcPr>
          <w:p w:rsidR="00884A1B" w:rsidRDefault="00884A1B" w:rsidP="007E7F39">
            <w:pPr>
              <w:widowControl/>
              <w:spacing w:line="400" w:lineRule="exact"/>
              <w:rPr>
                <w:sz w:val="24"/>
                <w:szCs w:val="24"/>
              </w:rPr>
            </w:pPr>
          </w:p>
        </w:tc>
        <w:tc>
          <w:tcPr>
            <w:tcW w:w="4049" w:type="dxa"/>
            <w:vMerge/>
            <w:vAlign w:val="center"/>
          </w:tcPr>
          <w:p w:rsidR="00884A1B" w:rsidRDefault="00884A1B" w:rsidP="007E7F39">
            <w:pPr>
              <w:widowControl/>
              <w:spacing w:line="400" w:lineRule="exact"/>
              <w:rPr>
                <w:sz w:val="24"/>
                <w:szCs w:val="24"/>
              </w:rPr>
            </w:pPr>
          </w:p>
        </w:tc>
      </w:tr>
      <w:tr w:rsidR="00884A1B" w:rsidTr="007E7F39">
        <w:trPr>
          <w:trHeight w:val="597"/>
        </w:trPr>
        <w:tc>
          <w:tcPr>
            <w:tcW w:w="817" w:type="dxa"/>
            <w:vMerge/>
            <w:vAlign w:val="center"/>
          </w:tcPr>
          <w:p w:rsidR="00884A1B" w:rsidRDefault="00884A1B" w:rsidP="007E7F39">
            <w:pPr>
              <w:spacing w:line="480" w:lineRule="exact"/>
              <w:jc w:val="center"/>
              <w:rPr>
                <w:sz w:val="28"/>
                <w:szCs w:val="28"/>
              </w:rPr>
            </w:pPr>
          </w:p>
        </w:tc>
        <w:tc>
          <w:tcPr>
            <w:tcW w:w="2693" w:type="dxa"/>
            <w:vMerge/>
            <w:vAlign w:val="center"/>
          </w:tcPr>
          <w:p w:rsidR="00884A1B" w:rsidRDefault="00884A1B" w:rsidP="007E7F39">
            <w:pPr>
              <w:spacing w:line="400" w:lineRule="exact"/>
              <w:jc w:val="center"/>
              <w:rPr>
                <w:sz w:val="24"/>
                <w:szCs w:val="24"/>
              </w:rPr>
            </w:pPr>
          </w:p>
        </w:tc>
        <w:tc>
          <w:tcPr>
            <w:tcW w:w="7492" w:type="dxa"/>
            <w:vMerge w:val="restart"/>
            <w:vAlign w:val="center"/>
          </w:tcPr>
          <w:p w:rsidR="00884A1B" w:rsidRDefault="00884A1B" w:rsidP="007E7F39">
            <w:pPr>
              <w:widowControl/>
              <w:spacing w:line="400" w:lineRule="exact"/>
              <w:jc w:val="left"/>
              <w:rPr>
                <w:sz w:val="24"/>
                <w:szCs w:val="24"/>
              </w:rPr>
            </w:pPr>
            <w:r>
              <w:rPr>
                <w:rFonts w:hint="eastAsia"/>
                <w:sz w:val="24"/>
                <w:szCs w:val="24"/>
              </w:rPr>
              <w:t>（</w:t>
            </w:r>
            <w:r>
              <w:rPr>
                <w:sz w:val="24"/>
                <w:szCs w:val="24"/>
              </w:rPr>
              <w:t>48</w:t>
            </w:r>
            <w:r>
              <w:rPr>
                <w:rFonts w:hint="eastAsia"/>
                <w:sz w:val="24"/>
                <w:szCs w:val="24"/>
              </w:rPr>
              <w:t>）来华留学生管理相关规定</w:t>
            </w:r>
          </w:p>
        </w:tc>
        <w:tc>
          <w:tcPr>
            <w:tcW w:w="4049" w:type="dxa"/>
            <w:vMerge w:val="restart"/>
            <w:vAlign w:val="center"/>
          </w:tcPr>
          <w:p w:rsidR="00884A1B" w:rsidRDefault="00884A1B" w:rsidP="007E7F39">
            <w:pPr>
              <w:spacing w:line="400" w:lineRule="exact"/>
              <w:rPr>
                <w:sz w:val="24"/>
                <w:szCs w:val="24"/>
              </w:rPr>
            </w:pPr>
            <w:r>
              <w:rPr>
                <w:rFonts w:hint="eastAsia"/>
                <w:sz w:val="24"/>
                <w:szCs w:val="24"/>
              </w:rPr>
              <w:t>https://www.bjtu.edu.cn/pub/xxgk/xxgksxqs/dwjlyhzxx/19689.htm</w:t>
            </w:r>
          </w:p>
        </w:tc>
      </w:tr>
      <w:tr w:rsidR="00884A1B" w:rsidTr="007E7F39">
        <w:trPr>
          <w:trHeight w:val="597"/>
        </w:trPr>
        <w:tc>
          <w:tcPr>
            <w:tcW w:w="817" w:type="dxa"/>
            <w:vMerge/>
            <w:vAlign w:val="center"/>
          </w:tcPr>
          <w:p w:rsidR="00884A1B" w:rsidRDefault="00884A1B" w:rsidP="007E7F39">
            <w:pPr>
              <w:spacing w:line="400" w:lineRule="exact"/>
            </w:pPr>
          </w:p>
        </w:tc>
        <w:tc>
          <w:tcPr>
            <w:tcW w:w="2693" w:type="dxa"/>
            <w:vMerge/>
            <w:vAlign w:val="center"/>
          </w:tcPr>
          <w:p w:rsidR="00884A1B" w:rsidRDefault="00884A1B" w:rsidP="007E7F39">
            <w:pPr>
              <w:spacing w:line="400" w:lineRule="exact"/>
            </w:pPr>
          </w:p>
        </w:tc>
        <w:tc>
          <w:tcPr>
            <w:tcW w:w="7492" w:type="dxa"/>
            <w:vMerge/>
            <w:vAlign w:val="center"/>
          </w:tcPr>
          <w:p w:rsidR="00884A1B" w:rsidRDefault="00884A1B" w:rsidP="007E7F39">
            <w:pPr>
              <w:spacing w:line="400" w:lineRule="exact"/>
            </w:pPr>
          </w:p>
        </w:tc>
        <w:tc>
          <w:tcPr>
            <w:tcW w:w="4049" w:type="dxa"/>
            <w:vMerge/>
            <w:vAlign w:val="center"/>
          </w:tcPr>
          <w:p w:rsidR="00884A1B" w:rsidRDefault="00884A1B" w:rsidP="007E7F39">
            <w:pPr>
              <w:spacing w:line="400" w:lineRule="exact"/>
            </w:pPr>
          </w:p>
        </w:tc>
      </w:tr>
      <w:tr w:rsidR="00884A1B" w:rsidTr="007E7F39">
        <w:trPr>
          <w:trHeight w:val="597"/>
        </w:trPr>
        <w:tc>
          <w:tcPr>
            <w:tcW w:w="817" w:type="dxa"/>
            <w:vMerge/>
            <w:vAlign w:val="center"/>
          </w:tcPr>
          <w:p w:rsidR="00884A1B" w:rsidRDefault="00884A1B" w:rsidP="007E7F39">
            <w:pPr>
              <w:spacing w:line="400" w:lineRule="exact"/>
              <w:rPr>
                <w:sz w:val="24"/>
                <w:szCs w:val="24"/>
              </w:rPr>
            </w:pPr>
          </w:p>
        </w:tc>
        <w:tc>
          <w:tcPr>
            <w:tcW w:w="2693" w:type="dxa"/>
            <w:vMerge/>
            <w:vAlign w:val="center"/>
          </w:tcPr>
          <w:p w:rsidR="00884A1B" w:rsidRDefault="00884A1B" w:rsidP="007E7F39">
            <w:pPr>
              <w:spacing w:line="400" w:lineRule="exact"/>
              <w:rPr>
                <w:sz w:val="24"/>
                <w:szCs w:val="24"/>
              </w:rPr>
            </w:pPr>
          </w:p>
        </w:tc>
        <w:tc>
          <w:tcPr>
            <w:tcW w:w="7492" w:type="dxa"/>
            <w:vMerge/>
            <w:vAlign w:val="center"/>
          </w:tcPr>
          <w:p w:rsidR="00884A1B" w:rsidRDefault="00884A1B" w:rsidP="007E7F39">
            <w:pPr>
              <w:spacing w:line="400" w:lineRule="exact"/>
              <w:rPr>
                <w:sz w:val="24"/>
                <w:szCs w:val="24"/>
              </w:rPr>
            </w:pPr>
          </w:p>
        </w:tc>
        <w:tc>
          <w:tcPr>
            <w:tcW w:w="4049" w:type="dxa"/>
            <w:vMerge/>
            <w:vAlign w:val="center"/>
          </w:tcPr>
          <w:p w:rsidR="00884A1B" w:rsidRDefault="00884A1B" w:rsidP="007E7F39">
            <w:pPr>
              <w:spacing w:line="400" w:lineRule="exact"/>
              <w:rPr>
                <w:sz w:val="24"/>
                <w:szCs w:val="24"/>
              </w:rPr>
            </w:pPr>
          </w:p>
        </w:tc>
      </w:tr>
      <w:tr w:rsidR="00884A1B" w:rsidTr="007E7F39">
        <w:trPr>
          <w:trHeight w:val="597"/>
        </w:trPr>
        <w:tc>
          <w:tcPr>
            <w:tcW w:w="817" w:type="dxa"/>
            <w:vMerge/>
            <w:vAlign w:val="center"/>
          </w:tcPr>
          <w:p w:rsidR="00884A1B" w:rsidRDefault="00884A1B" w:rsidP="007E7F39">
            <w:pPr>
              <w:spacing w:line="400" w:lineRule="exact"/>
              <w:rPr>
                <w:sz w:val="24"/>
                <w:szCs w:val="24"/>
              </w:rPr>
            </w:pPr>
          </w:p>
        </w:tc>
        <w:tc>
          <w:tcPr>
            <w:tcW w:w="2693" w:type="dxa"/>
            <w:vMerge/>
            <w:vAlign w:val="center"/>
          </w:tcPr>
          <w:p w:rsidR="00884A1B" w:rsidRDefault="00884A1B" w:rsidP="007E7F39">
            <w:pPr>
              <w:spacing w:line="400" w:lineRule="exact"/>
              <w:rPr>
                <w:sz w:val="24"/>
                <w:szCs w:val="24"/>
              </w:rPr>
            </w:pPr>
          </w:p>
        </w:tc>
        <w:tc>
          <w:tcPr>
            <w:tcW w:w="7492" w:type="dxa"/>
            <w:vMerge/>
            <w:vAlign w:val="center"/>
          </w:tcPr>
          <w:p w:rsidR="00884A1B" w:rsidRDefault="00884A1B" w:rsidP="007E7F39">
            <w:pPr>
              <w:spacing w:line="400" w:lineRule="exact"/>
              <w:rPr>
                <w:sz w:val="24"/>
                <w:szCs w:val="24"/>
              </w:rPr>
            </w:pPr>
          </w:p>
        </w:tc>
        <w:tc>
          <w:tcPr>
            <w:tcW w:w="4049" w:type="dxa"/>
            <w:vMerge/>
            <w:vAlign w:val="center"/>
          </w:tcPr>
          <w:p w:rsidR="00884A1B" w:rsidRDefault="00884A1B" w:rsidP="007E7F39">
            <w:pPr>
              <w:spacing w:line="400" w:lineRule="exact"/>
              <w:rPr>
                <w:sz w:val="24"/>
                <w:szCs w:val="24"/>
              </w:rPr>
            </w:pPr>
          </w:p>
        </w:tc>
      </w:tr>
      <w:tr w:rsidR="00884A1B" w:rsidTr="007E7F39">
        <w:tc>
          <w:tcPr>
            <w:tcW w:w="817" w:type="dxa"/>
            <w:vMerge w:val="restart"/>
            <w:vAlign w:val="center"/>
          </w:tcPr>
          <w:p w:rsidR="00884A1B" w:rsidRDefault="00884A1B" w:rsidP="007E7F39">
            <w:pPr>
              <w:spacing w:line="480" w:lineRule="exact"/>
              <w:jc w:val="center"/>
              <w:rPr>
                <w:sz w:val="28"/>
                <w:szCs w:val="28"/>
              </w:rPr>
            </w:pPr>
            <w:r>
              <w:rPr>
                <w:rFonts w:hint="eastAsia"/>
                <w:sz w:val="28"/>
                <w:szCs w:val="28"/>
              </w:rPr>
              <w:t>10</w:t>
            </w:r>
          </w:p>
        </w:tc>
        <w:tc>
          <w:tcPr>
            <w:tcW w:w="2693" w:type="dxa"/>
            <w:vMerge w:val="restart"/>
            <w:vAlign w:val="center"/>
          </w:tcPr>
          <w:p w:rsidR="00884A1B" w:rsidRDefault="00884A1B" w:rsidP="007E7F39">
            <w:pPr>
              <w:widowControl/>
              <w:spacing w:line="400" w:lineRule="exact"/>
              <w:jc w:val="center"/>
              <w:rPr>
                <w:sz w:val="24"/>
                <w:szCs w:val="24"/>
              </w:rPr>
            </w:pPr>
            <w:r>
              <w:rPr>
                <w:rFonts w:hint="eastAsia"/>
                <w:sz w:val="24"/>
                <w:szCs w:val="24"/>
              </w:rPr>
              <w:t>其他（</w:t>
            </w:r>
            <w:r>
              <w:rPr>
                <w:sz w:val="24"/>
                <w:szCs w:val="24"/>
              </w:rPr>
              <w:t>2</w:t>
            </w:r>
            <w:r>
              <w:rPr>
                <w:rFonts w:hint="eastAsia"/>
                <w:sz w:val="24"/>
                <w:szCs w:val="24"/>
              </w:rPr>
              <w:t>项）</w:t>
            </w:r>
          </w:p>
        </w:tc>
        <w:tc>
          <w:tcPr>
            <w:tcW w:w="7492" w:type="dxa"/>
            <w:vAlign w:val="center"/>
          </w:tcPr>
          <w:p w:rsidR="00884A1B" w:rsidRDefault="00884A1B" w:rsidP="007E7F39">
            <w:pPr>
              <w:widowControl/>
              <w:spacing w:line="400" w:lineRule="exact"/>
              <w:jc w:val="left"/>
              <w:rPr>
                <w:sz w:val="24"/>
                <w:szCs w:val="24"/>
              </w:rPr>
            </w:pPr>
            <w:r>
              <w:rPr>
                <w:rFonts w:hint="eastAsia"/>
                <w:sz w:val="24"/>
                <w:szCs w:val="24"/>
              </w:rPr>
              <w:t>（</w:t>
            </w:r>
            <w:r>
              <w:rPr>
                <w:sz w:val="24"/>
                <w:szCs w:val="24"/>
              </w:rPr>
              <w:t>49</w:t>
            </w:r>
            <w:r>
              <w:rPr>
                <w:rFonts w:hint="eastAsia"/>
                <w:sz w:val="24"/>
                <w:szCs w:val="24"/>
              </w:rPr>
              <w:t>）巡视组反馈意见，落实反馈意见整改情况</w:t>
            </w:r>
          </w:p>
        </w:tc>
        <w:tc>
          <w:tcPr>
            <w:tcW w:w="4049" w:type="dxa"/>
            <w:vAlign w:val="center"/>
          </w:tcPr>
          <w:p w:rsidR="00884A1B" w:rsidRPr="00EC1013" w:rsidRDefault="00884A1B" w:rsidP="007E7F39">
            <w:pPr>
              <w:widowControl/>
              <w:spacing w:line="400" w:lineRule="exact"/>
              <w:rPr>
                <w:sz w:val="24"/>
                <w:szCs w:val="24"/>
              </w:rPr>
            </w:pPr>
            <w:r w:rsidRPr="00EC1013">
              <w:rPr>
                <w:rFonts w:hint="eastAsia"/>
                <w:sz w:val="24"/>
                <w:szCs w:val="24"/>
              </w:rPr>
              <w:t>https://www.bjtu.edu.cn/pub/xxgk/xxgksxqs/qt/19691.htm</w:t>
            </w:r>
          </w:p>
        </w:tc>
      </w:tr>
      <w:tr w:rsidR="00884A1B" w:rsidTr="007E7F39">
        <w:trPr>
          <w:trHeight w:val="480"/>
        </w:trPr>
        <w:tc>
          <w:tcPr>
            <w:tcW w:w="817" w:type="dxa"/>
            <w:vMerge/>
          </w:tcPr>
          <w:p w:rsidR="00884A1B" w:rsidRDefault="00884A1B" w:rsidP="007E7F39">
            <w:pPr>
              <w:spacing w:line="480" w:lineRule="exact"/>
              <w:rPr>
                <w:sz w:val="28"/>
                <w:szCs w:val="28"/>
              </w:rPr>
            </w:pPr>
          </w:p>
        </w:tc>
        <w:tc>
          <w:tcPr>
            <w:tcW w:w="2693" w:type="dxa"/>
            <w:vMerge/>
            <w:vAlign w:val="center"/>
          </w:tcPr>
          <w:p w:rsidR="00884A1B" w:rsidRDefault="00884A1B" w:rsidP="007E7F39">
            <w:pPr>
              <w:spacing w:line="400" w:lineRule="exact"/>
              <w:rPr>
                <w:sz w:val="24"/>
                <w:szCs w:val="24"/>
              </w:rPr>
            </w:pPr>
          </w:p>
        </w:tc>
        <w:tc>
          <w:tcPr>
            <w:tcW w:w="7492" w:type="dxa"/>
            <w:vMerge w:val="restart"/>
            <w:vAlign w:val="center"/>
          </w:tcPr>
          <w:p w:rsidR="00884A1B" w:rsidRDefault="00884A1B" w:rsidP="007E7F39">
            <w:pPr>
              <w:widowControl/>
              <w:spacing w:line="400" w:lineRule="exact"/>
              <w:jc w:val="left"/>
              <w:rPr>
                <w:sz w:val="24"/>
                <w:szCs w:val="24"/>
              </w:rPr>
            </w:pPr>
            <w:r>
              <w:rPr>
                <w:rFonts w:hint="eastAsia"/>
                <w:sz w:val="24"/>
                <w:szCs w:val="24"/>
              </w:rPr>
              <w:t>（</w:t>
            </w:r>
            <w:r>
              <w:rPr>
                <w:sz w:val="24"/>
                <w:szCs w:val="24"/>
              </w:rPr>
              <w:t>50</w:t>
            </w:r>
            <w:r>
              <w:rPr>
                <w:rFonts w:hint="eastAsia"/>
                <w:sz w:val="24"/>
                <w:szCs w:val="24"/>
              </w:rPr>
              <w:t>）自然灾害等突发事件的应急处理预案、预警信息和处置情况，涉及学校的重大事件的调查和处理情况</w:t>
            </w:r>
          </w:p>
        </w:tc>
        <w:tc>
          <w:tcPr>
            <w:tcW w:w="4049" w:type="dxa"/>
            <w:vMerge w:val="restart"/>
            <w:vAlign w:val="center"/>
          </w:tcPr>
          <w:p w:rsidR="00884A1B" w:rsidRDefault="00884A1B" w:rsidP="007E7F39">
            <w:pPr>
              <w:spacing w:line="400" w:lineRule="exact"/>
              <w:rPr>
                <w:sz w:val="24"/>
                <w:szCs w:val="24"/>
              </w:rPr>
            </w:pPr>
            <w:r>
              <w:rPr>
                <w:rFonts w:hint="eastAsia"/>
                <w:sz w:val="24"/>
                <w:szCs w:val="24"/>
              </w:rPr>
              <w:t>https://www.bjtu.edu.cn/pub/xxgk/xxgksxqs/qt/19692.htm</w:t>
            </w:r>
          </w:p>
        </w:tc>
      </w:tr>
      <w:tr w:rsidR="00884A1B" w:rsidTr="007E7F39">
        <w:trPr>
          <w:trHeight w:val="400"/>
        </w:trPr>
        <w:tc>
          <w:tcPr>
            <w:tcW w:w="817" w:type="dxa"/>
            <w:vMerge/>
          </w:tcPr>
          <w:p w:rsidR="00884A1B" w:rsidRDefault="00884A1B" w:rsidP="007E7F39">
            <w:pPr>
              <w:spacing w:line="400" w:lineRule="exact"/>
            </w:pPr>
          </w:p>
        </w:tc>
        <w:tc>
          <w:tcPr>
            <w:tcW w:w="2693" w:type="dxa"/>
            <w:vMerge/>
            <w:vAlign w:val="center"/>
          </w:tcPr>
          <w:p w:rsidR="00884A1B" w:rsidRDefault="00884A1B" w:rsidP="007E7F39">
            <w:pPr>
              <w:spacing w:line="400" w:lineRule="exact"/>
            </w:pPr>
          </w:p>
        </w:tc>
        <w:tc>
          <w:tcPr>
            <w:tcW w:w="7492" w:type="dxa"/>
            <w:vMerge/>
            <w:vAlign w:val="center"/>
          </w:tcPr>
          <w:p w:rsidR="00884A1B" w:rsidRDefault="00884A1B" w:rsidP="007E7F39">
            <w:pPr>
              <w:spacing w:line="400" w:lineRule="exact"/>
            </w:pPr>
          </w:p>
        </w:tc>
        <w:tc>
          <w:tcPr>
            <w:tcW w:w="4049" w:type="dxa"/>
            <w:vMerge/>
            <w:vAlign w:val="center"/>
          </w:tcPr>
          <w:p w:rsidR="00884A1B" w:rsidRDefault="00884A1B" w:rsidP="007E7F39">
            <w:pPr>
              <w:spacing w:line="400" w:lineRule="exact"/>
            </w:pPr>
          </w:p>
        </w:tc>
      </w:tr>
      <w:tr w:rsidR="00884A1B" w:rsidTr="007E7F39">
        <w:trPr>
          <w:trHeight w:val="400"/>
        </w:trPr>
        <w:tc>
          <w:tcPr>
            <w:tcW w:w="817" w:type="dxa"/>
            <w:vMerge/>
          </w:tcPr>
          <w:p w:rsidR="00884A1B" w:rsidRDefault="00884A1B" w:rsidP="007E7F39">
            <w:pPr>
              <w:spacing w:line="400" w:lineRule="exact"/>
              <w:rPr>
                <w:sz w:val="24"/>
                <w:szCs w:val="24"/>
              </w:rPr>
            </w:pPr>
          </w:p>
        </w:tc>
        <w:tc>
          <w:tcPr>
            <w:tcW w:w="2693" w:type="dxa"/>
            <w:vMerge/>
            <w:vAlign w:val="center"/>
          </w:tcPr>
          <w:p w:rsidR="00884A1B" w:rsidRDefault="00884A1B" w:rsidP="007E7F39">
            <w:pPr>
              <w:spacing w:line="400" w:lineRule="exact"/>
              <w:rPr>
                <w:sz w:val="24"/>
                <w:szCs w:val="24"/>
              </w:rPr>
            </w:pPr>
          </w:p>
        </w:tc>
        <w:tc>
          <w:tcPr>
            <w:tcW w:w="7492" w:type="dxa"/>
            <w:vMerge/>
            <w:vAlign w:val="center"/>
          </w:tcPr>
          <w:p w:rsidR="00884A1B" w:rsidRDefault="00884A1B" w:rsidP="007E7F39">
            <w:pPr>
              <w:spacing w:line="400" w:lineRule="exact"/>
              <w:rPr>
                <w:sz w:val="24"/>
                <w:szCs w:val="24"/>
              </w:rPr>
            </w:pPr>
          </w:p>
        </w:tc>
        <w:tc>
          <w:tcPr>
            <w:tcW w:w="4049" w:type="dxa"/>
            <w:vMerge/>
            <w:vAlign w:val="center"/>
          </w:tcPr>
          <w:p w:rsidR="00884A1B" w:rsidRDefault="00884A1B" w:rsidP="007E7F39">
            <w:pPr>
              <w:spacing w:line="400" w:lineRule="exact"/>
              <w:rPr>
                <w:sz w:val="24"/>
                <w:szCs w:val="24"/>
              </w:rPr>
            </w:pPr>
          </w:p>
        </w:tc>
      </w:tr>
    </w:tbl>
    <w:p w:rsidR="00884A1B" w:rsidRDefault="00884A1B" w:rsidP="00884A1B">
      <w:pPr>
        <w:jc w:val="center"/>
        <w:rPr>
          <w:rFonts w:ascii="华文楷体" w:eastAsia="华文楷体" w:hAnsi="华文楷体"/>
          <w:sz w:val="28"/>
          <w:szCs w:val="28"/>
        </w:rPr>
      </w:pPr>
      <w:r>
        <w:rPr>
          <w:rFonts w:ascii="华文楷体" w:eastAsia="华文楷体" w:hAnsi="华文楷体" w:hint="eastAsia"/>
          <w:sz w:val="28"/>
          <w:szCs w:val="28"/>
        </w:rPr>
        <w:t>（共10大类50条）</w:t>
      </w:r>
    </w:p>
    <w:p w:rsidR="00884A1B" w:rsidRDefault="00884A1B">
      <w:pPr>
        <w:widowControl/>
        <w:jc w:val="left"/>
        <w:rPr>
          <w:rFonts w:ascii="华文仿宋" w:eastAsia="华文仿宋" w:hAnsi="华文仿宋" w:cs="宋体"/>
          <w:kern w:val="0"/>
          <w:sz w:val="30"/>
          <w:szCs w:val="30"/>
        </w:rPr>
      </w:pPr>
    </w:p>
    <w:p w:rsidR="00F71BC5" w:rsidRDefault="00F71BC5">
      <w:pPr>
        <w:widowControl/>
        <w:jc w:val="left"/>
        <w:rPr>
          <w:rFonts w:ascii="华文仿宋" w:eastAsia="华文仿宋" w:hAnsi="华文仿宋" w:cs="宋体"/>
          <w:kern w:val="0"/>
          <w:sz w:val="30"/>
          <w:szCs w:val="30"/>
        </w:rPr>
      </w:pPr>
    </w:p>
    <w:p w:rsidR="00F71BC5" w:rsidRPr="00ED05E6" w:rsidRDefault="00F71BC5" w:rsidP="00F71BC5">
      <w:pPr>
        <w:widowControl/>
        <w:spacing w:beforeLines="25" w:before="78" w:line="500" w:lineRule="exact"/>
        <w:ind w:firstLineChars="199" w:firstLine="418"/>
        <w:jc w:val="right"/>
      </w:pPr>
    </w:p>
    <w:sectPr w:rsidR="00F71BC5" w:rsidRPr="00ED05E6" w:rsidSect="00884A1B">
      <w:footerReference w:type="default" r:id="rId19"/>
      <w:pgSz w:w="16838" w:h="11906" w:orient="landscape"/>
      <w:pgMar w:top="1418" w:right="1134" w:bottom="1418" w:left="113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A01E5" w:rsidRDefault="00BA01E5" w:rsidP="00D52C67">
      <w:r>
        <w:separator/>
      </w:r>
    </w:p>
  </w:endnote>
  <w:endnote w:type="continuationSeparator" w:id="0">
    <w:p w:rsidR="00BA01E5" w:rsidRDefault="00BA01E5" w:rsidP="00D52C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华文中宋">
    <w:panose1 w:val="02010600040101010101"/>
    <w:charset w:val="86"/>
    <w:family w:val="auto"/>
    <w:pitch w:val="variable"/>
    <w:sig w:usb0="00000287" w:usb1="080F0000" w:usb2="00000010" w:usb3="00000000" w:csb0="0004009F" w:csb1="00000000"/>
  </w:font>
  <w:font w:name="华文仿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华文楷体">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76734769"/>
      <w:docPartObj>
        <w:docPartGallery w:val="Page Numbers (Bottom of Page)"/>
        <w:docPartUnique/>
      </w:docPartObj>
    </w:sdtPr>
    <w:sdtEndPr/>
    <w:sdtContent>
      <w:p w:rsidR="00A10703" w:rsidRDefault="00A10703">
        <w:pPr>
          <w:pStyle w:val="a6"/>
          <w:jc w:val="center"/>
        </w:pPr>
        <w:r>
          <w:fldChar w:fldCharType="begin"/>
        </w:r>
        <w:r>
          <w:instrText>PAGE   \* MERGEFORMAT</w:instrText>
        </w:r>
        <w:r>
          <w:fldChar w:fldCharType="separate"/>
        </w:r>
        <w:r w:rsidR="005D365A" w:rsidRPr="005D365A">
          <w:rPr>
            <w:noProof/>
            <w:lang w:val="zh-CN"/>
          </w:rPr>
          <w:t>9</w:t>
        </w:r>
        <w:r>
          <w:fldChar w:fldCharType="end"/>
        </w:r>
      </w:p>
    </w:sdtContent>
  </w:sdt>
  <w:p w:rsidR="00247B4D" w:rsidRDefault="00247B4D">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A01E5" w:rsidRDefault="00BA01E5" w:rsidP="00D52C67">
      <w:r>
        <w:separator/>
      </w:r>
    </w:p>
  </w:footnote>
  <w:footnote w:type="continuationSeparator" w:id="0">
    <w:p w:rsidR="00BA01E5" w:rsidRDefault="00BA01E5" w:rsidP="00D52C6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7644"/>
    <w:rsid w:val="000000D4"/>
    <w:rsid w:val="000005AE"/>
    <w:rsid w:val="00000EE1"/>
    <w:rsid w:val="00002E51"/>
    <w:rsid w:val="00005B11"/>
    <w:rsid w:val="00006149"/>
    <w:rsid w:val="000108D5"/>
    <w:rsid w:val="00013264"/>
    <w:rsid w:val="00013DB2"/>
    <w:rsid w:val="00014067"/>
    <w:rsid w:val="00014A13"/>
    <w:rsid w:val="000151CC"/>
    <w:rsid w:val="000175A8"/>
    <w:rsid w:val="0001787C"/>
    <w:rsid w:val="00020747"/>
    <w:rsid w:val="00021DD9"/>
    <w:rsid w:val="00025E65"/>
    <w:rsid w:val="00026596"/>
    <w:rsid w:val="00026668"/>
    <w:rsid w:val="000278FA"/>
    <w:rsid w:val="0003093A"/>
    <w:rsid w:val="00033985"/>
    <w:rsid w:val="00034CF5"/>
    <w:rsid w:val="00036EB9"/>
    <w:rsid w:val="0003768C"/>
    <w:rsid w:val="00043F9D"/>
    <w:rsid w:val="00044313"/>
    <w:rsid w:val="00044C21"/>
    <w:rsid w:val="00047A58"/>
    <w:rsid w:val="00050CFC"/>
    <w:rsid w:val="000520D1"/>
    <w:rsid w:val="0005299E"/>
    <w:rsid w:val="00054A41"/>
    <w:rsid w:val="000564E1"/>
    <w:rsid w:val="00056A40"/>
    <w:rsid w:val="000610E7"/>
    <w:rsid w:val="00067C72"/>
    <w:rsid w:val="0007306D"/>
    <w:rsid w:val="00073217"/>
    <w:rsid w:val="000743D5"/>
    <w:rsid w:val="0007644B"/>
    <w:rsid w:val="000765D7"/>
    <w:rsid w:val="00077BF2"/>
    <w:rsid w:val="00081EB8"/>
    <w:rsid w:val="00081F1B"/>
    <w:rsid w:val="00085EB3"/>
    <w:rsid w:val="00091A2F"/>
    <w:rsid w:val="0009346E"/>
    <w:rsid w:val="000941DD"/>
    <w:rsid w:val="000948D8"/>
    <w:rsid w:val="00095B60"/>
    <w:rsid w:val="0009677F"/>
    <w:rsid w:val="000A0A8B"/>
    <w:rsid w:val="000A351E"/>
    <w:rsid w:val="000A41C5"/>
    <w:rsid w:val="000A47D4"/>
    <w:rsid w:val="000B0C1E"/>
    <w:rsid w:val="000B11FA"/>
    <w:rsid w:val="000B6005"/>
    <w:rsid w:val="000B78F1"/>
    <w:rsid w:val="000C00AC"/>
    <w:rsid w:val="000C0C32"/>
    <w:rsid w:val="000C1139"/>
    <w:rsid w:val="000C2ED7"/>
    <w:rsid w:val="000C7E5C"/>
    <w:rsid w:val="000D2824"/>
    <w:rsid w:val="000D2AF1"/>
    <w:rsid w:val="000D56A1"/>
    <w:rsid w:val="000D6C0A"/>
    <w:rsid w:val="000D70AE"/>
    <w:rsid w:val="000E000C"/>
    <w:rsid w:val="000E4266"/>
    <w:rsid w:val="000E4512"/>
    <w:rsid w:val="000E4817"/>
    <w:rsid w:val="000E48D5"/>
    <w:rsid w:val="000E600D"/>
    <w:rsid w:val="000E682F"/>
    <w:rsid w:val="000E6F41"/>
    <w:rsid w:val="000F2F7E"/>
    <w:rsid w:val="000F2FD7"/>
    <w:rsid w:val="000F3102"/>
    <w:rsid w:val="000F3FD8"/>
    <w:rsid w:val="000F523D"/>
    <w:rsid w:val="000F61AC"/>
    <w:rsid w:val="000F78D2"/>
    <w:rsid w:val="001000AF"/>
    <w:rsid w:val="00100277"/>
    <w:rsid w:val="00101701"/>
    <w:rsid w:val="001043E6"/>
    <w:rsid w:val="001044B6"/>
    <w:rsid w:val="0010561D"/>
    <w:rsid w:val="00106923"/>
    <w:rsid w:val="001076A4"/>
    <w:rsid w:val="00107C27"/>
    <w:rsid w:val="00110CD9"/>
    <w:rsid w:val="00114564"/>
    <w:rsid w:val="00115F54"/>
    <w:rsid w:val="00116319"/>
    <w:rsid w:val="00121733"/>
    <w:rsid w:val="0012299A"/>
    <w:rsid w:val="00127560"/>
    <w:rsid w:val="00127F7B"/>
    <w:rsid w:val="00135065"/>
    <w:rsid w:val="00135AE2"/>
    <w:rsid w:val="00135D42"/>
    <w:rsid w:val="0013648D"/>
    <w:rsid w:val="001365A0"/>
    <w:rsid w:val="0013790B"/>
    <w:rsid w:val="00140379"/>
    <w:rsid w:val="001407E6"/>
    <w:rsid w:val="001407EF"/>
    <w:rsid w:val="00140912"/>
    <w:rsid w:val="00142223"/>
    <w:rsid w:val="001426D2"/>
    <w:rsid w:val="00143D5D"/>
    <w:rsid w:val="00144EC1"/>
    <w:rsid w:val="001452F0"/>
    <w:rsid w:val="00145B2F"/>
    <w:rsid w:val="001469FB"/>
    <w:rsid w:val="00147E05"/>
    <w:rsid w:val="00152C5E"/>
    <w:rsid w:val="00153425"/>
    <w:rsid w:val="001534CF"/>
    <w:rsid w:val="0015369B"/>
    <w:rsid w:val="00154C71"/>
    <w:rsid w:val="0015616D"/>
    <w:rsid w:val="00157950"/>
    <w:rsid w:val="00161567"/>
    <w:rsid w:val="00161A54"/>
    <w:rsid w:val="00162E12"/>
    <w:rsid w:val="00163FA7"/>
    <w:rsid w:val="00165D2D"/>
    <w:rsid w:val="00170787"/>
    <w:rsid w:val="00171455"/>
    <w:rsid w:val="0017467E"/>
    <w:rsid w:val="00174834"/>
    <w:rsid w:val="0017618F"/>
    <w:rsid w:val="001805E3"/>
    <w:rsid w:val="001812E1"/>
    <w:rsid w:val="0018312E"/>
    <w:rsid w:val="0018370E"/>
    <w:rsid w:val="00183EBD"/>
    <w:rsid w:val="001841C7"/>
    <w:rsid w:val="00184AFB"/>
    <w:rsid w:val="00184E6F"/>
    <w:rsid w:val="001910E9"/>
    <w:rsid w:val="001926EC"/>
    <w:rsid w:val="00194415"/>
    <w:rsid w:val="0019511D"/>
    <w:rsid w:val="00195392"/>
    <w:rsid w:val="00195DAD"/>
    <w:rsid w:val="00196F04"/>
    <w:rsid w:val="00196F81"/>
    <w:rsid w:val="0019772A"/>
    <w:rsid w:val="00197D4A"/>
    <w:rsid w:val="001A2788"/>
    <w:rsid w:val="001A3B21"/>
    <w:rsid w:val="001A5D1D"/>
    <w:rsid w:val="001A60A7"/>
    <w:rsid w:val="001A6B08"/>
    <w:rsid w:val="001A73CC"/>
    <w:rsid w:val="001B07A1"/>
    <w:rsid w:val="001B0BC1"/>
    <w:rsid w:val="001B12A3"/>
    <w:rsid w:val="001B3941"/>
    <w:rsid w:val="001B41A2"/>
    <w:rsid w:val="001B4EBA"/>
    <w:rsid w:val="001B5654"/>
    <w:rsid w:val="001B599E"/>
    <w:rsid w:val="001B6268"/>
    <w:rsid w:val="001B67A7"/>
    <w:rsid w:val="001C0EC9"/>
    <w:rsid w:val="001C1C85"/>
    <w:rsid w:val="001C24DB"/>
    <w:rsid w:val="001C2697"/>
    <w:rsid w:val="001C58F9"/>
    <w:rsid w:val="001C6223"/>
    <w:rsid w:val="001C6F25"/>
    <w:rsid w:val="001C7901"/>
    <w:rsid w:val="001D1318"/>
    <w:rsid w:val="001D2E9E"/>
    <w:rsid w:val="001D40AF"/>
    <w:rsid w:val="001D47D2"/>
    <w:rsid w:val="001D4B85"/>
    <w:rsid w:val="001D57C5"/>
    <w:rsid w:val="001D7D35"/>
    <w:rsid w:val="001E4DD5"/>
    <w:rsid w:val="001E5EA4"/>
    <w:rsid w:val="001E6753"/>
    <w:rsid w:val="001F2668"/>
    <w:rsid w:val="001F2F42"/>
    <w:rsid w:val="001F37BE"/>
    <w:rsid w:val="001F72DD"/>
    <w:rsid w:val="001F7406"/>
    <w:rsid w:val="002012E4"/>
    <w:rsid w:val="0020217C"/>
    <w:rsid w:val="00202AD6"/>
    <w:rsid w:val="00203961"/>
    <w:rsid w:val="00204B24"/>
    <w:rsid w:val="00211A9D"/>
    <w:rsid w:val="00212635"/>
    <w:rsid w:val="00212BE6"/>
    <w:rsid w:val="00217819"/>
    <w:rsid w:val="002232AF"/>
    <w:rsid w:val="00223B6E"/>
    <w:rsid w:val="002249C9"/>
    <w:rsid w:val="00224F0C"/>
    <w:rsid w:val="00226B00"/>
    <w:rsid w:val="0023085A"/>
    <w:rsid w:val="00231028"/>
    <w:rsid w:val="00231453"/>
    <w:rsid w:val="0023369A"/>
    <w:rsid w:val="00233909"/>
    <w:rsid w:val="00235C23"/>
    <w:rsid w:val="00235FB3"/>
    <w:rsid w:val="002368F7"/>
    <w:rsid w:val="00237E1B"/>
    <w:rsid w:val="002403A9"/>
    <w:rsid w:val="00241A63"/>
    <w:rsid w:val="00242F72"/>
    <w:rsid w:val="002433A0"/>
    <w:rsid w:val="00243F0B"/>
    <w:rsid w:val="00247B3B"/>
    <w:rsid w:val="00247B4D"/>
    <w:rsid w:val="00247FAE"/>
    <w:rsid w:val="002508D8"/>
    <w:rsid w:val="00250976"/>
    <w:rsid w:val="00250FCF"/>
    <w:rsid w:val="00250FFD"/>
    <w:rsid w:val="0025173F"/>
    <w:rsid w:val="0025286C"/>
    <w:rsid w:val="00253545"/>
    <w:rsid w:val="0025543E"/>
    <w:rsid w:val="00255588"/>
    <w:rsid w:val="00256B5A"/>
    <w:rsid w:val="00262793"/>
    <w:rsid w:val="00264805"/>
    <w:rsid w:val="0026490A"/>
    <w:rsid w:val="00264EE0"/>
    <w:rsid w:val="00265F12"/>
    <w:rsid w:val="00266E18"/>
    <w:rsid w:val="002678DB"/>
    <w:rsid w:val="002707B1"/>
    <w:rsid w:val="0027199B"/>
    <w:rsid w:val="00274272"/>
    <w:rsid w:val="00274278"/>
    <w:rsid w:val="00275634"/>
    <w:rsid w:val="00277CAD"/>
    <w:rsid w:val="002800B6"/>
    <w:rsid w:val="002807BD"/>
    <w:rsid w:val="00280E2E"/>
    <w:rsid w:val="0028656C"/>
    <w:rsid w:val="00286D99"/>
    <w:rsid w:val="00287D89"/>
    <w:rsid w:val="002911A5"/>
    <w:rsid w:val="00291587"/>
    <w:rsid w:val="0029178F"/>
    <w:rsid w:val="00291E90"/>
    <w:rsid w:val="002920EE"/>
    <w:rsid w:val="00292E69"/>
    <w:rsid w:val="0029473D"/>
    <w:rsid w:val="002955F8"/>
    <w:rsid w:val="00297BC0"/>
    <w:rsid w:val="00297D71"/>
    <w:rsid w:val="002A17FF"/>
    <w:rsid w:val="002A1A24"/>
    <w:rsid w:val="002A37B2"/>
    <w:rsid w:val="002A5653"/>
    <w:rsid w:val="002A6A6B"/>
    <w:rsid w:val="002A6AE0"/>
    <w:rsid w:val="002A7231"/>
    <w:rsid w:val="002B4BFA"/>
    <w:rsid w:val="002B50E3"/>
    <w:rsid w:val="002B5392"/>
    <w:rsid w:val="002B763D"/>
    <w:rsid w:val="002C00F4"/>
    <w:rsid w:val="002C01BC"/>
    <w:rsid w:val="002C0303"/>
    <w:rsid w:val="002C16E7"/>
    <w:rsid w:val="002C1784"/>
    <w:rsid w:val="002C26BA"/>
    <w:rsid w:val="002C27D2"/>
    <w:rsid w:val="002C30AD"/>
    <w:rsid w:val="002C313F"/>
    <w:rsid w:val="002C32FB"/>
    <w:rsid w:val="002C33ED"/>
    <w:rsid w:val="002C4478"/>
    <w:rsid w:val="002C4DB3"/>
    <w:rsid w:val="002C5137"/>
    <w:rsid w:val="002C6228"/>
    <w:rsid w:val="002D27F3"/>
    <w:rsid w:val="002D60F8"/>
    <w:rsid w:val="002D6B22"/>
    <w:rsid w:val="002D6CDD"/>
    <w:rsid w:val="002E1B68"/>
    <w:rsid w:val="002E1F57"/>
    <w:rsid w:val="002E2E33"/>
    <w:rsid w:val="002E3D66"/>
    <w:rsid w:val="002E6C7C"/>
    <w:rsid w:val="002E72A0"/>
    <w:rsid w:val="002E7E6E"/>
    <w:rsid w:val="002F01A0"/>
    <w:rsid w:val="002F13FB"/>
    <w:rsid w:val="002F1950"/>
    <w:rsid w:val="002F2424"/>
    <w:rsid w:val="002F4E6E"/>
    <w:rsid w:val="002F4FBF"/>
    <w:rsid w:val="002F59DF"/>
    <w:rsid w:val="00301EFD"/>
    <w:rsid w:val="00302F76"/>
    <w:rsid w:val="00304E21"/>
    <w:rsid w:val="00305868"/>
    <w:rsid w:val="00305CB4"/>
    <w:rsid w:val="00307349"/>
    <w:rsid w:val="00307659"/>
    <w:rsid w:val="00310A61"/>
    <w:rsid w:val="00310F5E"/>
    <w:rsid w:val="00311305"/>
    <w:rsid w:val="003119BF"/>
    <w:rsid w:val="00313BFF"/>
    <w:rsid w:val="0031582D"/>
    <w:rsid w:val="00317957"/>
    <w:rsid w:val="003205CD"/>
    <w:rsid w:val="00323630"/>
    <w:rsid w:val="00323CF2"/>
    <w:rsid w:val="003273EA"/>
    <w:rsid w:val="0033115B"/>
    <w:rsid w:val="00331610"/>
    <w:rsid w:val="00332C21"/>
    <w:rsid w:val="003331AB"/>
    <w:rsid w:val="00333F0A"/>
    <w:rsid w:val="003340B5"/>
    <w:rsid w:val="003347E5"/>
    <w:rsid w:val="00335E95"/>
    <w:rsid w:val="003361A6"/>
    <w:rsid w:val="00336407"/>
    <w:rsid w:val="00336B13"/>
    <w:rsid w:val="003405F9"/>
    <w:rsid w:val="003409B8"/>
    <w:rsid w:val="00342304"/>
    <w:rsid w:val="003431C3"/>
    <w:rsid w:val="00345168"/>
    <w:rsid w:val="003453AA"/>
    <w:rsid w:val="0034661C"/>
    <w:rsid w:val="003522F3"/>
    <w:rsid w:val="0035452B"/>
    <w:rsid w:val="00356AE4"/>
    <w:rsid w:val="00356DFA"/>
    <w:rsid w:val="00361546"/>
    <w:rsid w:val="00361599"/>
    <w:rsid w:val="003615CD"/>
    <w:rsid w:val="003623E4"/>
    <w:rsid w:val="00362CD8"/>
    <w:rsid w:val="00363CF4"/>
    <w:rsid w:val="0036420A"/>
    <w:rsid w:val="003643AE"/>
    <w:rsid w:val="0036611A"/>
    <w:rsid w:val="0036680D"/>
    <w:rsid w:val="003674C1"/>
    <w:rsid w:val="0037067E"/>
    <w:rsid w:val="00371903"/>
    <w:rsid w:val="00372C60"/>
    <w:rsid w:val="00373019"/>
    <w:rsid w:val="0037358F"/>
    <w:rsid w:val="0037436C"/>
    <w:rsid w:val="00374590"/>
    <w:rsid w:val="00375DD4"/>
    <w:rsid w:val="00375F86"/>
    <w:rsid w:val="003774CB"/>
    <w:rsid w:val="0038108F"/>
    <w:rsid w:val="00381F87"/>
    <w:rsid w:val="00382914"/>
    <w:rsid w:val="00382F78"/>
    <w:rsid w:val="0039007C"/>
    <w:rsid w:val="00391A40"/>
    <w:rsid w:val="0039323C"/>
    <w:rsid w:val="00393841"/>
    <w:rsid w:val="00393D44"/>
    <w:rsid w:val="00393D4D"/>
    <w:rsid w:val="00395F53"/>
    <w:rsid w:val="003A0D20"/>
    <w:rsid w:val="003A1417"/>
    <w:rsid w:val="003A4498"/>
    <w:rsid w:val="003A45F5"/>
    <w:rsid w:val="003A4DB4"/>
    <w:rsid w:val="003A5218"/>
    <w:rsid w:val="003A6CC3"/>
    <w:rsid w:val="003A6EA7"/>
    <w:rsid w:val="003A717A"/>
    <w:rsid w:val="003A7A34"/>
    <w:rsid w:val="003B083A"/>
    <w:rsid w:val="003B0991"/>
    <w:rsid w:val="003B1349"/>
    <w:rsid w:val="003B2588"/>
    <w:rsid w:val="003B6B0A"/>
    <w:rsid w:val="003B775B"/>
    <w:rsid w:val="003C026C"/>
    <w:rsid w:val="003C1930"/>
    <w:rsid w:val="003C1B1E"/>
    <w:rsid w:val="003C2B67"/>
    <w:rsid w:val="003C6697"/>
    <w:rsid w:val="003C74C5"/>
    <w:rsid w:val="003C7846"/>
    <w:rsid w:val="003D1B29"/>
    <w:rsid w:val="003D1EF5"/>
    <w:rsid w:val="003D2980"/>
    <w:rsid w:val="003D2B16"/>
    <w:rsid w:val="003D300A"/>
    <w:rsid w:val="003D4C4D"/>
    <w:rsid w:val="003D5B19"/>
    <w:rsid w:val="003D79DC"/>
    <w:rsid w:val="003E0826"/>
    <w:rsid w:val="003E2631"/>
    <w:rsid w:val="003E284E"/>
    <w:rsid w:val="003E35C6"/>
    <w:rsid w:val="003E6801"/>
    <w:rsid w:val="003E78D2"/>
    <w:rsid w:val="003F1319"/>
    <w:rsid w:val="003F2879"/>
    <w:rsid w:val="003F33B2"/>
    <w:rsid w:val="003F3675"/>
    <w:rsid w:val="003F45CC"/>
    <w:rsid w:val="003F6067"/>
    <w:rsid w:val="003F608E"/>
    <w:rsid w:val="003F7C07"/>
    <w:rsid w:val="00401D7F"/>
    <w:rsid w:val="00403CB1"/>
    <w:rsid w:val="00405117"/>
    <w:rsid w:val="00406E8B"/>
    <w:rsid w:val="00410625"/>
    <w:rsid w:val="004147DD"/>
    <w:rsid w:val="00415D6A"/>
    <w:rsid w:val="0041776A"/>
    <w:rsid w:val="00420792"/>
    <w:rsid w:val="00420DA5"/>
    <w:rsid w:val="00420E64"/>
    <w:rsid w:val="00420FA0"/>
    <w:rsid w:val="004217B0"/>
    <w:rsid w:val="00426752"/>
    <w:rsid w:val="00426DFE"/>
    <w:rsid w:val="00431466"/>
    <w:rsid w:val="00432CA2"/>
    <w:rsid w:val="004364BE"/>
    <w:rsid w:val="00437BF3"/>
    <w:rsid w:val="004407BB"/>
    <w:rsid w:val="00440EE7"/>
    <w:rsid w:val="00442630"/>
    <w:rsid w:val="004431D0"/>
    <w:rsid w:val="004461E5"/>
    <w:rsid w:val="00450125"/>
    <w:rsid w:val="0045040D"/>
    <w:rsid w:val="004508FD"/>
    <w:rsid w:val="00450B69"/>
    <w:rsid w:val="00450B98"/>
    <w:rsid w:val="00450BF0"/>
    <w:rsid w:val="004516C1"/>
    <w:rsid w:val="00451A7B"/>
    <w:rsid w:val="00451E63"/>
    <w:rsid w:val="00451EC7"/>
    <w:rsid w:val="004535E6"/>
    <w:rsid w:val="0045361A"/>
    <w:rsid w:val="00453FB6"/>
    <w:rsid w:val="00455974"/>
    <w:rsid w:val="00455B67"/>
    <w:rsid w:val="00456D2D"/>
    <w:rsid w:val="00457C98"/>
    <w:rsid w:val="00460547"/>
    <w:rsid w:val="00461F0C"/>
    <w:rsid w:val="00465081"/>
    <w:rsid w:val="004654B2"/>
    <w:rsid w:val="0046719A"/>
    <w:rsid w:val="00467597"/>
    <w:rsid w:val="00467E9D"/>
    <w:rsid w:val="00471254"/>
    <w:rsid w:val="0047133C"/>
    <w:rsid w:val="004723F6"/>
    <w:rsid w:val="004728B8"/>
    <w:rsid w:val="00473D3A"/>
    <w:rsid w:val="00473D6A"/>
    <w:rsid w:val="0047424C"/>
    <w:rsid w:val="00474A7A"/>
    <w:rsid w:val="00475D18"/>
    <w:rsid w:val="00476669"/>
    <w:rsid w:val="00476672"/>
    <w:rsid w:val="00477039"/>
    <w:rsid w:val="00477936"/>
    <w:rsid w:val="004801A0"/>
    <w:rsid w:val="00480346"/>
    <w:rsid w:val="004827FC"/>
    <w:rsid w:val="00483E9E"/>
    <w:rsid w:val="00485EC4"/>
    <w:rsid w:val="00487586"/>
    <w:rsid w:val="004877DF"/>
    <w:rsid w:val="00494205"/>
    <w:rsid w:val="00494ADE"/>
    <w:rsid w:val="00494E53"/>
    <w:rsid w:val="00495424"/>
    <w:rsid w:val="00495AAE"/>
    <w:rsid w:val="00496177"/>
    <w:rsid w:val="00496C7A"/>
    <w:rsid w:val="00497E94"/>
    <w:rsid w:val="004A15A5"/>
    <w:rsid w:val="004A20E9"/>
    <w:rsid w:val="004A2724"/>
    <w:rsid w:val="004A3CF5"/>
    <w:rsid w:val="004A52C2"/>
    <w:rsid w:val="004A6902"/>
    <w:rsid w:val="004A7185"/>
    <w:rsid w:val="004A7A08"/>
    <w:rsid w:val="004B0507"/>
    <w:rsid w:val="004B05CF"/>
    <w:rsid w:val="004B0B4F"/>
    <w:rsid w:val="004B1B35"/>
    <w:rsid w:val="004B3FE8"/>
    <w:rsid w:val="004C053F"/>
    <w:rsid w:val="004C0AE4"/>
    <w:rsid w:val="004C387B"/>
    <w:rsid w:val="004C3FB3"/>
    <w:rsid w:val="004C5337"/>
    <w:rsid w:val="004C5A65"/>
    <w:rsid w:val="004C5B15"/>
    <w:rsid w:val="004C6A30"/>
    <w:rsid w:val="004D246D"/>
    <w:rsid w:val="004D38B0"/>
    <w:rsid w:val="004D7235"/>
    <w:rsid w:val="004E4875"/>
    <w:rsid w:val="004E49CC"/>
    <w:rsid w:val="004E4C6B"/>
    <w:rsid w:val="004E4D5E"/>
    <w:rsid w:val="004E517C"/>
    <w:rsid w:val="004E537B"/>
    <w:rsid w:val="004E78CF"/>
    <w:rsid w:val="004F0005"/>
    <w:rsid w:val="004F3C25"/>
    <w:rsid w:val="004F483F"/>
    <w:rsid w:val="004F4FC0"/>
    <w:rsid w:val="004F5033"/>
    <w:rsid w:val="004F5F2F"/>
    <w:rsid w:val="004F736A"/>
    <w:rsid w:val="004F7D87"/>
    <w:rsid w:val="005005A1"/>
    <w:rsid w:val="00501BDE"/>
    <w:rsid w:val="005034EE"/>
    <w:rsid w:val="005036FD"/>
    <w:rsid w:val="005042CE"/>
    <w:rsid w:val="00504854"/>
    <w:rsid w:val="00504F02"/>
    <w:rsid w:val="00515EF2"/>
    <w:rsid w:val="00516BBF"/>
    <w:rsid w:val="00524C1D"/>
    <w:rsid w:val="00525E56"/>
    <w:rsid w:val="00526B4B"/>
    <w:rsid w:val="00527CD6"/>
    <w:rsid w:val="005316BA"/>
    <w:rsid w:val="00531F2B"/>
    <w:rsid w:val="00533424"/>
    <w:rsid w:val="00533928"/>
    <w:rsid w:val="0053602C"/>
    <w:rsid w:val="0053648C"/>
    <w:rsid w:val="00536D4F"/>
    <w:rsid w:val="0054063B"/>
    <w:rsid w:val="0054376C"/>
    <w:rsid w:val="00545145"/>
    <w:rsid w:val="00545651"/>
    <w:rsid w:val="00546093"/>
    <w:rsid w:val="00547D0A"/>
    <w:rsid w:val="00552B07"/>
    <w:rsid w:val="00556FF7"/>
    <w:rsid w:val="005573D4"/>
    <w:rsid w:val="00560245"/>
    <w:rsid w:val="00561909"/>
    <w:rsid w:val="00561B02"/>
    <w:rsid w:val="0056297C"/>
    <w:rsid w:val="00562F35"/>
    <w:rsid w:val="005656BE"/>
    <w:rsid w:val="005657D7"/>
    <w:rsid w:val="005678B2"/>
    <w:rsid w:val="00571A94"/>
    <w:rsid w:val="00572D4C"/>
    <w:rsid w:val="005730A2"/>
    <w:rsid w:val="00573117"/>
    <w:rsid w:val="00573B24"/>
    <w:rsid w:val="00573DC4"/>
    <w:rsid w:val="00580244"/>
    <w:rsid w:val="0058237C"/>
    <w:rsid w:val="0058368B"/>
    <w:rsid w:val="005857A2"/>
    <w:rsid w:val="005861E6"/>
    <w:rsid w:val="0058667E"/>
    <w:rsid w:val="00586FE2"/>
    <w:rsid w:val="00587644"/>
    <w:rsid w:val="00595608"/>
    <w:rsid w:val="00596385"/>
    <w:rsid w:val="00596B3B"/>
    <w:rsid w:val="00597346"/>
    <w:rsid w:val="005974FC"/>
    <w:rsid w:val="005A11AC"/>
    <w:rsid w:val="005A2835"/>
    <w:rsid w:val="005A3244"/>
    <w:rsid w:val="005A4D54"/>
    <w:rsid w:val="005A5AD6"/>
    <w:rsid w:val="005A5CB7"/>
    <w:rsid w:val="005A7301"/>
    <w:rsid w:val="005A7A08"/>
    <w:rsid w:val="005B007C"/>
    <w:rsid w:val="005B012A"/>
    <w:rsid w:val="005B0FDE"/>
    <w:rsid w:val="005B16DE"/>
    <w:rsid w:val="005B57CB"/>
    <w:rsid w:val="005B5EDE"/>
    <w:rsid w:val="005B62C5"/>
    <w:rsid w:val="005B74F8"/>
    <w:rsid w:val="005B79C7"/>
    <w:rsid w:val="005B7BC8"/>
    <w:rsid w:val="005B7DAE"/>
    <w:rsid w:val="005C1879"/>
    <w:rsid w:val="005C1C7F"/>
    <w:rsid w:val="005C3D7E"/>
    <w:rsid w:val="005C4C92"/>
    <w:rsid w:val="005C4ED9"/>
    <w:rsid w:val="005C5916"/>
    <w:rsid w:val="005C5FE8"/>
    <w:rsid w:val="005C65D3"/>
    <w:rsid w:val="005C752B"/>
    <w:rsid w:val="005D0BC7"/>
    <w:rsid w:val="005D365A"/>
    <w:rsid w:val="005D372E"/>
    <w:rsid w:val="005D435F"/>
    <w:rsid w:val="005D44CB"/>
    <w:rsid w:val="005D4C50"/>
    <w:rsid w:val="005E15A1"/>
    <w:rsid w:val="005E2282"/>
    <w:rsid w:val="005E2F3A"/>
    <w:rsid w:val="005E52A4"/>
    <w:rsid w:val="005E5F2A"/>
    <w:rsid w:val="005E6C0A"/>
    <w:rsid w:val="005E785A"/>
    <w:rsid w:val="005F2936"/>
    <w:rsid w:val="005F3143"/>
    <w:rsid w:val="005F3149"/>
    <w:rsid w:val="005F3856"/>
    <w:rsid w:val="005F3DA1"/>
    <w:rsid w:val="005F4BEB"/>
    <w:rsid w:val="005F5186"/>
    <w:rsid w:val="006001BD"/>
    <w:rsid w:val="0060126E"/>
    <w:rsid w:val="00601E8B"/>
    <w:rsid w:val="0060263A"/>
    <w:rsid w:val="006027AD"/>
    <w:rsid w:val="00602E8E"/>
    <w:rsid w:val="00603195"/>
    <w:rsid w:val="00606873"/>
    <w:rsid w:val="00611C3A"/>
    <w:rsid w:val="00612B49"/>
    <w:rsid w:val="00613D71"/>
    <w:rsid w:val="00613D92"/>
    <w:rsid w:val="00614694"/>
    <w:rsid w:val="00615AEA"/>
    <w:rsid w:val="00617123"/>
    <w:rsid w:val="0061778B"/>
    <w:rsid w:val="00617F8C"/>
    <w:rsid w:val="006227FC"/>
    <w:rsid w:val="00622E81"/>
    <w:rsid w:val="00622F0B"/>
    <w:rsid w:val="00625E9D"/>
    <w:rsid w:val="00626E3E"/>
    <w:rsid w:val="00627CAB"/>
    <w:rsid w:val="00631306"/>
    <w:rsid w:val="006327FF"/>
    <w:rsid w:val="00632B3D"/>
    <w:rsid w:val="00633531"/>
    <w:rsid w:val="00641683"/>
    <w:rsid w:val="00641952"/>
    <w:rsid w:val="006422F9"/>
    <w:rsid w:val="00642C87"/>
    <w:rsid w:val="00642F34"/>
    <w:rsid w:val="0064319B"/>
    <w:rsid w:val="00644075"/>
    <w:rsid w:val="006445FF"/>
    <w:rsid w:val="00646508"/>
    <w:rsid w:val="006467F3"/>
    <w:rsid w:val="00646BD0"/>
    <w:rsid w:val="00647478"/>
    <w:rsid w:val="00647F06"/>
    <w:rsid w:val="00650569"/>
    <w:rsid w:val="00650F82"/>
    <w:rsid w:val="00651264"/>
    <w:rsid w:val="00653B57"/>
    <w:rsid w:val="00653B76"/>
    <w:rsid w:val="00655C42"/>
    <w:rsid w:val="00660DC3"/>
    <w:rsid w:val="006628A2"/>
    <w:rsid w:val="006629A7"/>
    <w:rsid w:val="006638D8"/>
    <w:rsid w:val="00663CF1"/>
    <w:rsid w:val="006679AF"/>
    <w:rsid w:val="006716F7"/>
    <w:rsid w:val="00672411"/>
    <w:rsid w:val="0067269C"/>
    <w:rsid w:val="00673089"/>
    <w:rsid w:val="006732A6"/>
    <w:rsid w:val="006740E3"/>
    <w:rsid w:val="00674948"/>
    <w:rsid w:val="00675003"/>
    <w:rsid w:val="006751C6"/>
    <w:rsid w:val="00675945"/>
    <w:rsid w:val="00675BCD"/>
    <w:rsid w:val="00676E40"/>
    <w:rsid w:val="00677785"/>
    <w:rsid w:val="00677DC6"/>
    <w:rsid w:val="00680AF8"/>
    <w:rsid w:val="00681010"/>
    <w:rsid w:val="00683750"/>
    <w:rsid w:val="0068452A"/>
    <w:rsid w:val="00685172"/>
    <w:rsid w:val="00685956"/>
    <w:rsid w:val="006920C8"/>
    <w:rsid w:val="00693B14"/>
    <w:rsid w:val="00694715"/>
    <w:rsid w:val="00695531"/>
    <w:rsid w:val="00696A0F"/>
    <w:rsid w:val="006A0F75"/>
    <w:rsid w:val="006A2641"/>
    <w:rsid w:val="006A2A9A"/>
    <w:rsid w:val="006A431B"/>
    <w:rsid w:val="006A55EE"/>
    <w:rsid w:val="006A6AFD"/>
    <w:rsid w:val="006B0075"/>
    <w:rsid w:val="006B1114"/>
    <w:rsid w:val="006B283B"/>
    <w:rsid w:val="006B40D4"/>
    <w:rsid w:val="006B4390"/>
    <w:rsid w:val="006B5576"/>
    <w:rsid w:val="006B69AC"/>
    <w:rsid w:val="006B6B8D"/>
    <w:rsid w:val="006B7973"/>
    <w:rsid w:val="006C01A9"/>
    <w:rsid w:val="006C107C"/>
    <w:rsid w:val="006C129F"/>
    <w:rsid w:val="006C14BB"/>
    <w:rsid w:val="006C2627"/>
    <w:rsid w:val="006C2C86"/>
    <w:rsid w:val="006C3911"/>
    <w:rsid w:val="006C39D1"/>
    <w:rsid w:val="006C5ED6"/>
    <w:rsid w:val="006D0452"/>
    <w:rsid w:val="006D103C"/>
    <w:rsid w:val="006D1CE8"/>
    <w:rsid w:val="006D2268"/>
    <w:rsid w:val="006E4F60"/>
    <w:rsid w:val="006E567B"/>
    <w:rsid w:val="006E5E93"/>
    <w:rsid w:val="006E6335"/>
    <w:rsid w:val="006E759B"/>
    <w:rsid w:val="006F0B0E"/>
    <w:rsid w:val="006F1C98"/>
    <w:rsid w:val="006F2133"/>
    <w:rsid w:val="006F40A5"/>
    <w:rsid w:val="006F45ED"/>
    <w:rsid w:val="006F460D"/>
    <w:rsid w:val="006F589B"/>
    <w:rsid w:val="006F5BF5"/>
    <w:rsid w:val="006F5E26"/>
    <w:rsid w:val="006F6E60"/>
    <w:rsid w:val="006F7A70"/>
    <w:rsid w:val="006F7F56"/>
    <w:rsid w:val="00700017"/>
    <w:rsid w:val="00700A74"/>
    <w:rsid w:val="00700E21"/>
    <w:rsid w:val="00702F69"/>
    <w:rsid w:val="00705EEC"/>
    <w:rsid w:val="00706153"/>
    <w:rsid w:val="007062C8"/>
    <w:rsid w:val="00706DEC"/>
    <w:rsid w:val="00707FB8"/>
    <w:rsid w:val="007100E5"/>
    <w:rsid w:val="007114A8"/>
    <w:rsid w:val="00711957"/>
    <w:rsid w:val="00711C23"/>
    <w:rsid w:val="00712B8D"/>
    <w:rsid w:val="007149A8"/>
    <w:rsid w:val="00717BF5"/>
    <w:rsid w:val="00720886"/>
    <w:rsid w:val="00720D3F"/>
    <w:rsid w:val="007232BB"/>
    <w:rsid w:val="0072359D"/>
    <w:rsid w:val="00726E08"/>
    <w:rsid w:val="0073231C"/>
    <w:rsid w:val="0073233A"/>
    <w:rsid w:val="00732900"/>
    <w:rsid w:val="007331E8"/>
    <w:rsid w:val="007371EE"/>
    <w:rsid w:val="00740E3C"/>
    <w:rsid w:val="00740E8F"/>
    <w:rsid w:val="007411CB"/>
    <w:rsid w:val="00741B8A"/>
    <w:rsid w:val="0074216D"/>
    <w:rsid w:val="007425FB"/>
    <w:rsid w:val="00743E11"/>
    <w:rsid w:val="00744FDA"/>
    <w:rsid w:val="0074644F"/>
    <w:rsid w:val="00747192"/>
    <w:rsid w:val="007500A8"/>
    <w:rsid w:val="00750ED8"/>
    <w:rsid w:val="007519E4"/>
    <w:rsid w:val="00751DCE"/>
    <w:rsid w:val="00752A03"/>
    <w:rsid w:val="00754DD0"/>
    <w:rsid w:val="00754EB8"/>
    <w:rsid w:val="00755754"/>
    <w:rsid w:val="00755A71"/>
    <w:rsid w:val="0075798C"/>
    <w:rsid w:val="00757B83"/>
    <w:rsid w:val="00757E3E"/>
    <w:rsid w:val="0076113E"/>
    <w:rsid w:val="00762403"/>
    <w:rsid w:val="007647F5"/>
    <w:rsid w:val="00765A3A"/>
    <w:rsid w:val="0076646D"/>
    <w:rsid w:val="0076715D"/>
    <w:rsid w:val="007671A0"/>
    <w:rsid w:val="00770CF1"/>
    <w:rsid w:val="007719ED"/>
    <w:rsid w:val="0077287B"/>
    <w:rsid w:val="007738A8"/>
    <w:rsid w:val="0077454D"/>
    <w:rsid w:val="00774C6D"/>
    <w:rsid w:val="00775DD9"/>
    <w:rsid w:val="00776574"/>
    <w:rsid w:val="0077679F"/>
    <w:rsid w:val="007778BD"/>
    <w:rsid w:val="00780909"/>
    <w:rsid w:val="00781296"/>
    <w:rsid w:val="00787303"/>
    <w:rsid w:val="00787330"/>
    <w:rsid w:val="0079099B"/>
    <w:rsid w:val="00790CF9"/>
    <w:rsid w:val="00791EBF"/>
    <w:rsid w:val="007923A5"/>
    <w:rsid w:val="007923C0"/>
    <w:rsid w:val="00792BB3"/>
    <w:rsid w:val="00793BA8"/>
    <w:rsid w:val="00794863"/>
    <w:rsid w:val="00795D60"/>
    <w:rsid w:val="00797C0F"/>
    <w:rsid w:val="007A1653"/>
    <w:rsid w:val="007A21B1"/>
    <w:rsid w:val="007A3D68"/>
    <w:rsid w:val="007A7658"/>
    <w:rsid w:val="007B0421"/>
    <w:rsid w:val="007B0FB6"/>
    <w:rsid w:val="007B214D"/>
    <w:rsid w:val="007B2721"/>
    <w:rsid w:val="007B3177"/>
    <w:rsid w:val="007B41FD"/>
    <w:rsid w:val="007B49E0"/>
    <w:rsid w:val="007B4E98"/>
    <w:rsid w:val="007B5307"/>
    <w:rsid w:val="007C040C"/>
    <w:rsid w:val="007C0BF8"/>
    <w:rsid w:val="007C10EA"/>
    <w:rsid w:val="007C161E"/>
    <w:rsid w:val="007C2B1E"/>
    <w:rsid w:val="007C490A"/>
    <w:rsid w:val="007C4EB6"/>
    <w:rsid w:val="007C7B32"/>
    <w:rsid w:val="007D19DB"/>
    <w:rsid w:val="007D31CC"/>
    <w:rsid w:val="007D3EC1"/>
    <w:rsid w:val="007D4A11"/>
    <w:rsid w:val="007D5CCB"/>
    <w:rsid w:val="007D6C30"/>
    <w:rsid w:val="007D7D4B"/>
    <w:rsid w:val="007E0E58"/>
    <w:rsid w:val="007E396C"/>
    <w:rsid w:val="007E3C0E"/>
    <w:rsid w:val="007E41C1"/>
    <w:rsid w:val="007E5D73"/>
    <w:rsid w:val="007E7EA7"/>
    <w:rsid w:val="007F07D1"/>
    <w:rsid w:val="007F08F5"/>
    <w:rsid w:val="007F1BBE"/>
    <w:rsid w:val="007F1D6B"/>
    <w:rsid w:val="007F2F8F"/>
    <w:rsid w:val="007F3091"/>
    <w:rsid w:val="007F32C9"/>
    <w:rsid w:val="007F3791"/>
    <w:rsid w:val="007F5588"/>
    <w:rsid w:val="007F5F23"/>
    <w:rsid w:val="007F609D"/>
    <w:rsid w:val="007F6A2D"/>
    <w:rsid w:val="007F7070"/>
    <w:rsid w:val="007F7C8B"/>
    <w:rsid w:val="0080135E"/>
    <w:rsid w:val="00804823"/>
    <w:rsid w:val="00805C80"/>
    <w:rsid w:val="0080638F"/>
    <w:rsid w:val="008076B1"/>
    <w:rsid w:val="0081087C"/>
    <w:rsid w:val="00810D4F"/>
    <w:rsid w:val="008114C4"/>
    <w:rsid w:val="00814732"/>
    <w:rsid w:val="0081559F"/>
    <w:rsid w:val="00815F10"/>
    <w:rsid w:val="00817B08"/>
    <w:rsid w:val="00821805"/>
    <w:rsid w:val="00821BDD"/>
    <w:rsid w:val="0082542E"/>
    <w:rsid w:val="00825459"/>
    <w:rsid w:val="008255F6"/>
    <w:rsid w:val="00826425"/>
    <w:rsid w:val="00826986"/>
    <w:rsid w:val="00827653"/>
    <w:rsid w:val="00832E1C"/>
    <w:rsid w:val="00833610"/>
    <w:rsid w:val="00835EC4"/>
    <w:rsid w:val="00841ADD"/>
    <w:rsid w:val="00842EDE"/>
    <w:rsid w:val="00845C95"/>
    <w:rsid w:val="00852483"/>
    <w:rsid w:val="00853B11"/>
    <w:rsid w:val="00855E7A"/>
    <w:rsid w:val="0086372D"/>
    <w:rsid w:val="008659E6"/>
    <w:rsid w:val="00865C7B"/>
    <w:rsid w:val="00865EE3"/>
    <w:rsid w:val="008720D4"/>
    <w:rsid w:val="00872AA9"/>
    <w:rsid w:val="00873538"/>
    <w:rsid w:val="00873734"/>
    <w:rsid w:val="0087497B"/>
    <w:rsid w:val="00875F52"/>
    <w:rsid w:val="008776F7"/>
    <w:rsid w:val="008815A0"/>
    <w:rsid w:val="00882168"/>
    <w:rsid w:val="00884632"/>
    <w:rsid w:val="00884A1B"/>
    <w:rsid w:val="0088774C"/>
    <w:rsid w:val="00887A9F"/>
    <w:rsid w:val="0089261D"/>
    <w:rsid w:val="00894236"/>
    <w:rsid w:val="00894516"/>
    <w:rsid w:val="0089620F"/>
    <w:rsid w:val="00896B64"/>
    <w:rsid w:val="008A18CB"/>
    <w:rsid w:val="008A5777"/>
    <w:rsid w:val="008A58C6"/>
    <w:rsid w:val="008A5C23"/>
    <w:rsid w:val="008A6DE2"/>
    <w:rsid w:val="008A6ED6"/>
    <w:rsid w:val="008A7EB2"/>
    <w:rsid w:val="008B1E56"/>
    <w:rsid w:val="008B26D6"/>
    <w:rsid w:val="008B2B1F"/>
    <w:rsid w:val="008B2C9C"/>
    <w:rsid w:val="008B3B86"/>
    <w:rsid w:val="008B6585"/>
    <w:rsid w:val="008B77D8"/>
    <w:rsid w:val="008B796B"/>
    <w:rsid w:val="008C0F34"/>
    <w:rsid w:val="008C324D"/>
    <w:rsid w:val="008C3504"/>
    <w:rsid w:val="008C48FD"/>
    <w:rsid w:val="008C59DF"/>
    <w:rsid w:val="008C7578"/>
    <w:rsid w:val="008C7616"/>
    <w:rsid w:val="008C766F"/>
    <w:rsid w:val="008D045E"/>
    <w:rsid w:val="008D309E"/>
    <w:rsid w:val="008D33D8"/>
    <w:rsid w:val="008D552A"/>
    <w:rsid w:val="008D7956"/>
    <w:rsid w:val="008D7E6A"/>
    <w:rsid w:val="008E21E0"/>
    <w:rsid w:val="008E2E5A"/>
    <w:rsid w:val="008E66E0"/>
    <w:rsid w:val="008E772D"/>
    <w:rsid w:val="008F0571"/>
    <w:rsid w:val="008F2F62"/>
    <w:rsid w:val="008F4BC7"/>
    <w:rsid w:val="008F5E73"/>
    <w:rsid w:val="008F6F0E"/>
    <w:rsid w:val="009004C7"/>
    <w:rsid w:val="00901AB9"/>
    <w:rsid w:val="00902B59"/>
    <w:rsid w:val="0090419E"/>
    <w:rsid w:val="00905071"/>
    <w:rsid w:val="00906C17"/>
    <w:rsid w:val="009126B2"/>
    <w:rsid w:val="009142BF"/>
    <w:rsid w:val="009203D7"/>
    <w:rsid w:val="009209C2"/>
    <w:rsid w:val="00922A5F"/>
    <w:rsid w:val="00924505"/>
    <w:rsid w:val="00924582"/>
    <w:rsid w:val="00925CAE"/>
    <w:rsid w:val="0093051C"/>
    <w:rsid w:val="00930793"/>
    <w:rsid w:val="009318AF"/>
    <w:rsid w:val="00934E85"/>
    <w:rsid w:val="00934F24"/>
    <w:rsid w:val="009352D9"/>
    <w:rsid w:val="00935E71"/>
    <w:rsid w:val="009376EF"/>
    <w:rsid w:val="00937A37"/>
    <w:rsid w:val="009419AF"/>
    <w:rsid w:val="009421CD"/>
    <w:rsid w:val="009428D8"/>
    <w:rsid w:val="0094303F"/>
    <w:rsid w:val="00951A82"/>
    <w:rsid w:val="009533E5"/>
    <w:rsid w:val="009633D3"/>
    <w:rsid w:val="00965182"/>
    <w:rsid w:val="00965564"/>
    <w:rsid w:val="009658F4"/>
    <w:rsid w:val="009663E0"/>
    <w:rsid w:val="0096660C"/>
    <w:rsid w:val="00966FB7"/>
    <w:rsid w:val="00967023"/>
    <w:rsid w:val="00967FE2"/>
    <w:rsid w:val="009723A1"/>
    <w:rsid w:val="00976338"/>
    <w:rsid w:val="00976F98"/>
    <w:rsid w:val="00980929"/>
    <w:rsid w:val="0098369D"/>
    <w:rsid w:val="009839F1"/>
    <w:rsid w:val="00986D21"/>
    <w:rsid w:val="00987C2E"/>
    <w:rsid w:val="00990376"/>
    <w:rsid w:val="00991D76"/>
    <w:rsid w:val="00991DEA"/>
    <w:rsid w:val="009922E7"/>
    <w:rsid w:val="009925DB"/>
    <w:rsid w:val="009951E1"/>
    <w:rsid w:val="00995A58"/>
    <w:rsid w:val="009962FD"/>
    <w:rsid w:val="009969E3"/>
    <w:rsid w:val="00996C1E"/>
    <w:rsid w:val="009A055B"/>
    <w:rsid w:val="009A0697"/>
    <w:rsid w:val="009A0DE1"/>
    <w:rsid w:val="009A525F"/>
    <w:rsid w:val="009A53CC"/>
    <w:rsid w:val="009A60E2"/>
    <w:rsid w:val="009B000E"/>
    <w:rsid w:val="009B1EB5"/>
    <w:rsid w:val="009B4537"/>
    <w:rsid w:val="009B47FF"/>
    <w:rsid w:val="009B4DC9"/>
    <w:rsid w:val="009B53F9"/>
    <w:rsid w:val="009B557D"/>
    <w:rsid w:val="009B73DD"/>
    <w:rsid w:val="009B7A7F"/>
    <w:rsid w:val="009C0EC8"/>
    <w:rsid w:val="009C0FBD"/>
    <w:rsid w:val="009C1A52"/>
    <w:rsid w:val="009C20DC"/>
    <w:rsid w:val="009C442B"/>
    <w:rsid w:val="009C45BA"/>
    <w:rsid w:val="009C692C"/>
    <w:rsid w:val="009D0B0B"/>
    <w:rsid w:val="009D14A2"/>
    <w:rsid w:val="009D1F63"/>
    <w:rsid w:val="009D3070"/>
    <w:rsid w:val="009D3357"/>
    <w:rsid w:val="009D3419"/>
    <w:rsid w:val="009D731A"/>
    <w:rsid w:val="009D756B"/>
    <w:rsid w:val="009D7660"/>
    <w:rsid w:val="009E0401"/>
    <w:rsid w:val="009E07E5"/>
    <w:rsid w:val="009E0A9F"/>
    <w:rsid w:val="009E0D52"/>
    <w:rsid w:val="009E3994"/>
    <w:rsid w:val="009E41A9"/>
    <w:rsid w:val="009E45F9"/>
    <w:rsid w:val="009E5861"/>
    <w:rsid w:val="009E701B"/>
    <w:rsid w:val="009F004B"/>
    <w:rsid w:val="009F3CDC"/>
    <w:rsid w:val="009F3CF3"/>
    <w:rsid w:val="009F5BD4"/>
    <w:rsid w:val="009F5D3A"/>
    <w:rsid w:val="009F7C1F"/>
    <w:rsid w:val="00A00CE1"/>
    <w:rsid w:val="00A02375"/>
    <w:rsid w:val="00A026E3"/>
    <w:rsid w:val="00A058C1"/>
    <w:rsid w:val="00A05E48"/>
    <w:rsid w:val="00A07C71"/>
    <w:rsid w:val="00A1010D"/>
    <w:rsid w:val="00A10703"/>
    <w:rsid w:val="00A10B05"/>
    <w:rsid w:val="00A1126A"/>
    <w:rsid w:val="00A11BBB"/>
    <w:rsid w:val="00A1249A"/>
    <w:rsid w:val="00A12882"/>
    <w:rsid w:val="00A13461"/>
    <w:rsid w:val="00A14CB9"/>
    <w:rsid w:val="00A14E20"/>
    <w:rsid w:val="00A16BFE"/>
    <w:rsid w:val="00A17BC7"/>
    <w:rsid w:val="00A21DE8"/>
    <w:rsid w:val="00A231F1"/>
    <w:rsid w:val="00A23531"/>
    <w:rsid w:val="00A2405D"/>
    <w:rsid w:val="00A24F1E"/>
    <w:rsid w:val="00A250AC"/>
    <w:rsid w:val="00A252A2"/>
    <w:rsid w:val="00A3133C"/>
    <w:rsid w:val="00A32105"/>
    <w:rsid w:val="00A32A19"/>
    <w:rsid w:val="00A3313B"/>
    <w:rsid w:val="00A3385D"/>
    <w:rsid w:val="00A338EC"/>
    <w:rsid w:val="00A35A1B"/>
    <w:rsid w:val="00A365F8"/>
    <w:rsid w:val="00A372AF"/>
    <w:rsid w:val="00A3740B"/>
    <w:rsid w:val="00A416F8"/>
    <w:rsid w:val="00A43648"/>
    <w:rsid w:val="00A437E4"/>
    <w:rsid w:val="00A45AD5"/>
    <w:rsid w:val="00A46E27"/>
    <w:rsid w:val="00A50F65"/>
    <w:rsid w:val="00A51FF8"/>
    <w:rsid w:val="00A522E6"/>
    <w:rsid w:val="00A52422"/>
    <w:rsid w:val="00A5243A"/>
    <w:rsid w:val="00A553EB"/>
    <w:rsid w:val="00A556AA"/>
    <w:rsid w:val="00A561E1"/>
    <w:rsid w:val="00A57BD3"/>
    <w:rsid w:val="00A6191D"/>
    <w:rsid w:val="00A658EF"/>
    <w:rsid w:val="00A7047F"/>
    <w:rsid w:val="00A714D8"/>
    <w:rsid w:val="00A74BD3"/>
    <w:rsid w:val="00A74F88"/>
    <w:rsid w:val="00A75111"/>
    <w:rsid w:val="00A77644"/>
    <w:rsid w:val="00A80BD4"/>
    <w:rsid w:val="00A8229D"/>
    <w:rsid w:val="00A83E63"/>
    <w:rsid w:val="00A83F5C"/>
    <w:rsid w:val="00A8449F"/>
    <w:rsid w:val="00A84D77"/>
    <w:rsid w:val="00A850E4"/>
    <w:rsid w:val="00A8698D"/>
    <w:rsid w:val="00A86AA9"/>
    <w:rsid w:val="00A878CA"/>
    <w:rsid w:val="00A87A3E"/>
    <w:rsid w:val="00A91439"/>
    <w:rsid w:val="00A946BA"/>
    <w:rsid w:val="00A95A55"/>
    <w:rsid w:val="00A96124"/>
    <w:rsid w:val="00A96CCD"/>
    <w:rsid w:val="00A970AE"/>
    <w:rsid w:val="00AA11DA"/>
    <w:rsid w:val="00AA1816"/>
    <w:rsid w:val="00AA2537"/>
    <w:rsid w:val="00AA2652"/>
    <w:rsid w:val="00AA3B5C"/>
    <w:rsid w:val="00AA5D5A"/>
    <w:rsid w:val="00AA6220"/>
    <w:rsid w:val="00AA6D60"/>
    <w:rsid w:val="00AA71AF"/>
    <w:rsid w:val="00AA71F7"/>
    <w:rsid w:val="00AB212A"/>
    <w:rsid w:val="00AB40DC"/>
    <w:rsid w:val="00AB6482"/>
    <w:rsid w:val="00AB6817"/>
    <w:rsid w:val="00AB6CE0"/>
    <w:rsid w:val="00AC059A"/>
    <w:rsid w:val="00AC07F8"/>
    <w:rsid w:val="00AC1BFB"/>
    <w:rsid w:val="00AC1D22"/>
    <w:rsid w:val="00AC3169"/>
    <w:rsid w:val="00AC5690"/>
    <w:rsid w:val="00AD3511"/>
    <w:rsid w:val="00AD6242"/>
    <w:rsid w:val="00AD666A"/>
    <w:rsid w:val="00AD7D57"/>
    <w:rsid w:val="00AE0369"/>
    <w:rsid w:val="00AE0FBC"/>
    <w:rsid w:val="00AE1921"/>
    <w:rsid w:val="00AE1DB8"/>
    <w:rsid w:val="00AE1F5D"/>
    <w:rsid w:val="00AE3D4F"/>
    <w:rsid w:val="00AE3F2A"/>
    <w:rsid w:val="00AE55FA"/>
    <w:rsid w:val="00AE573A"/>
    <w:rsid w:val="00AE780E"/>
    <w:rsid w:val="00AF12DF"/>
    <w:rsid w:val="00AF1ADB"/>
    <w:rsid w:val="00AF3277"/>
    <w:rsid w:val="00AF5F46"/>
    <w:rsid w:val="00AF6149"/>
    <w:rsid w:val="00AF6532"/>
    <w:rsid w:val="00AF656B"/>
    <w:rsid w:val="00AF79F8"/>
    <w:rsid w:val="00B01422"/>
    <w:rsid w:val="00B01BF7"/>
    <w:rsid w:val="00B01D00"/>
    <w:rsid w:val="00B024D5"/>
    <w:rsid w:val="00B02ABE"/>
    <w:rsid w:val="00B02BD0"/>
    <w:rsid w:val="00B030A1"/>
    <w:rsid w:val="00B031F9"/>
    <w:rsid w:val="00B04CAA"/>
    <w:rsid w:val="00B062FA"/>
    <w:rsid w:val="00B07C4C"/>
    <w:rsid w:val="00B11BA0"/>
    <w:rsid w:val="00B123B5"/>
    <w:rsid w:val="00B14366"/>
    <w:rsid w:val="00B152A0"/>
    <w:rsid w:val="00B1556C"/>
    <w:rsid w:val="00B157FB"/>
    <w:rsid w:val="00B16A3C"/>
    <w:rsid w:val="00B16BB5"/>
    <w:rsid w:val="00B20663"/>
    <w:rsid w:val="00B2089B"/>
    <w:rsid w:val="00B21927"/>
    <w:rsid w:val="00B22690"/>
    <w:rsid w:val="00B23A88"/>
    <w:rsid w:val="00B23E8B"/>
    <w:rsid w:val="00B24CA9"/>
    <w:rsid w:val="00B26A9F"/>
    <w:rsid w:val="00B2701F"/>
    <w:rsid w:val="00B3398D"/>
    <w:rsid w:val="00B349EF"/>
    <w:rsid w:val="00B37772"/>
    <w:rsid w:val="00B425A4"/>
    <w:rsid w:val="00B43681"/>
    <w:rsid w:val="00B445A4"/>
    <w:rsid w:val="00B44719"/>
    <w:rsid w:val="00B46556"/>
    <w:rsid w:val="00B50497"/>
    <w:rsid w:val="00B5075D"/>
    <w:rsid w:val="00B52621"/>
    <w:rsid w:val="00B53204"/>
    <w:rsid w:val="00B53310"/>
    <w:rsid w:val="00B5374B"/>
    <w:rsid w:val="00B54B58"/>
    <w:rsid w:val="00B55253"/>
    <w:rsid w:val="00B56180"/>
    <w:rsid w:val="00B62825"/>
    <w:rsid w:val="00B65151"/>
    <w:rsid w:val="00B65AF1"/>
    <w:rsid w:val="00B70200"/>
    <w:rsid w:val="00B71894"/>
    <w:rsid w:val="00B73437"/>
    <w:rsid w:val="00B7393B"/>
    <w:rsid w:val="00B73D47"/>
    <w:rsid w:val="00B75DF1"/>
    <w:rsid w:val="00B7667F"/>
    <w:rsid w:val="00B766DD"/>
    <w:rsid w:val="00B774B5"/>
    <w:rsid w:val="00B806AF"/>
    <w:rsid w:val="00B8193F"/>
    <w:rsid w:val="00B81C0E"/>
    <w:rsid w:val="00B8295E"/>
    <w:rsid w:val="00B82CB3"/>
    <w:rsid w:val="00B83043"/>
    <w:rsid w:val="00B84AD5"/>
    <w:rsid w:val="00B869F1"/>
    <w:rsid w:val="00B876E9"/>
    <w:rsid w:val="00B87BA2"/>
    <w:rsid w:val="00B9217E"/>
    <w:rsid w:val="00B93F45"/>
    <w:rsid w:val="00B946C7"/>
    <w:rsid w:val="00B948EC"/>
    <w:rsid w:val="00B9547C"/>
    <w:rsid w:val="00B97F77"/>
    <w:rsid w:val="00BA01E5"/>
    <w:rsid w:val="00BA51EB"/>
    <w:rsid w:val="00BA5A09"/>
    <w:rsid w:val="00BA5FD9"/>
    <w:rsid w:val="00BA612C"/>
    <w:rsid w:val="00BA6B6D"/>
    <w:rsid w:val="00BA6BC9"/>
    <w:rsid w:val="00BA6C13"/>
    <w:rsid w:val="00BA7ACD"/>
    <w:rsid w:val="00BA7B85"/>
    <w:rsid w:val="00BB2581"/>
    <w:rsid w:val="00BB282A"/>
    <w:rsid w:val="00BB6C2A"/>
    <w:rsid w:val="00BC07E9"/>
    <w:rsid w:val="00BC07F4"/>
    <w:rsid w:val="00BC290B"/>
    <w:rsid w:val="00BC30B2"/>
    <w:rsid w:val="00BC469B"/>
    <w:rsid w:val="00BC5006"/>
    <w:rsid w:val="00BC5138"/>
    <w:rsid w:val="00BC5CE8"/>
    <w:rsid w:val="00BC5E3A"/>
    <w:rsid w:val="00BC6459"/>
    <w:rsid w:val="00BC6C25"/>
    <w:rsid w:val="00BC70C9"/>
    <w:rsid w:val="00BC73BF"/>
    <w:rsid w:val="00BC7574"/>
    <w:rsid w:val="00BC7DBC"/>
    <w:rsid w:val="00BD0076"/>
    <w:rsid w:val="00BD1F1E"/>
    <w:rsid w:val="00BD388A"/>
    <w:rsid w:val="00BD4A3B"/>
    <w:rsid w:val="00BD5B77"/>
    <w:rsid w:val="00BD7CAE"/>
    <w:rsid w:val="00BE0A50"/>
    <w:rsid w:val="00BE1CC4"/>
    <w:rsid w:val="00BE3387"/>
    <w:rsid w:val="00BE3B59"/>
    <w:rsid w:val="00BE46E2"/>
    <w:rsid w:val="00BE491C"/>
    <w:rsid w:val="00BE5706"/>
    <w:rsid w:val="00BE58A8"/>
    <w:rsid w:val="00BF2CB9"/>
    <w:rsid w:val="00BF2E89"/>
    <w:rsid w:val="00BF3DF9"/>
    <w:rsid w:val="00BF3ECA"/>
    <w:rsid w:val="00BF48E3"/>
    <w:rsid w:val="00BF64B4"/>
    <w:rsid w:val="00C00082"/>
    <w:rsid w:val="00C02697"/>
    <w:rsid w:val="00C03A91"/>
    <w:rsid w:val="00C06D25"/>
    <w:rsid w:val="00C072CC"/>
    <w:rsid w:val="00C106BE"/>
    <w:rsid w:val="00C12D8D"/>
    <w:rsid w:val="00C13708"/>
    <w:rsid w:val="00C13B51"/>
    <w:rsid w:val="00C14F4B"/>
    <w:rsid w:val="00C15768"/>
    <w:rsid w:val="00C16E31"/>
    <w:rsid w:val="00C170C9"/>
    <w:rsid w:val="00C1717C"/>
    <w:rsid w:val="00C17642"/>
    <w:rsid w:val="00C202A8"/>
    <w:rsid w:val="00C21734"/>
    <w:rsid w:val="00C21C60"/>
    <w:rsid w:val="00C2376A"/>
    <w:rsid w:val="00C23E65"/>
    <w:rsid w:val="00C241AC"/>
    <w:rsid w:val="00C273BE"/>
    <w:rsid w:val="00C27738"/>
    <w:rsid w:val="00C31963"/>
    <w:rsid w:val="00C31E94"/>
    <w:rsid w:val="00C31F28"/>
    <w:rsid w:val="00C321C4"/>
    <w:rsid w:val="00C33CCC"/>
    <w:rsid w:val="00C36E5E"/>
    <w:rsid w:val="00C37025"/>
    <w:rsid w:val="00C430E9"/>
    <w:rsid w:val="00C45B66"/>
    <w:rsid w:val="00C51185"/>
    <w:rsid w:val="00C512C5"/>
    <w:rsid w:val="00C51617"/>
    <w:rsid w:val="00C53BFD"/>
    <w:rsid w:val="00C53DDA"/>
    <w:rsid w:val="00C5575C"/>
    <w:rsid w:val="00C561BD"/>
    <w:rsid w:val="00C56916"/>
    <w:rsid w:val="00C60634"/>
    <w:rsid w:val="00C60945"/>
    <w:rsid w:val="00C62AB5"/>
    <w:rsid w:val="00C64082"/>
    <w:rsid w:val="00C65F3F"/>
    <w:rsid w:val="00C66C36"/>
    <w:rsid w:val="00C70230"/>
    <w:rsid w:val="00C70B57"/>
    <w:rsid w:val="00C74377"/>
    <w:rsid w:val="00C74483"/>
    <w:rsid w:val="00C7489F"/>
    <w:rsid w:val="00C76887"/>
    <w:rsid w:val="00C77740"/>
    <w:rsid w:val="00C802EA"/>
    <w:rsid w:val="00C81BAF"/>
    <w:rsid w:val="00C828E2"/>
    <w:rsid w:val="00C8308E"/>
    <w:rsid w:val="00C856F5"/>
    <w:rsid w:val="00C91729"/>
    <w:rsid w:val="00C93B26"/>
    <w:rsid w:val="00C94DA5"/>
    <w:rsid w:val="00C95D20"/>
    <w:rsid w:val="00C97622"/>
    <w:rsid w:val="00C97EEE"/>
    <w:rsid w:val="00CA068F"/>
    <w:rsid w:val="00CA1208"/>
    <w:rsid w:val="00CA2216"/>
    <w:rsid w:val="00CA25B9"/>
    <w:rsid w:val="00CA3D84"/>
    <w:rsid w:val="00CA3FB1"/>
    <w:rsid w:val="00CA41A4"/>
    <w:rsid w:val="00CA7363"/>
    <w:rsid w:val="00CA7C44"/>
    <w:rsid w:val="00CB0317"/>
    <w:rsid w:val="00CB47CA"/>
    <w:rsid w:val="00CB5218"/>
    <w:rsid w:val="00CB56E0"/>
    <w:rsid w:val="00CB63B2"/>
    <w:rsid w:val="00CB6FA4"/>
    <w:rsid w:val="00CB70C7"/>
    <w:rsid w:val="00CB740F"/>
    <w:rsid w:val="00CB755A"/>
    <w:rsid w:val="00CB79CF"/>
    <w:rsid w:val="00CC039D"/>
    <w:rsid w:val="00CC1D95"/>
    <w:rsid w:val="00CC2334"/>
    <w:rsid w:val="00CC2E87"/>
    <w:rsid w:val="00CC2ECB"/>
    <w:rsid w:val="00CC3A7E"/>
    <w:rsid w:val="00CC45F1"/>
    <w:rsid w:val="00CC508C"/>
    <w:rsid w:val="00CC5883"/>
    <w:rsid w:val="00CC6ED2"/>
    <w:rsid w:val="00CC7E52"/>
    <w:rsid w:val="00CD062B"/>
    <w:rsid w:val="00CD099B"/>
    <w:rsid w:val="00CD156F"/>
    <w:rsid w:val="00CD4447"/>
    <w:rsid w:val="00CD6C89"/>
    <w:rsid w:val="00CE0069"/>
    <w:rsid w:val="00CE3C33"/>
    <w:rsid w:val="00CE7C17"/>
    <w:rsid w:val="00CE7CB0"/>
    <w:rsid w:val="00CF08AD"/>
    <w:rsid w:val="00CF141B"/>
    <w:rsid w:val="00CF3185"/>
    <w:rsid w:val="00CF3422"/>
    <w:rsid w:val="00CF4BDD"/>
    <w:rsid w:val="00CF543F"/>
    <w:rsid w:val="00CF71CB"/>
    <w:rsid w:val="00D00EF7"/>
    <w:rsid w:val="00D04402"/>
    <w:rsid w:val="00D05192"/>
    <w:rsid w:val="00D051A3"/>
    <w:rsid w:val="00D0523B"/>
    <w:rsid w:val="00D06A1F"/>
    <w:rsid w:val="00D10A77"/>
    <w:rsid w:val="00D10E1B"/>
    <w:rsid w:val="00D11986"/>
    <w:rsid w:val="00D1256B"/>
    <w:rsid w:val="00D14002"/>
    <w:rsid w:val="00D14362"/>
    <w:rsid w:val="00D15311"/>
    <w:rsid w:val="00D16D76"/>
    <w:rsid w:val="00D174CD"/>
    <w:rsid w:val="00D20778"/>
    <w:rsid w:val="00D21DA8"/>
    <w:rsid w:val="00D21EBD"/>
    <w:rsid w:val="00D2569A"/>
    <w:rsid w:val="00D25B61"/>
    <w:rsid w:val="00D261C0"/>
    <w:rsid w:val="00D26849"/>
    <w:rsid w:val="00D277D5"/>
    <w:rsid w:val="00D30829"/>
    <w:rsid w:val="00D315B9"/>
    <w:rsid w:val="00D31CEC"/>
    <w:rsid w:val="00D32B1E"/>
    <w:rsid w:val="00D34FCE"/>
    <w:rsid w:val="00D3691E"/>
    <w:rsid w:val="00D36A84"/>
    <w:rsid w:val="00D4265E"/>
    <w:rsid w:val="00D42C1A"/>
    <w:rsid w:val="00D43196"/>
    <w:rsid w:val="00D43765"/>
    <w:rsid w:val="00D439E6"/>
    <w:rsid w:val="00D43FEE"/>
    <w:rsid w:val="00D445E7"/>
    <w:rsid w:val="00D458D7"/>
    <w:rsid w:val="00D4795E"/>
    <w:rsid w:val="00D50007"/>
    <w:rsid w:val="00D50587"/>
    <w:rsid w:val="00D51BFF"/>
    <w:rsid w:val="00D523EF"/>
    <w:rsid w:val="00D52C67"/>
    <w:rsid w:val="00D54491"/>
    <w:rsid w:val="00D54DBE"/>
    <w:rsid w:val="00D56E31"/>
    <w:rsid w:val="00D57EEA"/>
    <w:rsid w:val="00D613E6"/>
    <w:rsid w:val="00D61A52"/>
    <w:rsid w:val="00D62CD5"/>
    <w:rsid w:val="00D630BD"/>
    <w:rsid w:val="00D63EE2"/>
    <w:rsid w:val="00D64F86"/>
    <w:rsid w:val="00D66760"/>
    <w:rsid w:val="00D66975"/>
    <w:rsid w:val="00D72A78"/>
    <w:rsid w:val="00D7305B"/>
    <w:rsid w:val="00D74294"/>
    <w:rsid w:val="00D76773"/>
    <w:rsid w:val="00D833E5"/>
    <w:rsid w:val="00D833EB"/>
    <w:rsid w:val="00D83C38"/>
    <w:rsid w:val="00D849B9"/>
    <w:rsid w:val="00D9011B"/>
    <w:rsid w:val="00D90D0F"/>
    <w:rsid w:val="00D90E8D"/>
    <w:rsid w:val="00D9100A"/>
    <w:rsid w:val="00D91948"/>
    <w:rsid w:val="00D92C90"/>
    <w:rsid w:val="00D93309"/>
    <w:rsid w:val="00D9338E"/>
    <w:rsid w:val="00D935C5"/>
    <w:rsid w:val="00D93860"/>
    <w:rsid w:val="00D952B2"/>
    <w:rsid w:val="00D95AB3"/>
    <w:rsid w:val="00D95DC2"/>
    <w:rsid w:val="00D96536"/>
    <w:rsid w:val="00D9687D"/>
    <w:rsid w:val="00DA06D8"/>
    <w:rsid w:val="00DA0A51"/>
    <w:rsid w:val="00DA1DAC"/>
    <w:rsid w:val="00DA47BF"/>
    <w:rsid w:val="00DA5E2B"/>
    <w:rsid w:val="00DA6301"/>
    <w:rsid w:val="00DA7650"/>
    <w:rsid w:val="00DB198B"/>
    <w:rsid w:val="00DB1DD1"/>
    <w:rsid w:val="00DB2728"/>
    <w:rsid w:val="00DB3B94"/>
    <w:rsid w:val="00DB433A"/>
    <w:rsid w:val="00DB7D08"/>
    <w:rsid w:val="00DC000C"/>
    <w:rsid w:val="00DC17A1"/>
    <w:rsid w:val="00DC26AF"/>
    <w:rsid w:val="00DC30D2"/>
    <w:rsid w:val="00DC3B3A"/>
    <w:rsid w:val="00DC4AB9"/>
    <w:rsid w:val="00DD31B7"/>
    <w:rsid w:val="00DD7993"/>
    <w:rsid w:val="00DE0196"/>
    <w:rsid w:val="00DE1248"/>
    <w:rsid w:val="00DE2AAF"/>
    <w:rsid w:val="00DE3D0E"/>
    <w:rsid w:val="00DE5005"/>
    <w:rsid w:val="00DE5384"/>
    <w:rsid w:val="00DE563C"/>
    <w:rsid w:val="00DE5883"/>
    <w:rsid w:val="00DE685F"/>
    <w:rsid w:val="00DE6EA9"/>
    <w:rsid w:val="00DF073C"/>
    <w:rsid w:val="00DF2B3D"/>
    <w:rsid w:val="00DF2F0C"/>
    <w:rsid w:val="00DF3408"/>
    <w:rsid w:val="00DF37C4"/>
    <w:rsid w:val="00DF5269"/>
    <w:rsid w:val="00DF6E59"/>
    <w:rsid w:val="00DF6FC3"/>
    <w:rsid w:val="00E00C6B"/>
    <w:rsid w:val="00E01B1A"/>
    <w:rsid w:val="00E03AC9"/>
    <w:rsid w:val="00E04C87"/>
    <w:rsid w:val="00E05946"/>
    <w:rsid w:val="00E06D60"/>
    <w:rsid w:val="00E1032D"/>
    <w:rsid w:val="00E10A88"/>
    <w:rsid w:val="00E12410"/>
    <w:rsid w:val="00E15A0F"/>
    <w:rsid w:val="00E15CB1"/>
    <w:rsid w:val="00E162A8"/>
    <w:rsid w:val="00E16D29"/>
    <w:rsid w:val="00E1736F"/>
    <w:rsid w:val="00E176BE"/>
    <w:rsid w:val="00E17E8D"/>
    <w:rsid w:val="00E20DBD"/>
    <w:rsid w:val="00E226B5"/>
    <w:rsid w:val="00E24E53"/>
    <w:rsid w:val="00E25490"/>
    <w:rsid w:val="00E27735"/>
    <w:rsid w:val="00E30EE9"/>
    <w:rsid w:val="00E316FD"/>
    <w:rsid w:val="00E31870"/>
    <w:rsid w:val="00E32427"/>
    <w:rsid w:val="00E3312C"/>
    <w:rsid w:val="00E3363D"/>
    <w:rsid w:val="00E35095"/>
    <w:rsid w:val="00E35ACA"/>
    <w:rsid w:val="00E35D08"/>
    <w:rsid w:val="00E41A87"/>
    <w:rsid w:val="00E4489C"/>
    <w:rsid w:val="00E47105"/>
    <w:rsid w:val="00E47204"/>
    <w:rsid w:val="00E50ECA"/>
    <w:rsid w:val="00E52945"/>
    <w:rsid w:val="00E52C6D"/>
    <w:rsid w:val="00E53DAC"/>
    <w:rsid w:val="00E53F11"/>
    <w:rsid w:val="00E54743"/>
    <w:rsid w:val="00E56683"/>
    <w:rsid w:val="00E57676"/>
    <w:rsid w:val="00E57C48"/>
    <w:rsid w:val="00E619F3"/>
    <w:rsid w:val="00E62C69"/>
    <w:rsid w:val="00E636F7"/>
    <w:rsid w:val="00E66AF0"/>
    <w:rsid w:val="00E670BF"/>
    <w:rsid w:val="00E711CA"/>
    <w:rsid w:val="00E71F91"/>
    <w:rsid w:val="00E72869"/>
    <w:rsid w:val="00E72E44"/>
    <w:rsid w:val="00E80653"/>
    <w:rsid w:val="00E80D61"/>
    <w:rsid w:val="00E82499"/>
    <w:rsid w:val="00E840FC"/>
    <w:rsid w:val="00E85A0B"/>
    <w:rsid w:val="00E86507"/>
    <w:rsid w:val="00E86820"/>
    <w:rsid w:val="00E86AC8"/>
    <w:rsid w:val="00E87636"/>
    <w:rsid w:val="00E876F8"/>
    <w:rsid w:val="00E92529"/>
    <w:rsid w:val="00E92B94"/>
    <w:rsid w:val="00E93047"/>
    <w:rsid w:val="00E94FD6"/>
    <w:rsid w:val="00E9527B"/>
    <w:rsid w:val="00E95B79"/>
    <w:rsid w:val="00E96B3E"/>
    <w:rsid w:val="00EA2096"/>
    <w:rsid w:val="00EA267C"/>
    <w:rsid w:val="00EA291C"/>
    <w:rsid w:val="00EA2C99"/>
    <w:rsid w:val="00EA3BF0"/>
    <w:rsid w:val="00EA3D18"/>
    <w:rsid w:val="00EA3D3C"/>
    <w:rsid w:val="00EA4391"/>
    <w:rsid w:val="00EA4DF1"/>
    <w:rsid w:val="00EA5593"/>
    <w:rsid w:val="00EA6D30"/>
    <w:rsid w:val="00EB0496"/>
    <w:rsid w:val="00EB0B38"/>
    <w:rsid w:val="00EB0B6E"/>
    <w:rsid w:val="00EB2841"/>
    <w:rsid w:val="00EB3A39"/>
    <w:rsid w:val="00EB516C"/>
    <w:rsid w:val="00EB6240"/>
    <w:rsid w:val="00EB77E8"/>
    <w:rsid w:val="00EC0026"/>
    <w:rsid w:val="00EC0FB5"/>
    <w:rsid w:val="00EC151B"/>
    <w:rsid w:val="00EC278E"/>
    <w:rsid w:val="00EC36DB"/>
    <w:rsid w:val="00EC42A4"/>
    <w:rsid w:val="00EC7D95"/>
    <w:rsid w:val="00ED0405"/>
    <w:rsid w:val="00ED05E6"/>
    <w:rsid w:val="00ED31D7"/>
    <w:rsid w:val="00ED35CD"/>
    <w:rsid w:val="00ED3838"/>
    <w:rsid w:val="00ED5846"/>
    <w:rsid w:val="00ED5F4E"/>
    <w:rsid w:val="00ED6580"/>
    <w:rsid w:val="00ED7248"/>
    <w:rsid w:val="00EE0B6D"/>
    <w:rsid w:val="00EE1FDC"/>
    <w:rsid w:val="00EE2056"/>
    <w:rsid w:val="00EE2FBB"/>
    <w:rsid w:val="00EE3C5C"/>
    <w:rsid w:val="00EE4313"/>
    <w:rsid w:val="00EE58A6"/>
    <w:rsid w:val="00EF0DDE"/>
    <w:rsid w:val="00EF4178"/>
    <w:rsid w:val="00EF5630"/>
    <w:rsid w:val="00EF7C55"/>
    <w:rsid w:val="00EF7CE7"/>
    <w:rsid w:val="00F002F4"/>
    <w:rsid w:val="00F00CF6"/>
    <w:rsid w:val="00F027B2"/>
    <w:rsid w:val="00F03DC0"/>
    <w:rsid w:val="00F0562E"/>
    <w:rsid w:val="00F07697"/>
    <w:rsid w:val="00F118DB"/>
    <w:rsid w:val="00F13777"/>
    <w:rsid w:val="00F17125"/>
    <w:rsid w:val="00F17329"/>
    <w:rsid w:val="00F17668"/>
    <w:rsid w:val="00F176E6"/>
    <w:rsid w:val="00F17BBC"/>
    <w:rsid w:val="00F17CA5"/>
    <w:rsid w:val="00F21D08"/>
    <w:rsid w:val="00F225F8"/>
    <w:rsid w:val="00F2278B"/>
    <w:rsid w:val="00F236C5"/>
    <w:rsid w:val="00F25A9C"/>
    <w:rsid w:val="00F311AE"/>
    <w:rsid w:val="00F3200D"/>
    <w:rsid w:val="00F32798"/>
    <w:rsid w:val="00F3282F"/>
    <w:rsid w:val="00F33AB4"/>
    <w:rsid w:val="00F35C94"/>
    <w:rsid w:val="00F36E41"/>
    <w:rsid w:val="00F40AB9"/>
    <w:rsid w:val="00F461B5"/>
    <w:rsid w:val="00F47661"/>
    <w:rsid w:val="00F47B3F"/>
    <w:rsid w:val="00F50B98"/>
    <w:rsid w:val="00F51535"/>
    <w:rsid w:val="00F533EC"/>
    <w:rsid w:val="00F55862"/>
    <w:rsid w:val="00F57E7D"/>
    <w:rsid w:val="00F609CE"/>
    <w:rsid w:val="00F613CA"/>
    <w:rsid w:val="00F61930"/>
    <w:rsid w:val="00F62DF4"/>
    <w:rsid w:val="00F673E9"/>
    <w:rsid w:val="00F678A0"/>
    <w:rsid w:val="00F70EB6"/>
    <w:rsid w:val="00F71BC5"/>
    <w:rsid w:val="00F71D0A"/>
    <w:rsid w:val="00F73E2B"/>
    <w:rsid w:val="00F741DF"/>
    <w:rsid w:val="00F74CBB"/>
    <w:rsid w:val="00F77A7D"/>
    <w:rsid w:val="00F8068E"/>
    <w:rsid w:val="00F81AC5"/>
    <w:rsid w:val="00F83438"/>
    <w:rsid w:val="00F8532C"/>
    <w:rsid w:val="00F85B01"/>
    <w:rsid w:val="00F85E81"/>
    <w:rsid w:val="00F86129"/>
    <w:rsid w:val="00F87752"/>
    <w:rsid w:val="00F87D07"/>
    <w:rsid w:val="00F90BB9"/>
    <w:rsid w:val="00F914C7"/>
    <w:rsid w:val="00F91729"/>
    <w:rsid w:val="00F920D4"/>
    <w:rsid w:val="00F93DFE"/>
    <w:rsid w:val="00F9426F"/>
    <w:rsid w:val="00F942A7"/>
    <w:rsid w:val="00F945E7"/>
    <w:rsid w:val="00F9631E"/>
    <w:rsid w:val="00F96436"/>
    <w:rsid w:val="00FA0505"/>
    <w:rsid w:val="00FA0EE3"/>
    <w:rsid w:val="00FA76F9"/>
    <w:rsid w:val="00FB12DE"/>
    <w:rsid w:val="00FB2FC3"/>
    <w:rsid w:val="00FB334F"/>
    <w:rsid w:val="00FB4615"/>
    <w:rsid w:val="00FB5836"/>
    <w:rsid w:val="00FB5D1D"/>
    <w:rsid w:val="00FB650A"/>
    <w:rsid w:val="00FC17A1"/>
    <w:rsid w:val="00FC1D9E"/>
    <w:rsid w:val="00FC2643"/>
    <w:rsid w:val="00FC3E1C"/>
    <w:rsid w:val="00FC4A1F"/>
    <w:rsid w:val="00FC4B8D"/>
    <w:rsid w:val="00FC55EE"/>
    <w:rsid w:val="00FC570B"/>
    <w:rsid w:val="00FC61E3"/>
    <w:rsid w:val="00FC7A54"/>
    <w:rsid w:val="00FD12E8"/>
    <w:rsid w:val="00FD185A"/>
    <w:rsid w:val="00FD3834"/>
    <w:rsid w:val="00FD4C58"/>
    <w:rsid w:val="00FD7812"/>
    <w:rsid w:val="00FD7D13"/>
    <w:rsid w:val="00FE2DEE"/>
    <w:rsid w:val="00FE54D0"/>
    <w:rsid w:val="00FE54E6"/>
    <w:rsid w:val="00FE6B9A"/>
    <w:rsid w:val="00FE7460"/>
    <w:rsid w:val="00FE7DB3"/>
    <w:rsid w:val="00FF26DA"/>
    <w:rsid w:val="00FF2866"/>
    <w:rsid w:val="00FF3121"/>
    <w:rsid w:val="00FF35C6"/>
    <w:rsid w:val="00FF4579"/>
    <w:rsid w:val="00FF4FFF"/>
    <w:rsid w:val="00FF64DD"/>
    <w:rsid w:val="00FF7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nhideWhenUsed/>
    <w:rsid w:val="00587644"/>
    <w:pPr>
      <w:widowControl/>
      <w:spacing w:before="100" w:beforeAutospacing="1" w:after="100" w:afterAutospacing="1"/>
      <w:jc w:val="left"/>
      <w:textAlignment w:val="center"/>
    </w:pPr>
    <w:rPr>
      <w:rFonts w:ascii="宋体" w:eastAsia="宋体" w:hAnsi="宋体" w:cs="宋体"/>
      <w:kern w:val="0"/>
      <w:sz w:val="24"/>
      <w:szCs w:val="24"/>
    </w:rPr>
  </w:style>
  <w:style w:type="paragraph" w:customStyle="1" w:styleId="1">
    <w:name w:val="标题1"/>
    <w:basedOn w:val="a"/>
    <w:rsid w:val="00587644"/>
    <w:pPr>
      <w:widowControl/>
      <w:spacing w:before="100" w:beforeAutospacing="1" w:after="100" w:afterAutospacing="1" w:line="450" w:lineRule="atLeast"/>
      <w:jc w:val="left"/>
      <w:textAlignment w:val="center"/>
    </w:pPr>
    <w:rPr>
      <w:rFonts w:ascii="微软雅黑" w:eastAsia="宋体" w:hAnsi="微软雅黑" w:cs="宋体"/>
      <w:b/>
      <w:bCs/>
      <w:color w:val="222222"/>
      <w:kern w:val="0"/>
      <w:sz w:val="24"/>
      <w:szCs w:val="24"/>
    </w:rPr>
  </w:style>
  <w:style w:type="character" w:styleId="a4">
    <w:name w:val="Strong"/>
    <w:basedOn w:val="a0"/>
    <w:uiPriority w:val="22"/>
    <w:qFormat/>
    <w:rsid w:val="00587644"/>
    <w:rPr>
      <w:b/>
      <w:bCs/>
    </w:rPr>
  </w:style>
  <w:style w:type="paragraph" w:styleId="a5">
    <w:name w:val="header"/>
    <w:basedOn w:val="a"/>
    <w:link w:val="Char"/>
    <w:uiPriority w:val="99"/>
    <w:unhideWhenUsed/>
    <w:rsid w:val="00D52C6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D52C67"/>
    <w:rPr>
      <w:sz w:val="18"/>
      <w:szCs w:val="18"/>
    </w:rPr>
  </w:style>
  <w:style w:type="paragraph" w:styleId="a6">
    <w:name w:val="footer"/>
    <w:basedOn w:val="a"/>
    <w:link w:val="Char0"/>
    <w:uiPriority w:val="99"/>
    <w:unhideWhenUsed/>
    <w:rsid w:val="00D52C67"/>
    <w:pPr>
      <w:tabs>
        <w:tab w:val="center" w:pos="4153"/>
        <w:tab w:val="right" w:pos="8306"/>
      </w:tabs>
      <w:snapToGrid w:val="0"/>
      <w:jc w:val="left"/>
    </w:pPr>
    <w:rPr>
      <w:sz w:val="18"/>
      <w:szCs w:val="18"/>
    </w:rPr>
  </w:style>
  <w:style w:type="character" w:customStyle="1" w:styleId="Char0">
    <w:name w:val="页脚 Char"/>
    <w:basedOn w:val="a0"/>
    <w:link w:val="a6"/>
    <w:uiPriority w:val="99"/>
    <w:rsid w:val="00D52C67"/>
    <w:rPr>
      <w:sz w:val="18"/>
      <w:szCs w:val="18"/>
    </w:rPr>
  </w:style>
  <w:style w:type="character" w:styleId="a7">
    <w:name w:val="Hyperlink"/>
    <w:basedOn w:val="a0"/>
    <w:rsid w:val="00D52C67"/>
    <w:rPr>
      <w:strike w:val="0"/>
      <w:dstrike w:val="0"/>
      <w:color w:val="000000"/>
      <w:u w:val="none"/>
      <w:effect w:val="none"/>
    </w:rPr>
  </w:style>
  <w:style w:type="paragraph" w:styleId="a8">
    <w:name w:val="List Paragraph"/>
    <w:basedOn w:val="a"/>
    <w:uiPriority w:val="34"/>
    <w:qFormat/>
    <w:rsid w:val="00762403"/>
    <w:pPr>
      <w:ind w:firstLineChars="200" w:firstLine="420"/>
    </w:pPr>
  </w:style>
  <w:style w:type="paragraph" w:styleId="a9">
    <w:name w:val="Balloon Text"/>
    <w:basedOn w:val="a"/>
    <w:link w:val="Char1"/>
    <w:uiPriority w:val="99"/>
    <w:semiHidden/>
    <w:unhideWhenUsed/>
    <w:rsid w:val="00995A58"/>
    <w:rPr>
      <w:sz w:val="18"/>
      <w:szCs w:val="18"/>
    </w:rPr>
  </w:style>
  <w:style w:type="character" w:customStyle="1" w:styleId="Char1">
    <w:name w:val="批注框文本 Char"/>
    <w:basedOn w:val="a0"/>
    <w:link w:val="a9"/>
    <w:uiPriority w:val="99"/>
    <w:semiHidden/>
    <w:rsid w:val="00995A58"/>
    <w:rPr>
      <w:sz w:val="18"/>
      <w:szCs w:val="18"/>
    </w:rPr>
  </w:style>
  <w:style w:type="character" w:styleId="aa">
    <w:name w:val="FollowedHyperlink"/>
    <w:basedOn w:val="a0"/>
    <w:uiPriority w:val="99"/>
    <w:semiHidden/>
    <w:unhideWhenUsed/>
    <w:rsid w:val="00C70230"/>
    <w:rPr>
      <w:color w:val="800080" w:themeColor="followedHyperlink"/>
      <w:u w:val="single"/>
    </w:rPr>
  </w:style>
  <w:style w:type="paragraph" w:styleId="ab">
    <w:name w:val="Date"/>
    <w:basedOn w:val="a"/>
    <w:next w:val="a"/>
    <w:link w:val="Char2"/>
    <w:uiPriority w:val="99"/>
    <w:semiHidden/>
    <w:unhideWhenUsed/>
    <w:rsid w:val="00F71BC5"/>
    <w:pPr>
      <w:ind w:leftChars="2500" w:left="100"/>
    </w:pPr>
  </w:style>
  <w:style w:type="character" w:customStyle="1" w:styleId="Char2">
    <w:name w:val="日期 Char"/>
    <w:basedOn w:val="a0"/>
    <w:link w:val="ab"/>
    <w:uiPriority w:val="99"/>
    <w:semiHidden/>
    <w:rsid w:val="00F71BC5"/>
  </w:style>
  <w:style w:type="table" w:styleId="ac">
    <w:name w:val="Table Grid"/>
    <w:basedOn w:val="a1"/>
    <w:uiPriority w:val="59"/>
    <w:qFormat/>
    <w:rsid w:val="00884A1B"/>
    <w:rPr>
      <w:rFonts w:ascii="Times New Roman" w:eastAsia="宋体" w:hAnsi="Times New Roman" w:cs="Times New Roman"/>
      <w:kern w:val="0"/>
      <w:sz w:val="20"/>
      <w:szCs w:val="20"/>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nhideWhenUsed/>
    <w:rsid w:val="00587644"/>
    <w:pPr>
      <w:widowControl/>
      <w:spacing w:before="100" w:beforeAutospacing="1" w:after="100" w:afterAutospacing="1"/>
      <w:jc w:val="left"/>
      <w:textAlignment w:val="center"/>
    </w:pPr>
    <w:rPr>
      <w:rFonts w:ascii="宋体" w:eastAsia="宋体" w:hAnsi="宋体" w:cs="宋体"/>
      <w:kern w:val="0"/>
      <w:sz w:val="24"/>
      <w:szCs w:val="24"/>
    </w:rPr>
  </w:style>
  <w:style w:type="paragraph" w:customStyle="1" w:styleId="1">
    <w:name w:val="标题1"/>
    <w:basedOn w:val="a"/>
    <w:rsid w:val="00587644"/>
    <w:pPr>
      <w:widowControl/>
      <w:spacing w:before="100" w:beforeAutospacing="1" w:after="100" w:afterAutospacing="1" w:line="450" w:lineRule="atLeast"/>
      <w:jc w:val="left"/>
      <w:textAlignment w:val="center"/>
    </w:pPr>
    <w:rPr>
      <w:rFonts w:ascii="微软雅黑" w:eastAsia="宋体" w:hAnsi="微软雅黑" w:cs="宋体"/>
      <w:b/>
      <w:bCs/>
      <w:color w:val="222222"/>
      <w:kern w:val="0"/>
      <w:sz w:val="24"/>
      <w:szCs w:val="24"/>
    </w:rPr>
  </w:style>
  <w:style w:type="character" w:styleId="a4">
    <w:name w:val="Strong"/>
    <w:basedOn w:val="a0"/>
    <w:uiPriority w:val="22"/>
    <w:qFormat/>
    <w:rsid w:val="00587644"/>
    <w:rPr>
      <w:b/>
      <w:bCs/>
    </w:rPr>
  </w:style>
  <w:style w:type="paragraph" w:styleId="a5">
    <w:name w:val="header"/>
    <w:basedOn w:val="a"/>
    <w:link w:val="Char"/>
    <w:uiPriority w:val="99"/>
    <w:unhideWhenUsed/>
    <w:rsid w:val="00D52C6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D52C67"/>
    <w:rPr>
      <w:sz w:val="18"/>
      <w:szCs w:val="18"/>
    </w:rPr>
  </w:style>
  <w:style w:type="paragraph" w:styleId="a6">
    <w:name w:val="footer"/>
    <w:basedOn w:val="a"/>
    <w:link w:val="Char0"/>
    <w:uiPriority w:val="99"/>
    <w:unhideWhenUsed/>
    <w:rsid w:val="00D52C67"/>
    <w:pPr>
      <w:tabs>
        <w:tab w:val="center" w:pos="4153"/>
        <w:tab w:val="right" w:pos="8306"/>
      </w:tabs>
      <w:snapToGrid w:val="0"/>
      <w:jc w:val="left"/>
    </w:pPr>
    <w:rPr>
      <w:sz w:val="18"/>
      <w:szCs w:val="18"/>
    </w:rPr>
  </w:style>
  <w:style w:type="character" w:customStyle="1" w:styleId="Char0">
    <w:name w:val="页脚 Char"/>
    <w:basedOn w:val="a0"/>
    <w:link w:val="a6"/>
    <w:uiPriority w:val="99"/>
    <w:rsid w:val="00D52C67"/>
    <w:rPr>
      <w:sz w:val="18"/>
      <w:szCs w:val="18"/>
    </w:rPr>
  </w:style>
  <w:style w:type="character" w:styleId="a7">
    <w:name w:val="Hyperlink"/>
    <w:basedOn w:val="a0"/>
    <w:rsid w:val="00D52C67"/>
    <w:rPr>
      <w:strike w:val="0"/>
      <w:dstrike w:val="0"/>
      <w:color w:val="000000"/>
      <w:u w:val="none"/>
      <w:effect w:val="none"/>
    </w:rPr>
  </w:style>
  <w:style w:type="paragraph" w:styleId="a8">
    <w:name w:val="List Paragraph"/>
    <w:basedOn w:val="a"/>
    <w:uiPriority w:val="34"/>
    <w:qFormat/>
    <w:rsid w:val="00762403"/>
    <w:pPr>
      <w:ind w:firstLineChars="200" w:firstLine="420"/>
    </w:pPr>
  </w:style>
  <w:style w:type="paragraph" w:styleId="a9">
    <w:name w:val="Balloon Text"/>
    <w:basedOn w:val="a"/>
    <w:link w:val="Char1"/>
    <w:uiPriority w:val="99"/>
    <w:semiHidden/>
    <w:unhideWhenUsed/>
    <w:rsid w:val="00995A58"/>
    <w:rPr>
      <w:sz w:val="18"/>
      <w:szCs w:val="18"/>
    </w:rPr>
  </w:style>
  <w:style w:type="character" w:customStyle="1" w:styleId="Char1">
    <w:name w:val="批注框文本 Char"/>
    <w:basedOn w:val="a0"/>
    <w:link w:val="a9"/>
    <w:uiPriority w:val="99"/>
    <w:semiHidden/>
    <w:rsid w:val="00995A58"/>
    <w:rPr>
      <w:sz w:val="18"/>
      <w:szCs w:val="18"/>
    </w:rPr>
  </w:style>
  <w:style w:type="character" w:styleId="aa">
    <w:name w:val="FollowedHyperlink"/>
    <w:basedOn w:val="a0"/>
    <w:uiPriority w:val="99"/>
    <w:semiHidden/>
    <w:unhideWhenUsed/>
    <w:rsid w:val="00C70230"/>
    <w:rPr>
      <w:color w:val="800080" w:themeColor="followedHyperlink"/>
      <w:u w:val="single"/>
    </w:rPr>
  </w:style>
  <w:style w:type="paragraph" w:styleId="ab">
    <w:name w:val="Date"/>
    <w:basedOn w:val="a"/>
    <w:next w:val="a"/>
    <w:link w:val="Char2"/>
    <w:uiPriority w:val="99"/>
    <w:semiHidden/>
    <w:unhideWhenUsed/>
    <w:rsid w:val="00F71BC5"/>
    <w:pPr>
      <w:ind w:leftChars="2500" w:left="100"/>
    </w:pPr>
  </w:style>
  <w:style w:type="character" w:customStyle="1" w:styleId="Char2">
    <w:name w:val="日期 Char"/>
    <w:basedOn w:val="a0"/>
    <w:link w:val="ab"/>
    <w:uiPriority w:val="99"/>
    <w:semiHidden/>
    <w:rsid w:val="00F71BC5"/>
  </w:style>
  <w:style w:type="table" w:styleId="ac">
    <w:name w:val="Table Grid"/>
    <w:basedOn w:val="a1"/>
    <w:uiPriority w:val="59"/>
    <w:qFormat/>
    <w:rsid w:val="00884A1B"/>
    <w:rPr>
      <w:rFonts w:ascii="Times New Roman" w:eastAsia="宋体" w:hAnsi="Times New Roman" w:cs="Times New Roman"/>
      <w:kern w:val="0"/>
      <w:sz w:val="20"/>
      <w:szCs w:val="20"/>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7624370">
      <w:bodyDiv w:val="1"/>
      <w:marLeft w:val="0"/>
      <w:marRight w:val="0"/>
      <w:marTop w:val="0"/>
      <w:marBottom w:val="0"/>
      <w:divBdr>
        <w:top w:val="none" w:sz="0" w:space="0" w:color="auto"/>
        <w:left w:val="none" w:sz="0" w:space="0" w:color="auto"/>
        <w:bottom w:val="none" w:sz="0" w:space="0" w:color="auto"/>
        <w:right w:val="none" w:sz="0" w:space="0" w:color="auto"/>
      </w:divBdr>
      <w:divsChild>
        <w:div w:id="361904150">
          <w:marLeft w:val="0"/>
          <w:marRight w:val="0"/>
          <w:marTop w:val="0"/>
          <w:marBottom w:val="0"/>
          <w:divBdr>
            <w:top w:val="none" w:sz="0" w:space="0" w:color="auto"/>
            <w:left w:val="none" w:sz="0" w:space="0" w:color="auto"/>
            <w:bottom w:val="none" w:sz="0" w:space="0" w:color="auto"/>
            <w:right w:val="none" w:sz="0" w:space="0" w:color="auto"/>
          </w:divBdr>
        </w:div>
      </w:divsChild>
    </w:div>
    <w:div w:id="1808087429">
      <w:bodyDiv w:val="1"/>
      <w:marLeft w:val="0"/>
      <w:marRight w:val="0"/>
      <w:marTop w:val="0"/>
      <w:marBottom w:val="0"/>
      <w:divBdr>
        <w:top w:val="none" w:sz="0" w:space="0" w:color="auto"/>
        <w:left w:val="none" w:sz="0" w:space="0" w:color="auto"/>
        <w:bottom w:val="none" w:sz="0" w:space="0" w:color="auto"/>
        <w:right w:val="none" w:sz="0" w:space="0" w:color="auto"/>
      </w:divBdr>
      <w:divsChild>
        <w:div w:id="36590647">
          <w:marLeft w:val="0"/>
          <w:marRight w:val="0"/>
          <w:marTop w:val="0"/>
          <w:marBottom w:val="0"/>
          <w:divBdr>
            <w:top w:val="none" w:sz="0" w:space="0" w:color="auto"/>
            <w:left w:val="none" w:sz="0" w:space="0" w:color="auto"/>
            <w:bottom w:val="none" w:sz="0" w:space="0" w:color="auto"/>
            <w:right w:val="none" w:sz="0" w:space="0" w:color="auto"/>
          </w:divBdr>
          <w:divsChild>
            <w:div w:id="688263099">
              <w:marLeft w:val="135"/>
              <w:marRight w:val="0"/>
              <w:marTop w:val="150"/>
              <w:marBottom w:val="0"/>
              <w:divBdr>
                <w:top w:val="none" w:sz="0" w:space="0" w:color="auto"/>
                <w:left w:val="none" w:sz="0" w:space="0" w:color="auto"/>
                <w:bottom w:val="none" w:sz="0" w:space="0" w:color="auto"/>
                <w:right w:val="none" w:sz="0" w:space="0" w:color="auto"/>
              </w:divBdr>
              <w:divsChild>
                <w:div w:id="680663710">
                  <w:marLeft w:val="0"/>
                  <w:marRight w:val="0"/>
                  <w:marTop w:val="0"/>
                  <w:marBottom w:val="0"/>
                  <w:divBdr>
                    <w:top w:val="single" w:sz="6" w:space="0" w:color="CFE6F0"/>
                    <w:left w:val="single" w:sz="6" w:space="0" w:color="CFE6F0"/>
                    <w:bottom w:val="single" w:sz="6" w:space="0" w:color="CFE6F0"/>
                    <w:right w:val="single" w:sz="6" w:space="0" w:color="CFE6F0"/>
                  </w:divBdr>
                  <w:divsChild>
                    <w:div w:id="1321421523">
                      <w:marLeft w:val="0"/>
                      <w:marRight w:val="0"/>
                      <w:marTop w:val="15"/>
                      <w:marBottom w:val="0"/>
                      <w:divBdr>
                        <w:top w:val="single" w:sz="6" w:space="0" w:color="CFE6F0"/>
                        <w:left w:val="none" w:sz="0" w:space="0" w:color="auto"/>
                        <w:bottom w:val="none" w:sz="0" w:space="0" w:color="auto"/>
                        <w:right w:val="none" w:sz="0" w:space="0" w:color="auto"/>
                      </w:divBdr>
                      <w:divsChild>
                        <w:div w:id="560529690">
                          <w:marLeft w:val="0"/>
                          <w:marRight w:val="0"/>
                          <w:marTop w:val="150"/>
                          <w:marBottom w:val="150"/>
                          <w:divBdr>
                            <w:top w:val="none" w:sz="0" w:space="0" w:color="auto"/>
                            <w:left w:val="none" w:sz="0" w:space="0" w:color="auto"/>
                            <w:bottom w:val="none" w:sz="0" w:space="0" w:color="auto"/>
                            <w:right w:val="none" w:sz="0" w:space="0" w:color="auto"/>
                          </w:divBdr>
                          <w:divsChild>
                            <w:div w:id="2132824738">
                              <w:marLeft w:val="0"/>
                              <w:marRight w:val="0"/>
                              <w:marTop w:val="3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jtu.edu.cn/pub/xxgk/" TargetMode="External"/><Relationship Id="rId13" Type="http://schemas.openxmlformats.org/officeDocument/2006/relationships/hyperlink" Target="http://www.bjtu.edu.cn/pub/xxgk/xxgksxqs/jxzlxx/index.htm" TargetMode="External"/><Relationship Id="rId18" Type="http://schemas.openxmlformats.org/officeDocument/2006/relationships/hyperlink" Target="qq://txfile/" TargetMode="External"/><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bjtu.edu.cn/pub/xxgk/xxgksxqs/rsszxx/index.htm" TargetMode="External"/><Relationship Id="rId17" Type="http://schemas.openxmlformats.org/officeDocument/2006/relationships/hyperlink" Target="http://www.bjtu.edu.cn/pub/xxgk/xxgksxqs/dwjlyhzxx/index.htm" TargetMode="External"/><Relationship Id="rId2" Type="http://schemas.openxmlformats.org/officeDocument/2006/relationships/styles" Target="styles.xml"/><Relationship Id="rId16" Type="http://schemas.openxmlformats.org/officeDocument/2006/relationships/hyperlink" Target="http://www.bjtu.edu.cn/pub/xxgk/xxgksxqs/xwxkxx/index.htm"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bjtu.edu.cn/pub/xxgk/xxgksxqs/zcjsfxx/index.htm" TargetMode="External"/><Relationship Id="rId5" Type="http://schemas.openxmlformats.org/officeDocument/2006/relationships/webSettings" Target="webSettings.xml"/><Relationship Id="rId15" Type="http://schemas.openxmlformats.org/officeDocument/2006/relationships/hyperlink" Target="http://www.bjtu.edu.cn/pub/xxgk/xxgksxqs/xfjsxx/index.htm" TargetMode="External"/><Relationship Id="rId10" Type="http://schemas.openxmlformats.org/officeDocument/2006/relationships/hyperlink" Target="http://www.bjtu.edu.cn/pub/xxgk/xxgksxqs/zsksxx/index.htm"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bjtu.edu.cn/pub/xxgk/xxgksxqs/jbxx/index.htm" TargetMode="External"/><Relationship Id="rId14" Type="http://schemas.openxmlformats.org/officeDocument/2006/relationships/hyperlink" Target="http://www.bjtu.edu.cn/pub/xxgk/xxgksxqs/xsglfwxx/index.ht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2BD30B-8396-4B19-B57C-03687103C3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559</TotalTime>
  <Pages>21</Pages>
  <Words>1767</Words>
  <Characters>10072</Characters>
  <Application>Microsoft Office Word</Application>
  <DocSecurity>0</DocSecurity>
  <Lines>83</Lines>
  <Paragraphs>23</Paragraphs>
  <ScaleCrop>false</ScaleCrop>
  <Company>Lenovo</Company>
  <LinksUpToDate>false</LinksUpToDate>
  <CharactersWithSpaces>11816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ad</cp:lastModifiedBy>
  <cp:revision>18</cp:revision>
  <cp:lastPrinted>2017-10-30T06:19:00Z</cp:lastPrinted>
  <dcterms:created xsi:type="dcterms:W3CDTF">2018-10-23T01:23:00Z</dcterms:created>
  <dcterms:modified xsi:type="dcterms:W3CDTF">2018-10-31T06:17:00Z</dcterms:modified>
</cp:coreProperties>
</file>