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C51" w:rsidRPr="00421C51" w:rsidRDefault="00421C51" w:rsidP="00083CB4">
      <w:pPr>
        <w:jc w:val="center"/>
        <w:rPr>
          <w:rFonts w:ascii="方正小标宋简体" w:eastAsia="方正小标宋简体"/>
          <w:sz w:val="40"/>
          <w:szCs w:val="40"/>
        </w:rPr>
      </w:pPr>
      <w:bookmarkStart w:id="0" w:name="_GoBack"/>
      <w:bookmarkEnd w:id="0"/>
      <w:r w:rsidRPr="00421C51">
        <w:rPr>
          <w:rFonts w:ascii="方正小标宋简体" w:eastAsia="方正小标宋简体" w:hint="eastAsia"/>
          <w:sz w:val="40"/>
          <w:szCs w:val="40"/>
        </w:rPr>
        <w:t>西北农林科技大学201</w:t>
      </w:r>
      <w:r w:rsidR="00496FBF">
        <w:rPr>
          <w:rFonts w:ascii="方正小标宋简体" w:eastAsia="方正小标宋简体" w:hint="eastAsia"/>
          <w:sz w:val="40"/>
          <w:szCs w:val="40"/>
        </w:rPr>
        <w:t>6</w:t>
      </w:r>
      <w:r w:rsidR="0017794A">
        <w:rPr>
          <w:rFonts w:ascii="方正小标宋简体" w:eastAsia="方正小标宋简体" w:hint="eastAsia"/>
          <w:sz w:val="40"/>
          <w:szCs w:val="40"/>
        </w:rPr>
        <w:t>—</w:t>
      </w:r>
      <w:r w:rsidRPr="00421C51">
        <w:rPr>
          <w:rFonts w:ascii="方正小标宋简体" w:eastAsia="方正小标宋简体" w:hint="eastAsia"/>
          <w:sz w:val="40"/>
          <w:szCs w:val="40"/>
        </w:rPr>
        <w:t>201</w:t>
      </w:r>
      <w:r w:rsidR="00496FBF">
        <w:rPr>
          <w:rFonts w:ascii="方正小标宋简体" w:eastAsia="方正小标宋简体" w:hint="eastAsia"/>
          <w:sz w:val="40"/>
          <w:szCs w:val="40"/>
        </w:rPr>
        <w:t>7</w:t>
      </w:r>
      <w:r w:rsidRPr="00421C51">
        <w:rPr>
          <w:rFonts w:ascii="方正小标宋简体" w:eastAsia="方正小标宋简体" w:hint="eastAsia"/>
          <w:sz w:val="40"/>
          <w:szCs w:val="40"/>
        </w:rPr>
        <w:t>学年度信息公开工作报告</w:t>
      </w:r>
    </w:p>
    <w:p w:rsidR="00421C51" w:rsidRDefault="00421C51" w:rsidP="00F92C5C">
      <w:r>
        <w:t xml:space="preserve">  </w:t>
      </w:r>
    </w:p>
    <w:p w:rsidR="00421C51" w:rsidRDefault="00421C51" w:rsidP="00F92C5C">
      <w:r>
        <w:rPr>
          <w:rFonts w:hint="eastAsia"/>
        </w:rPr>
        <w:t xml:space="preserve">　　本报告根据《高等学校信息公开办法》和《西北农林科技大学信息公开实施细则》编制。全文内容包括概述、主动公开情况、依申请公开和不予公开情况、对信息公开的评议情况、因信息公开工作受到举报复议及诉讼的情况、信息公开主要工作经验及存在的主要问题和改进措施、其他需要报告的事项以及清单事项公开情况表等</w:t>
      </w:r>
      <w:r w:rsidR="00347B84">
        <w:rPr>
          <w:rFonts w:hint="eastAsia"/>
        </w:rPr>
        <w:t>8</w:t>
      </w:r>
      <w:r w:rsidR="00347B84">
        <w:rPr>
          <w:rFonts w:hint="eastAsia"/>
        </w:rPr>
        <w:t>个</w:t>
      </w:r>
      <w:r>
        <w:rPr>
          <w:rFonts w:hint="eastAsia"/>
        </w:rPr>
        <w:t>部分。</w:t>
      </w:r>
      <w:r w:rsidR="00D85FCD" w:rsidRPr="00D85FCD">
        <w:rPr>
          <w:rFonts w:hint="eastAsia"/>
        </w:rPr>
        <w:t>本报告由</w:t>
      </w:r>
      <w:r w:rsidR="00D85FCD">
        <w:rPr>
          <w:rFonts w:hint="eastAsia"/>
        </w:rPr>
        <w:t>西北农林科技大学</w:t>
      </w:r>
      <w:r w:rsidR="00D85FCD" w:rsidRPr="00D85FCD">
        <w:rPr>
          <w:rFonts w:hint="eastAsia"/>
        </w:rPr>
        <w:t>信息公开网站（</w:t>
      </w:r>
      <w:r w:rsidR="00D85FCD" w:rsidRPr="00D85FCD">
        <w:t>http://www.nwafu.edu.cn</w:t>
      </w:r>
      <w:r w:rsidR="00D85FCD" w:rsidRPr="00D85FCD">
        <w:rPr>
          <w:rFonts w:hint="eastAsia"/>
        </w:rPr>
        <w:t>）对社会发布。</w:t>
      </w:r>
    </w:p>
    <w:p w:rsidR="00421C51" w:rsidRPr="00036A75" w:rsidRDefault="00421C51" w:rsidP="00F92C5C">
      <w:pPr>
        <w:rPr>
          <w:rFonts w:ascii="黑体" w:eastAsia="黑体" w:hAnsi="黑体"/>
        </w:rPr>
      </w:pPr>
      <w:r w:rsidRPr="00036A75">
        <w:rPr>
          <w:rFonts w:ascii="黑体" w:eastAsia="黑体" w:hAnsi="黑体" w:hint="eastAsia"/>
        </w:rPr>
        <w:t xml:space="preserve">　　一、概述</w:t>
      </w:r>
    </w:p>
    <w:p w:rsidR="00421C51" w:rsidRDefault="00421C51" w:rsidP="00F92C5C">
      <w:r>
        <w:rPr>
          <w:rFonts w:hint="eastAsia"/>
        </w:rPr>
        <w:t xml:space="preserve">　　</w:t>
      </w:r>
      <w:r>
        <w:rPr>
          <w:rFonts w:hint="eastAsia"/>
        </w:rPr>
        <w:t>201</w:t>
      </w:r>
      <w:r w:rsidR="0037113F">
        <w:rPr>
          <w:rFonts w:hint="eastAsia"/>
        </w:rPr>
        <w:t>6</w:t>
      </w:r>
      <w:r>
        <w:rPr>
          <w:rFonts w:hint="eastAsia"/>
        </w:rPr>
        <w:t>—</w:t>
      </w:r>
      <w:r>
        <w:rPr>
          <w:rFonts w:hint="eastAsia"/>
        </w:rPr>
        <w:t>201</w:t>
      </w:r>
      <w:r w:rsidR="0037113F">
        <w:rPr>
          <w:rFonts w:hint="eastAsia"/>
        </w:rPr>
        <w:t>7</w:t>
      </w:r>
      <w:r>
        <w:rPr>
          <w:rFonts w:hint="eastAsia"/>
        </w:rPr>
        <w:t>学年度，</w:t>
      </w:r>
      <w:r w:rsidR="00347B84">
        <w:rPr>
          <w:rFonts w:hint="eastAsia"/>
        </w:rPr>
        <w:t>西北农林科技大学</w:t>
      </w:r>
      <w:r w:rsidR="003C55C9" w:rsidRPr="003C55C9">
        <w:rPr>
          <w:rFonts w:hint="eastAsia"/>
        </w:rPr>
        <w:t>深入学习领会党中央、国务院关于政务公开工作的决策部署，紧紧围绕“五位一体”总体布局和“四个全面”战略布局，牢固树立新发展理念，继续坚持“以公开为常态、不公开为例外”的原则全面推进</w:t>
      </w:r>
      <w:r w:rsidR="001A3D7B">
        <w:rPr>
          <w:rFonts w:hint="eastAsia"/>
        </w:rPr>
        <w:t>学校</w:t>
      </w:r>
      <w:r w:rsidR="003C55C9" w:rsidRPr="003C55C9">
        <w:rPr>
          <w:rFonts w:hint="eastAsia"/>
        </w:rPr>
        <w:t>信息公开</w:t>
      </w:r>
      <w:r w:rsidR="003C55C9">
        <w:rPr>
          <w:rFonts w:hint="eastAsia"/>
        </w:rPr>
        <w:t>，</w:t>
      </w:r>
      <w:r>
        <w:rPr>
          <w:rFonts w:hint="eastAsia"/>
        </w:rPr>
        <w:t>严格按照《高等学校信息公开办法》《西北农林科技大学信息公开实施细则》</w:t>
      </w:r>
      <w:r w:rsidR="001A3D7B">
        <w:rPr>
          <w:rFonts w:hint="eastAsia"/>
        </w:rPr>
        <w:t>和</w:t>
      </w:r>
      <w:r>
        <w:rPr>
          <w:rFonts w:hint="eastAsia"/>
        </w:rPr>
        <w:t>《教育部办公厅关于</w:t>
      </w:r>
      <w:r w:rsidR="00423D52">
        <w:rPr>
          <w:rFonts w:hint="eastAsia"/>
        </w:rPr>
        <w:t>全面</w:t>
      </w:r>
      <w:r>
        <w:rPr>
          <w:rFonts w:hint="eastAsia"/>
        </w:rPr>
        <w:t>落实高校信息公开清单做好高校信息公开年度报告工作的通知》（教</w:t>
      </w:r>
      <w:proofErr w:type="gramStart"/>
      <w:r>
        <w:rPr>
          <w:rFonts w:hint="eastAsia"/>
        </w:rPr>
        <w:t>办厅函</w:t>
      </w:r>
      <w:proofErr w:type="gramEnd"/>
      <w:r>
        <w:rPr>
          <w:rFonts w:hint="eastAsia"/>
        </w:rPr>
        <w:t>〔</w:t>
      </w:r>
      <w:r>
        <w:rPr>
          <w:rFonts w:hint="eastAsia"/>
        </w:rPr>
        <w:t>201</w:t>
      </w:r>
      <w:r w:rsidR="00423D52">
        <w:rPr>
          <w:rFonts w:hint="eastAsia"/>
        </w:rPr>
        <w:t>7</w:t>
      </w:r>
      <w:r>
        <w:rPr>
          <w:rFonts w:hint="eastAsia"/>
        </w:rPr>
        <w:t>〕</w:t>
      </w:r>
      <w:r w:rsidR="00423D52">
        <w:rPr>
          <w:rFonts w:hint="eastAsia"/>
        </w:rPr>
        <w:t>41</w:t>
      </w:r>
      <w:r>
        <w:rPr>
          <w:rFonts w:hint="eastAsia"/>
        </w:rPr>
        <w:t>号，以下简称</w:t>
      </w:r>
      <w:r w:rsidR="00347B84">
        <w:rPr>
          <w:rFonts w:hint="eastAsia"/>
        </w:rPr>
        <w:t>“</w:t>
      </w:r>
      <w:r>
        <w:rPr>
          <w:rFonts w:hint="eastAsia"/>
        </w:rPr>
        <w:t>清单</w:t>
      </w:r>
      <w:r w:rsidR="00347B84">
        <w:rPr>
          <w:rFonts w:hint="eastAsia"/>
        </w:rPr>
        <w:t>”</w:t>
      </w:r>
      <w:r>
        <w:rPr>
          <w:rFonts w:hint="eastAsia"/>
        </w:rPr>
        <w:t>）要求，</w:t>
      </w:r>
      <w:r w:rsidR="001A3D7B">
        <w:rPr>
          <w:rFonts w:hint="eastAsia"/>
        </w:rPr>
        <w:t>着力</w:t>
      </w:r>
      <w:r w:rsidR="00D85FCD">
        <w:rPr>
          <w:rFonts w:hint="eastAsia"/>
        </w:rPr>
        <w:t>推进</w:t>
      </w:r>
      <w:r w:rsidR="0092208E">
        <w:rPr>
          <w:rFonts w:hint="eastAsia"/>
        </w:rPr>
        <w:t>信息公开制度机制</w:t>
      </w:r>
      <w:r w:rsidR="00D85FCD">
        <w:rPr>
          <w:rFonts w:hint="eastAsia"/>
        </w:rPr>
        <w:t>建设</w:t>
      </w:r>
      <w:r w:rsidR="0092208E">
        <w:rPr>
          <w:rFonts w:hint="eastAsia"/>
        </w:rPr>
        <w:t>、</w:t>
      </w:r>
      <w:r>
        <w:rPr>
          <w:rFonts w:hint="eastAsia"/>
        </w:rPr>
        <w:t>强化信息公开平台建设、深化信息公开内容、加大信息公开力度</w:t>
      </w:r>
      <w:r w:rsidR="00D85FCD">
        <w:rPr>
          <w:rFonts w:hint="eastAsia"/>
        </w:rPr>
        <w:t>，</w:t>
      </w:r>
      <w:r w:rsidR="00D85FCD" w:rsidRPr="00D85FCD">
        <w:rPr>
          <w:rFonts w:hint="eastAsia"/>
        </w:rPr>
        <w:t>把公开理念</w:t>
      </w:r>
      <w:r w:rsidR="00D85FCD" w:rsidRPr="00D85FCD">
        <w:rPr>
          <w:rFonts w:hint="eastAsia"/>
        </w:rPr>
        <w:lastRenderedPageBreak/>
        <w:t>有机融入各项工作中，以加强和改进信息公开工作为契机，完善内部治理、提高工作透明度，助</w:t>
      </w:r>
      <w:proofErr w:type="gramStart"/>
      <w:r w:rsidR="00D85FCD" w:rsidRPr="00D85FCD">
        <w:rPr>
          <w:rFonts w:hint="eastAsia"/>
        </w:rPr>
        <w:t>推依法</w:t>
      </w:r>
      <w:proofErr w:type="gramEnd"/>
      <w:r w:rsidR="00D85FCD" w:rsidRPr="00D85FCD">
        <w:rPr>
          <w:rFonts w:hint="eastAsia"/>
        </w:rPr>
        <w:t>治校和学校改革发展。</w:t>
      </w:r>
    </w:p>
    <w:p w:rsidR="0092208E" w:rsidRDefault="00421C51" w:rsidP="00F92C5C">
      <w:r>
        <w:rPr>
          <w:rFonts w:hint="eastAsia"/>
        </w:rPr>
        <w:t xml:space="preserve">　　</w:t>
      </w:r>
      <w:r w:rsidR="0092208E">
        <w:rPr>
          <w:rFonts w:hint="eastAsia"/>
        </w:rPr>
        <w:t>（一）</w:t>
      </w:r>
      <w:r w:rsidR="0062446B">
        <w:rPr>
          <w:rFonts w:hint="eastAsia"/>
        </w:rPr>
        <w:t>推进</w:t>
      </w:r>
      <w:r w:rsidR="0092208E">
        <w:rPr>
          <w:rFonts w:hint="eastAsia"/>
        </w:rPr>
        <w:t>信息公开</w:t>
      </w:r>
      <w:r w:rsidR="0062446B">
        <w:rPr>
          <w:rFonts w:hint="eastAsia"/>
        </w:rPr>
        <w:t>制度</w:t>
      </w:r>
      <w:r w:rsidR="0092208E">
        <w:rPr>
          <w:rFonts w:hint="eastAsia"/>
        </w:rPr>
        <w:t>机制</w:t>
      </w:r>
      <w:r w:rsidR="0062446B">
        <w:rPr>
          <w:rFonts w:hint="eastAsia"/>
        </w:rPr>
        <w:t>建设</w:t>
      </w:r>
    </w:p>
    <w:p w:rsidR="0092208E" w:rsidRDefault="004576B6" w:rsidP="00461A15">
      <w:pPr>
        <w:ind w:firstLineChars="200" w:firstLine="640"/>
      </w:pPr>
      <w:r>
        <w:rPr>
          <w:rFonts w:hint="eastAsia"/>
        </w:rPr>
        <w:t>全面梳理信息公开相关制度文件，汇编成册下发相关职能处室，</w:t>
      </w:r>
      <w:r w:rsidR="00173307">
        <w:rPr>
          <w:rFonts w:hint="eastAsia"/>
        </w:rPr>
        <w:t>进一步明确相关单位信息公开内容和公开流程。加强重点领域信息公开相关制度文件的执行力度，严格落实《西北农林科技大学本科招生信息公开实施细则》</w:t>
      </w:r>
      <w:r w:rsidR="0092208E">
        <w:rPr>
          <w:rFonts w:hint="eastAsia"/>
        </w:rPr>
        <w:t>，提高本科招生工作透明度。</w:t>
      </w:r>
      <w:r w:rsidR="00156CE0">
        <w:rPr>
          <w:rFonts w:hint="eastAsia"/>
        </w:rPr>
        <w:t>以</w:t>
      </w:r>
      <w:r w:rsidR="00305C2D">
        <w:rPr>
          <w:rFonts w:hint="eastAsia"/>
        </w:rPr>
        <w:t>教育部本科教学工作审核评估为契机，严格按照《西北农林科技大学教学信息公开实施方案》，</w:t>
      </w:r>
      <w:r w:rsidR="00305C2D" w:rsidRPr="00305C2D">
        <w:rPr>
          <w:rFonts w:hint="eastAsia"/>
        </w:rPr>
        <w:t>全面</w:t>
      </w:r>
      <w:r w:rsidR="00305C2D">
        <w:rPr>
          <w:rFonts w:hint="eastAsia"/>
        </w:rPr>
        <w:t>落实</w:t>
      </w:r>
      <w:r w:rsidR="00305C2D" w:rsidRPr="00305C2D">
        <w:rPr>
          <w:rFonts w:hint="eastAsia"/>
        </w:rPr>
        <w:t>教学信息公开工作</w:t>
      </w:r>
      <w:r w:rsidR="00305C2D">
        <w:rPr>
          <w:rFonts w:hint="eastAsia"/>
        </w:rPr>
        <w:t>。</w:t>
      </w:r>
      <w:r w:rsidR="00F87600">
        <w:rPr>
          <w:rFonts w:hint="eastAsia"/>
        </w:rPr>
        <w:t>2017</w:t>
      </w:r>
      <w:r w:rsidR="00F87600">
        <w:rPr>
          <w:rFonts w:hint="eastAsia"/>
        </w:rPr>
        <w:t>年</w:t>
      </w:r>
      <w:r w:rsidR="00F87600">
        <w:rPr>
          <w:rFonts w:hint="eastAsia"/>
        </w:rPr>
        <w:t>5</w:t>
      </w:r>
      <w:r w:rsidR="00F87600">
        <w:rPr>
          <w:rFonts w:hint="eastAsia"/>
        </w:rPr>
        <w:t>月，学校下发《</w:t>
      </w:r>
      <w:r w:rsidR="00F87600" w:rsidRPr="00F87600">
        <w:rPr>
          <w:rFonts w:hint="eastAsia"/>
        </w:rPr>
        <w:t>关于进一步做好信息报送工作的通知</w:t>
      </w:r>
      <w:r w:rsidR="00F87600">
        <w:rPr>
          <w:rFonts w:hint="eastAsia"/>
        </w:rPr>
        <w:t>》，明确信息公开工作的时效、内容和标准，同时要求各单位明确分管领导和具体工作人员负责信息公开工作。</w:t>
      </w:r>
      <w:r w:rsidR="00305C2D">
        <w:rPr>
          <w:rFonts w:hint="eastAsia"/>
        </w:rPr>
        <w:t>完善学校信息公开领导小组职能，健全</w:t>
      </w:r>
      <w:r w:rsidR="0092208E">
        <w:rPr>
          <w:rFonts w:hint="eastAsia"/>
        </w:rPr>
        <w:t>信息公开流程，进一步促进学校信息公开工作系统化、制度化、规范化，同时就招生就业、财务收费、人事师资等群众广泛关注的重点信息，进一步明确了内容、范围，细化到具体条目。</w:t>
      </w:r>
    </w:p>
    <w:p w:rsidR="00421C51" w:rsidRDefault="00421C51" w:rsidP="00F92C5C">
      <w:pPr>
        <w:ind w:firstLine="645"/>
      </w:pPr>
      <w:r>
        <w:rPr>
          <w:rFonts w:hint="eastAsia"/>
        </w:rPr>
        <w:t>（</w:t>
      </w:r>
      <w:r w:rsidR="0092208E">
        <w:rPr>
          <w:rFonts w:hint="eastAsia"/>
        </w:rPr>
        <w:t>二</w:t>
      </w:r>
      <w:r>
        <w:rPr>
          <w:rFonts w:hint="eastAsia"/>
        </w:rPr>
        <w:t>）强化</w:t>
      </w:r>
      <w:r w:rsidR="0092208E">
        <w:rPr>
          <w:rFonts w:hint="eastAsia"/>
        </w:rPr>
        <w:t>组织和</w:t>
      </w:r>
      <w:r>
        <w:rPr>
          <w:rFonts w:hint="eastAsia"/>
        </w:rPr>
        <w:t>平台建设</w:t>
      </w:r>
      <w:r w:rsidR="0092208E">
        <w:rPr>
          <w:rFonts w:hint="eastAsia"/>
        </w:rPr>
        <w:t>，推动清单落实</w:t>
      </w:r>
    </w:p>
    <w:p w:rsidR="00421C51" w:rsidRDefault="00421C51" w:rsidP="00F92C5C">
      <w:r>
        <w:rPr>
          <w:rFonts w:hint="eastAsia"/>
        </w:rPr>
        <w:t xml:space="preserve">　　</w:t>
      </w:r>
      <w:r w:rsidR="00910EA6" w:rsidRPr="00910EA6">
        <w:rPr>
          <w:rFonts w:hint="eastAsia"/>
        </w:rPr>
        <w:t>学校信息公开领导小组下设办公室</w:t>
      </w:r>
      <w:r w:rsidR="00B7434E">
        <w:rPr>
          <w:rFonts w:hint="eastAsia"/>
        </w:rPr>
        <w:t>，</w:t>
      </w:r>
      <w:r w:rsidR="00910EA6" w:rsidRPr="00910EA6">
        <w:rPr>
          <w:rFonts w:hint="eastAsia"/>
        </w:rPr>
        <w:t>办公室设在党委校长办公室，负责学校信息公开的日常工作</w:t>
      </w:r>
      <w:r w:rsidR="00910EA6">
        <w:rPr>
          <w:rFonts w:hint="eastAsia"/>
        </w:rPr>
        <w:t>。</w:t>
      </w:r>
      <w:r>
        <w:rPr>
          <w:rFonts w:hint="eastAsia"/>
        </w:rPr>
        <w:t>全面</w:t>
      </w:r>
      <w:r w:rsidR="00305C2D">
        <w:rPr>
          <w:rFonts w:hint="eastAsia"/>
        </w:rPr>
        <w:t>充实</w:t>
      </w:r>
      <w:r w:rsidR="00363461">
        <w:rPr>
          <w:rFonts w:hint="eastAsia"/>
        </w:rPr>
        <w:t>、及时更新</w:t>
      </w:r>
      <w:r>
        <w:rPr>
          <w:rFonts w:hint="eastAsia"/>
        </w:rPr>
        <w:t>西北农林科技大学信息公开网站</w:t>
      </w:r>
      <w:r>
        <w:rPr>
          <w:rFonts w:hint="eastAsia"/>
        </w:rPr>
        <w:lastRenderedPageBreak/>
        <w:t>（</w:t>
      </w:r>
      <w:r>
        <w:rPr>
          <w:rFonts w:hint="eastAsia"/>
        </w:rPr>
        <w:t>http://xxgk.nwafu.edu.cn/</w:t>
      </w:r>
      <w:r>
        <w:rPr>
          <w:rFonts w:hint="eastAsia"/>
        </w:rPr>
        <w:t>）</w:t>
      </w:r>
      <w:r w:rsidR="00363461">
        <w:rPr>
          <w:rFonts w:hint="eastAsia"/>
        </w:rPr>
        <w:t>内容</w:t>
      </w:r>
      <w:r w:rsidR="00461A15">
        <w:rPr>
          <w:rFonts w:hint="eastAsia"/>
        </w:rPr>
        <w:t>，</w:t>
      </w:r>
      <w:r>
        <w:rPr>
          <w:rFonts w:hint="eastAsia"/>
        </w:rPr>
        <w:t>栏目包括信息公开目录、信息公开指南、依申请公开、信息公开年度报告、信息公开规章制度等</w:t>
      </w:r>
      <w:r>
        <w:rPr>
          <w:rFonts w:hint="eastAsia"/>
        </w:rPr>
        <w:t>11</w:t>
      </w:r>
      <w:r>
        <w:rPr>
          <w:rFonts w:hint="eastAsia"/>
        </w:rPr>
        <w:t>大类</w:t>
      </w:r>
      <w:r>
        <w:rPr>
          <w:rFonts w:hint="eastAsia"/>
        </w:rPr>
        <w:t>51</w:t>
      </w:r>
      <w:r>
        <w:rPr>
          <w:rFonts w:hint="eastAsia"/>
        </w:rPr>
        <w:t>项信息，内容囊括“清单”要求主动公开的信息</w:t>
      </w:r>
      <w:r w:rsidR="001D2C08">
        <w:rPr>
          <w:rFonts w:hint="eastAsia"/>
        </w:rPr>
        <w:t>，</w:t>
      </w:r>
      <w:r w:rsidR="00363461">
        <w:rPr>
          <w:rFonts w:hint="eastAsia"/>
        </w:rPr>
        <w:t>网站</w:t>
      </w:r>
      <w:r w:rsidR="001D2C08">
        <w:rPr>
          <w:rFonts w:hint="eastAsia"/>
        </w:rPr>
        <w:t>由专人维护。</w:t>
      </w:r>
      <w:r w:rsidR="00E3206E">
        <w:rPr>
          <w:rFonts w:hint="eastAsia"/>
        </w:rPr>
        <w:t>推进</w:t>
      </w:r>
      <w:r w:rsidR="00E3206E" w:rsidRPr="00E3206E">
        <w:rPr>
          <w:rFonts w:hint="eastAsia"/>
        </w:rPr>
        <w:t>校园网</w:t>
      </w:r>
      <w:r w:rsidR="00E3206E">
        <w:rPr>
          <w:rFonts w:hint="eastAsia"/>
        </w:rPr>
        <w:t>电子政务</w:t>
      </w:r>
      <w:r w:rsidR="00E3206E" w:rsidRPr="00E3206E">
        <w:rPr>
          <w:rFonts w:hint="eastAsia"/>
        </w:rPr>
        <w:t>“</w:t>
      </w:r>
      <w:r w:rsidR="00E3206E">
        <w:rPr>
          <w:rFonts w:hint="eastAsia"/>
        </w:rPr>
        <w:t>通知公告</w:t>
      </w:r>
      <w:r w:rsidR="00E3206E" w:rsidRPr="00E3206E">
        <w:rPr>
          <w:rFonts w:hint="eastAsia"/>
        </w:rPr>
        <w:t>”</w:t>
      </w:r>
      <w:r w:rsidR="00E3206E">
        <w:rPr>
          <w:rFonts w:hint="eastAsia"/>
        </w:rPr>
        <w:t>栏目建设</w:t>
      </w:r>
      <w:r w:rsidR="00E3206E" w:rsidRPr="00E3206E">
        <w:rPr>
          <w:rFonts w:hint="eastAsia"/>
        </w:rPr>
        <w:t>，集中统一发布学校</w:t>
      </w:r>
      <w:r w:rsidR="00E3206E">
        <w:rPr>
          <w:rFonts w:hint="eastAsia"/>
        </w:rPr>
        <w:t>职能处室</w:t>
      </w:r>
      <w:r w:rsidR="00E3206E" w:rsidRPr="00E3206E">
        <w:rPr>
          <w:rFonts w:hint="eastAsia"/>
        </w:rPr>
        <w:t>和直附属单位的通知、公告、公示等信息</w:t>
      </w:r>
      <w:r w:rsidR="006C546D">
        <w:rPr>
          <w:rFonts w:hint="eastAsia"/>
        </w:rPr>
        <w:t>，</w:t>
      </w:r>
      <w:r w:rsidR="00E3206E" w:rsidRPr="00E3206E">
        <w:rPr>
          <w:rFonts w:hint="eastAsia"/>
        </w:rPr>
        <w:t>本学年度</w:t>
      </w:r>
      <w:r w:rsidR="006C546D">
        <w:rPr>
          <w:rFonts w:hint="eastAsia"/>
        </w:rPr>
        <w:t>通过</w:t>
      </w:r>
      <w:r w:rsidR="006C546D" w:rsidRPr="00E3206E">
        <w:rPr>
          <w:rFonts w:hint="eastAsia"/>
        </w:rPr>
        <w:t>“</w:t>
      </w:r>
      <w:r w:rsidR="006C546D">
        <w:rPr>
          <w:rFonts w:hint="eastAsia"/>
        </w:rPr>
        <w:t>通知公告</w:t>
      </w:r>
      <w:r w:rsidR="006C546D" w:rsidRPr="00E3206E">
        <w:rPr>
          <w:rFonts w:hint="eastAsia"/>
        </w:rPr>
        <w:t>”</w:t>
      </w:r>
      <w:r w:rsidR="006C546D">
        <w:rPr>
          <w:rFonts w:hint="eastAsia"/>
        </w:rPr>
        <w:t>栏目</w:t>
      </w:r>
      <w:r w:rsidR="00E3206E" w:rsidRPr="00E3206E">
        <w:rPr>
          <w:rFonts w:hint="eastAsia"/>
        </w:rPr>
        <w:t>共发布信息</w:t>
      </w:r>
      <w:r w:rsidR="00E3206E">
        <w:rPr>
          <w:rFonts w:hint="eastAsia"/>
        </w:rPr>
        <w:t>1500</w:t>
      </w:r>
      <w:r w:rsidR="00E3206E">
        <w:rPr>
          <w:rFonts w:hint="eastAsia"/>
        </w:rPr>
        <w:t>余</w:t>
      </w:r>
      <w:r w:rsidR="00E3206E" w:rsidRPr="00E3206E">
        <w:rPr>
          <w:rFonts w:hint="eastAsia"/>
        </w:rPr>
        <w:t>条，点击量达</w:t>
      </w:r>
      <w:r w:rsidR="00E3206E" w:rsidRPr="00E3206E">
        <w:rPr>
          <w:rFonts w:hint="eastAsia"/>
        </w:rPr>
        <w:t>1</w:t>
      </w:r>
      <w:r w:rsidR="00E3206E">
        <w:rPr>
          <w:rFonts w:hint="eastAsia"/>
        </w:rPr>
        <w:t>800</w:t>
      </w:r>
      <w:r w:rsidR="00E3206E" w:rsidRPr="00E3206E">
        <w:rPr>
          <w:rFonts w:hint="eastAsia"/>
        </w:rPr>
        <w:t>万</w:t>
      </w:r>
      <w:r w:rsidR="00E3206E">
        <w:rPr>
          <w:rFonts w:hint="eastAsia"/>
        </w:rPr>
        <w:t>余</w:t>
      </w:r>
      <w:r w:rsidR="00E3206E" w:rsidRPr="00E3206E">
        <w:rPr>
          <w:rFonts w:hint="eastAsia"/>
        </w:rPr>
        <w:t>次，其中包括干部任前公示、各类人才计划推选或聘用公示、重要科研项目推选或立项公示、学生奖学金和荣誉称号评选公示</w:t>
      </w:r>
      <w:r w:rsidR="00E3206E">
        <w:rPr>
          <w:rFonts w:hint="eastAsia"/>
        </w:rPr>
        <w:t>等</w:t>
      </w:r>
      <w:r w:rsidR="00E3206E" w:rsidRPr="00E3206E">
        <w:rPr>
          <w:rFonts w:hint="eastAsia"/>
        </w:rPr>
        <w:t>等师生关心的热点信息。</w:t>
      </w:r>
      <w:r w:rsidR="00363461">
        <w:rPr>
          <w:rFonts w:hint="eastAsia"/>
        </w:rPr>
        <w:t>同时加强校内《信息通报》、校长信箱等信息发布平台和载体建设，及时通报</w:t>
      </w:r>
      <w:r w:rsidR="006C546D">
        <w:rPr>
          <w:rFonts w:hint="eastAsia"/>
        </w:rPr>
        <w:t>重点</w:t>
      </w:r>
      <w:r w:rsidR="00363461">
        <w:rPr>
          <w:rFonts w:hint="eastAsia"/>
        </w:rPr>
        <w:t>工作进展情况，回答师生反映的共性问题。</w:t>
      </w:r>
    </w:p>
    <w:p w:rsidR="00421C51" w:rsidRDefault="00421C51" w:rsidP="00F92C5C">
      <w:r>
        <w:rPr>
          <w:rFonts w:hint="eastAsia"/>
        </w:rPr>
        <w:t xml:space="preserve">　　（</w:t>
      </w:r>
      <w:r w:rsidR="0092208E">
        <w:rPr>
          <w:rFonts w:hint="eastAsia"/>
        </w:rPr>
        <w:t>三</w:t>
      </w:r>
      <w:r>
        <w:rPr>
          <w:rFonts w:hint="eastAsia"/>
        </w:rPr>
        <w:t>）</w:t>
      </w:r>
      <w:r w:rsidR="0092208E">
        <w:rPr>
          <w:rFonts w:hint="eastAsia"/>
        </w:rPr>
        <w:t>加强</w:t>
      </w:r>
      <w:r>
        <w:rPr>
          <w:rFonts w:hint="eastAsia"/>
        </w:rPr>
        <w:t>信息公开</w:t>
      </w:r>
      <w:r w:rsidR="0092208E">
        <w:rPr>
          <w:rFonts w:hint="eastAsia"/>
        </w:rPr>
        <w:t>宣教培训和考核评议</w:t>
      </w:r>
      <w:r>
        <w:rPr>
          <w:rFonts w:hint="eastAsia"/>
        </w:rPr>
        <w:t>工作</w:t>
      </w:r>
    </w:p>
    <w:p w:rsidR="00421C51" w:rsidRDefault="00421C51" w:rsidP="00B7434E">
      <w:pPr>
        <w:ind w:firstLine="645"/>
      </w:pPr>
      <w:r>
        <w:rPr>
          <w:rFonts w:hint="eastAsia"/>
        </w:rPr>
        <w:t>校领导高度重视信息公开工作，多次在学校党委常委会和校长办公会上强调信息公开工作的重要性，并要求学校信息公开数据每季度更新审核，学校对外公开数据一律以信息公开数据为准。</w:t>
      </w:r>
      <w:r>
        <w:rPr>
          <w:rFonts w:hint="eastAsia"/>
        </w:rPr>
        <w:t>201</w:t>
      </w:r>
      <w:r w:rsidR="001D2C08">
        <w:rPr>
          <w:rFonts w:hint="eastAsia"/>
        </w:rPr>
        <w:t>6</w:t>
      </w:r>
      <w:r>
        <w:rPr>
          <w:rFonts w:hint="eastAsia"/>
        </w:rPr>
        <w:t>年底，学校信息公开领导小组根据“关于</w:t>
      </w:r>
      <w:r>
        <w:rPr>
          <w:rFonts w:hint="eastAsia"/>
        </w:rPr>
        <w:t>2015</w:t>
      </w:r>
      <w:r>
        <w:rPr>
          <w:rFonts w:hint="eastAsia"/>
        </w:rPr>
        <w:t>年直属高校落实《高等学校信息公开事项清单》督察情况的通报”，分析存在问题，并根据反馈问题，及时进行了补充完善。学校</w:t>
      </w:r>
      <w:r w:rsidR="00531EB1">
        <w:rPr>
          <w:rFonts w:hint="eastAsia"/>
        </w:rPr>
        <w:t>建立了各相关单位信息公开工作人员</w:t>
      </w:r>
      <w:r w:rsidR="00531EB1">
        <w:rPr>
          <w:rFonts w:hint="eastAsia"/>
        </w:rPr>
        <w:t>QQ</w:t>
      </w:r>
      <w:r w:rsidR="00531EB1">
        <w:rPr>
          <w:rFonts w:hint="eastAsia"/>
        </w:rPr>
        <w:t>群，及时宣传和解读信息公开相关制度文件精神，分享交流经验，将信息公开</w:t>
      </w:r>
      <w:proofErr w:type="gramStart"/>
      <w:r w:rsidR="00531EB1">
        <w:rPr>
          <w:rFonts w:hint="eastAsia"/>
        </w:rPr>
        <w:t>微培训</w:t>
      </w:r>
      <w:proofErr w:type="gramEnd"/>
      <w:r w:rsidR="00531EB1">
        <w:rPr>
          <w:rFonts w:hint="eastAsia"/>
        </w:rPr>
        <w:t>常态化。</w:t>
      </w:r>
      <w:r w:rsidR="00363461">
        <w:rPr>
          <w:rFonts w:hint="eastAsia"/>
        </w:rPr>
        <w:t>进一步明确</w:t>
      </w:r>
      <w:r w:rsidR="00910EA6">
        <w:rPr>
          <w:rFonts w:hint="eastAsia"/>
        </w:rPr>
        <w:t>了</w:t>
      </w:r>
      <w:r w:rsidR="00363461">
        <w:rPr>
          <w:rFonts w:hint="eastAsia"/>
        </w:rPr>
        <w:t>党委校</w:t>
      </w:r>
      <w:r w:rsidR="00363461">
        <w:rPr>
          <w:rFonts w:hint="eastAsia"/>
        </w:rPr>
        <w:lastRenderedPageBreak/>
        <w:t>长办公室信息科职能，</w:t>
      </w:r>
      <w:r w:rsidR="00910EA6">
        <w:rPr>
          <w:rFonts w:hint="eastAsia"/>
        </w:rPr>
        <w:t>夯实了</w:t>
      </w:r>
      <w:r w:rsidR="00363461">
        <w:rPr>
          <w:rFonts w:hint="eastAsia"/>
        </w:rPr>
        <w:t>日常信息工作组织管理工作</w:t>
      </w:r>
      <w:r w:rsidR="00910EA6">
        <w:rPr>
          <w:rFonts w:hint="eastAsia"/>
        </w:rPr>
        <w:t>责任</w:t>
      </w:r>
      <w:r w:rsidR="00363461">
        <w:rPr>
          <w:rFonts w:hint="eastAsia"/>
        </w:rPr>
        <w:t>。</w:t>
      </w:r>
      <w:r w:rsidR="00910EA6">
        <w:rPr>
          <w:rFonts w:hint="eastAsia"/>
        </w:rPr>
        <w:t>进一步发挥</w:t>
      </w:r>
      <w:r w:rsidR="00910EA6" w:rsidRPr="00910EA6">
        <w:rPr>
          <w:rFonts w:hint="eastAsia"/>
        </w:rPr>
        <w:t>信息公开领导小组</w:t>
      </w:r>
      <w:r w:rsidR="00910EA6">
        <w:rPr>
          <w:rFonts w:hint="eastAsia"/>
        </w:rPr>
        <w:t>下设的</w:t>
      </w:r>
      <w:r w:rsidR="00363461">
        <w:rPr>
          <w:rFonts w:hint="eastAsia"/>
        </w:rPr>
        <w:t>监督小组</w:t>
      </w:r>
      <w:r w:rsidR="00910EA6">
        <w:rPr>
          <w:rFonts w:hint="eastAsia"/>
        </w:rPr>
        <w:t>作用，</w:t>
      </w:r>
      <w:r w:rsidR="00B7434E" w:rsidRPr="00B7434E">
        <w:rPr>
          <w:rFonts w:hint="eastAsia"/>
        </w:rPr>
        <w:t>由监察处、教师代表、学生代表和其他工作人员代表</w:t>
      </w:r>
      <w:r w:rsidR="00B7434E">
        <w:rPr>
          <w:rFonts w:hint="eastAsia"/>
        </w:rPr>
        <w:t>不定期对信息公开情况进行抽查，</w:t>
      </w:r>
      <w:r w:rsidR="00910EA6">
        <w:rPr>
          <w:rFonts w:hint="eastAsia"/>
        </w:rPr>
        <w:t>加强</w:t>
      </w:r>
      <w:r w:rsidR="00363461">
        <w:rPr>
          <w:rFonts w:hint="eastAsia"/>
        </w:rPr>
        <w:t>信息公开工作的监督检查和考核评议工作。</w:t>
      </w:r>
    </w:p>
    <w:p w:rsidR="00421C51" w:rsidRPr="00036A75" w:rsidRDefault="00421C51" w:rsidP="00F92C5C">
      <w:pPr>
        <w:rPr>
          <w:rFonts w:ascii="黑体" w:eastAsia="黑体" w:hAnsi="黑体"/>
        </w:rPr>
      </w:pPr>
      <w:r w:rsidRPr="00036A75">
        <w:rPr>
          <w:rFonts w:ascii="黑体" w:eastAsia="黑体" w:hAnsi="黑体" w:hint="eastAsia"/>
        </w:rPr>
        <w:t xml:space="preserve">　　二、主动公开情况</w:t>
      </w:r>
    </w:p>
    <w:p w:rsidR="00421C51" w:rsidRDefault="00421C51" w:rsidP="00F92C5C">
      <w:r>
        <w:rPr>
          <w:rFonts w:hint="eastAsia"/>
        </w:rPr>
        <w:t xml:space="preserve">　　学校按照《清单》，通过信息公开网站公布清单所列事项共计</w:t>
      </w:r>
      <w:r w:rsidR="00C2741D">
        <w:t>980</w:t>
      </w:r>
      <w:r>
        <w:rPr>
          <w:rFonts w:hint="eastAsia"/>
        </w:rPr>
        <w:t>条，其中直接涉及</w:t>
      </w:r>
      <w:r>
        <w:rPr>
          <w:rFonts w:hint="eastAsia"/>
        </w:rPr>
        <w:t>201</w:t>
      </w:r>
      <w:r w:rsidR="00384730">
        <w:t>6</w:t>
      </w:r>
      <w:r w:rsidR="0017794A">
        <w:rPr>
          <w:rFonts w:hint="eastAsia"/>
        </w:rPr>
        <w:t>—</w:t>
      </w:r>
      <w:r>
        <w:rPr>
          <w:rFonts w:hint="eastAsia"/>
        </w:rPr>
        <w:t>201</w:t>
      </w:r>
      <w:r w:rsidR="00384730">
        <w:t>7</w:t>
      </w:r>
      <w:r>
        <w:rPr>
          <w:rFonts w:hint="eastAsia"/>
        </w:rPr>
        <w:t>学年信息共计</w:t>
      </w:r>
      <w:r w:rsidR="00E46B31">
        <w:rPr>
          <w:rFonts w:hint="eastAsia"/>
        </w:rPr>
        <w:t>213</w:t>
      </w:r>
      <w:r>
        <w:rPr>
          <w:rFonts w:hint="eastAsia"/>
        </w:rPr>
        <w:t>条（具体参看信息公开专栏：</w:t>
      </w:r>
      <w:r>
        <w:rPr>
          <w:rFonts w:hint="eastAsia"/>
        </w:rPr>
        <w:t xml:space="preserve"> http://xxgk.nwafu.edu.cn/</w:t>
      </w:r>
      <w:r>
        <w:rPr>
          <w:rFonts w:hint="eastAsia"/>
        </w:rPr>
        <w:t>）。</w:t>
      </w:r>
      <w:r>
        <w:rPr>
          <w:rFonts w:hint="eastAsia"/>
        </w:rPr>
        <w:t>201</w:t>
      </w:r>
      <w:r w:rsidR="00CD1F83">
        <w:t>6</w:t>
      </w:r>
      <w:r>
        <w:rPr>
          <w:rFonts w:hint="eastAsia"/>
        </w:rPr>
        <w:t>—</w:t>
      </w:r>
      <w:r>
        <w:rPr>
          <w:rFonts w:hint="eastAsia"/>
        </w:rPr>
        <w:t>201</w:t>
      </w:r>
      <w:r w:rsidR="00CD1F83">
        <w:t>7</w:t>
      </w:r>
      <w:r>
        <w:rPr>
          <w:rFonts w:hint="eastAsia"/>
        </w:rPr>
        <w:t>学年，学校通过校园网及各部门网页，各类年鉴、手册，校报、宣传橱窗、电子显示屏、校园广播及各类会议形式主动公开信息</w:t>
      </w:r>
      <w:r>
        <w:rPr>
          <w:rFonts w:hint="eastAsia"/>
        </w:rPr>
        <w:t>1</w:t>
      </w:r>
      <w:r w:rsidR="00B92468">
        <w:rPr>
          <w:rFonts w:hint="eastAsia"/>
        </w:rPr>
        <w:t>7</w:t>
      </w:r>
      <w:r>
        <w:rPr>
          <w:rFonts w:hint="eastAsia"/>
        </w:rPr>
        <w:t>8</w:t>
      </w:r>
      <w:r w:rsidR="00B92468">
        <w:rPr>
          <w:rFonts w:hint="eastAsia"/>
        </w:rPr>
        <w:t>00</w:t>
      </w:r>
      <w:r w:rsidR="00B92468">
        <w:rPr>
          <w:rFonts w:hint="eastAsia"/>
        </w:rPr>
        <w:t>余</w:t>
      </w:r>
      <w:r>
        <w:rPr>
          <w:rFonts w:hint="eastAsia"/>
        </w:rPr>
        <w:t>条。</w:t>
      </w:r>
    </w:p>
    <w:p w:rsidR="00421C51" w:rsidRDefault="00421C51" w:rsidP="00F92C5C">
      <w:r>
        <w:rPr>
          <w:rFonts w:hint="eastAsia"/>
        </w:rPr>
        <w:t xml:space="preserve">　　（一）基本信息公开情况</w:t>
      </w:r>
    </w:p>
    <w:p w:rsidR="00421C51" w:rsidRDefault="00421C51" w:rsidP="00F92C5C">
      <w:r>
        <w:rPr>
          <w:rFonts w:hint="eastAsia"/>
        </w:rPr>
        <w:t xml:space="preserve">　　包括学校简介、领导班子、机构设置、学科情况、专业设置、学校章程、规章制度、教职工代表大会、学术委员会、发展规划、年度工作计划等基本信息，共计</w:t>
      </w:r>
      <w:r w:rsidR="00402D9F">
        <w:rPr>
          <w:rFonts w:hint="eastAsia"/>
        </w:rPr>
        <w:t>29</w:t>
      </w:r>
      <w:r>
        <w:rPr>
          <w:rFonts w:hint="eastAsia"/>
        </w:rPr>
        <w:t>条</w:t>
      </w:r>
      <w:r>
        <w:rPr>
          <w:rFonts w:hint="eastAsia"/>
        </w:rPr>
        <w:t>,</w:t>
      </w:r>
      <w:r>
        <w:rPr>
          <w:rFonts w:hint="eastAsia"/>
        </w:rPr>
        <w:t>其中</w:t>
      </w:r>
      <w:r>
        <w:rPr>
          <w:rFonts w:hint="eastAsia"/>
        </w:rPr>
        <w:t>201</w:t>
      </w:r>
      <w:r w:rsidR="00402D9F">
        <w:rPr>
          <w:rFonts w:hint="eastAsia"/>
        </w:rPr>
        <w:t>6</w:t>
      </w:r>
      <w:r w:rsidR="0017794A">
        <w:rPr>
          <w:rFonts w:hint="eastAsia"/>
        </w:rPr>
        <w:t>—</w:t>
      </w:r>
      <w:r>
        <w:rPr>
          <w:rFonts w:hint="eastAsia"/>
        </w:rPr>
        <w:t>201</w:t>
      </w:r>
      <w:r w:rsidR="00402D9F">
        <w:rPr>
          <w:rFonts w:hint="eastAsia"/>
        </w:rPr>
        <w:t>7</w:t>
      </w:r>
      <w:r>
        <w:rPr>
          <w:rFonts w:hint="eastAsia"/>
        </w:rPr>
        <w:t>学年信息共计</w:t>
      </w:r>
      <w:r w:rsidR="00402D9F">
        <w:rPr>
          <w:rFonts w:hint="eastAsia"/>
        </w:rPr>
        <w:t>3</w:t>
      </w:r>
      <w:r>
        <w:rPr>
          <w:rFonts w:hint="eastAsia"/>
        </w:rPr>
        <w:t>条。</w:t>
      </w:r>
    </w:p>
    <w:p w:rsidR="00421C51" w:rsidRDefault="00421C51" w:rsidP="00F92C5C">
      <w:r>
        <w:rPr>
          <w:rFonts w:hint="eastAsia"/>
        </w:rPr>
        <w:t xml:space="preserve">　　（二）招生考试信息公开情况</w:t>
      </w:r>
    </w:p>
    <w:p w:rsidR="0017794A" w:rsidRDefault="00421C51" w:rsidP="0017794A">
      <w:pPr>
        <w:ind w:firstLine="645"/>
      </w:pPr>
      <w:r>
        <w:rPr>
          <w:rFonts w:hint="eastAsia"/>
        </w:rPr>
        <w:t>包括本科生招生及研究生招生情况，主要涉及自主招生简章、自主选拔录取入选考生名单公示、高水平运动员、艺术特长生、研究生考试招生简章、学院（系）招收研究生人数等信息，共计</w:t>
      </w:r>
      <w:r w:rsidR="003F2EE4">
        <w:rPr>
          <w:rFonts w:hint="eastAsia"/>
        </w:rPr>
        <w:t>173</w:t>
      </w:r>
      <w:r>
        <w:rPr>
          <w:rFonts w:hint="eastAsia"/>
        </w:rPr>
        <w:t>条，其中</w:t>
      </w:r>
      <w:r w:rsidR="003F2EE4">
        <w:rPr>
          <w:rFonts w:hint="eastAsia"/>
        </w:rPr>
        <w:t>2016</w:t>
      </w:r>
      <w:r w:rsidR="0017794A">
        <w:rPr>
          <w:rFonts w:hint="eastAsia"/>
        </w:rPr>
        <w:t>—</w:t>
      </w:r>
      <w:r w:rsidR="003F2EE4">
        <w:rPr>
          <w:rFonts w:hint="eastAsia"/>
        </w:rPr>
        <w:t>2017</w:t>
      </w:r>
      <w:r>
        <w:rPr>
          <w:rFonts w:hint="eastAsia"/>
        </w:rPr>
        <w:t>学年信息共计</w:t>
      </w:r>
      <w:r w:rsidR="003F2EE4">
        <w:rPr>
          <w:rFonts w:hint="eastAsia"/>
        </w:rPr>
        <w:t>37</w:t>
      </w:r>
      <w:r>
        <w:rPr>
          <w:rFonts w:hint="eastAsia"/>
        </w:rPr>
        <w:lastRenderedPageBreak/>
        <w:t>条。</w:t>
      </w:r>
    </w:p>
    <w:p w:rsidR="00156CE0" w:rsidRPr="00156CE0" w:rsidRDefault="00156CE0" w:rsidP="00156CE0">
      <w:pPr>
        <w:ind w:firstLine="645"/>
      </w:pPr>
      <w:r w:rsidRPr="00156CE0">
        <w:rPr>
          <w:rFonts w:hint="eastAsia"/>
        </w:rPr>
        <w:t>学校按照教育部相关要求，将涉及招生政策及录取的有关信息全面及时向社会公开。充分利用教育部阳光考考平台、学校招生网站、微博、</w:t>
      </w:r>
      <w:proofErr w:type="gramStart"/>
      <w:r w:rsidRPr="00156CE0">
        <w:rPr>
          <w:rFonts w:hint="eastAsia"/>
        </w:rPr>
        <w:t>微信等</w:t>
      </w:r>
      <w:proofErr w:type="gramEnd"/>
      <w:r w:rsidRPr="00156CE0">
        <w:rPr>
          <w:rFonts w:hint="eastAsia"/>
        </w:rPr>
        <w:t>新媒介向社会及时公布招生政策；主要通过教育部阳关高考平台、学校招生网站公布</w:t>
      </w:r>
      <w:proofErr w:type="gramStart"/>
      <w:r w:rsidRPr="00156CE0">
        <w:rPr>
          <w:rFonts w:hint="eastAsia"/>
        </w:rPr>
        <w:t>各特殊</w:t>
      </w:r>
      <w:proofErr w:type="gramEnd"/>
      <w:r w:rsidRPr="00156CE0">
        <w:rPr>
          <w:rFonts w:hint="eastAsia"/>
        </w:rPr>
        <w:t>类型招生初审合格、获得录取资格考生名单；通过学校招生网站及时公布各省份、各批次、各科类录取分数以及特殊类型招生录取结果等信息。同时，学校常年开通咨询电话、建立招生网站接受考生、家长咨询，在高考填报志愿期间派出大量</w:t>
      </w:r>
      <w:r w:rsidR="00910EA6">
        <w:rPr>
          <w:rFonts w:hint="eastAsia"/>
        </w:rPr>
        <w:t>教师</w:t>
      </w:r>
      <w:r w:rsidRPr="00156CE0">
        <w:rPr>
          <w:rFonts w:hint="eastAsia"/>
        </w:rPr>
        <w:t>深入各地、各中学，讲解招生政策，服务考生填报志愿。学校严格按照向社会公布的招生简章中规定的工作程序和时间安排开展各项工作，切实做到公开、公平、公正。在招生录取工作期间，成立现场招生领导小组，及时研究具体事宜，如出现重大事宜则由学校招生领导小组会议研究决定，学校纪检监察人员全程参与，保证招生录取工作公平公正进行。未发现违规违纪现象，也未接到举报投诉。</w:t>
      </w:r>
    </w:p>
    <w:p w:rsidR="00421C51" w:rsidRDefault="00421C51" w:rsidP="00F92C5C">
      <w:r>
        <w:rPr>
          <w:rFonts w:hint="eastAsia"/>
        </w:rPr>
        <w:t xml:space="preserve">　　（三）财务、资产及收费信息公开情况</w:t>
      </w:r>
    </w:p>
    <w:p w:rsidR="0010727D" w:rsidRPr="00F0420E" w:rsidRDefault="00421C51" w:rsidP="0010727D">
      <w:pPr>
        <w:ind w:firstLine="645"/>
      </w:pPr>
      <w:r w:rsidRPr="00F0420E">
        <w:rPr>
          <w:rFonts w:hint="eastAsia"/>
        </w:rPr>
        <w:t>包括财务管理、资产管理、捐赠管理、校办企业、招投标管理等，主要涉及年度财务预算及决算、财务管理办法、资产管理制度办法、基金会年度工作及审计报告、资产经营公司年度基础经济指标表、招投标公告等信息，共计</w:t>
      </w:r>
      <w:r w:rsidR="003F2EE4" w:rsidRPr="00F0420E">
        <w:rPr>
          <w:rFonts w:hint="eastAsia"/>
        </w:rPr>
        <w:t>483</w:t>
      </w:r>
      <w:r w:rsidRPr="00F0420E">
        <w:rPr>
          <w:rFonts w:hint="eastAsia"/>
        </w:rPr>
        <w:t>条，其中</w:t>
      </w:r>
      <w:r w:rsidR="003F2EE4" w:rsidRPr="00F0420E">
        <w:rPr>
          <w:rFonts w:hint="eastAsia"/>
        </w:rPr>
        <w:t>2016</w:t>
      </w:r>
      <w:r w:rsidR="0017794A" w:rsidRPr="00F0420E">
        <w:rPr>
          <w:rFonts w:hint="eastAsia"/>
        </w:rPr>
        <w:t>—</w:t>
      </w:r>
      <w:r w:rsidR="003F2EE4" w:rsidRPr="00F0420E">
        <w:rPr>
          <w:rFonts w:hint="eastAsia"/>
        </w:rPr>
        <w:t>2017</w:t>
      </w:r>
      <w:r w:rsidRPr="00F0420E">
        <w:rPr>
          <w:rFonts w:hint="eastAsia"/>
        </w:rPr>
        <w:t>学年信息共计</w:t>
      </w:r>
      <w:r w:rsidR="003F2EE4" w:rsidRPr="00F0420E">
        <w:rPr>
          <w:rFonts w:hint="eastAsia"/>
        </w:rPr>
        <w:t>130</w:t>
      </w:r>
      <w:r w:rsidRPr="00F0420E">
        <w:rPr>
          <w:rFonts w:hint="eastAsia"/>
        </w:rPr>
        <w:t>条。</w:t>
      </w:r>
    </w:p>
    <w:p w:rsidR="00F0420E" w:rsidRPr="00F0420E" w:rsidRDefault="00F0420E" w:rsidP="00F0420E">
      <w:pPr>
        <w:ind w:firstLine="645"/>
      </w:pPr>
      <w:r w:rsidRPr="00F0420E">
        <w:rPr>
          <w:rFonts w:hint="eastAsia"/>
        </w:rPr>
        <w:lastRenderedPageBreak/>
        <w:t>1.</w:t>
      </w:r>
      <w:r w:rsidRPr="00F0420E">
        <w:rPr>
          <w:rFonts w:hint="eastAsia"/>
        </w:rPr>
        <w:t>财务预决算公开情况。</w:t>
      </w:r>
    </w:p>
    <w:p w:rsidR="00F0420E" w:rsidRPr="00F0420E" w:rsidRDefault="00F0420E" w:rsidP="00F0420E">
      <w:pPr>
        <w:ind w:firstLine="645"/>
      </w:pPr>
      <w:r w:rsidRPr="00F0420E">
        <w:rPr>
          <w:rFonts w:hint="eastAsia"/>
        </w:rPr>
        <w:t>2017</w:t>
      </w:r>
      <w:r w:rsidRPr="00F0420E">
        <w:rPr>
          <w:rFonts w:hint="eastAsia"/>
        </w:rPr>
        <w:t>年度学校财务预算公开情况。按照《关于做好</w:t>
      </w:r>
      <w:r w:rsidRPr="00F0420E">
        <w:rPr>
          <w:rFonts w:hint="eastAsia"/>
        </w:rPr>
        <w:t>2017</w:t>
      </w:r>
      <w:r w:rsidRPr="00F0420E">
        <w:rPr>
          <w:rFonts w:hint="eastAsia"/>
        </w:rPr>
        <w:t>年预算公开工作的通知》</w:t>
      </w:r>
      <w:r w:rsidRPr="00F0420E">
        <w:rPr>
          <w:rFonts w:hint="eastAsia"/>
        </w:rPr>
        <w:t>(</w:t>
      </w:r>
      <w:proofErr w:type="gramStart"/>
      <w:r w:rsidRPr="00F0420E">
        <w:rPr>
          <w:rFonts w:hint="eastAsia"/>
        </w:rPr>
        <w:t>教财司函</w:t>
      </w:r>
      <w:proofErr w:type="gramEnd"/>
      <w:r w:rsidRPr="00F0420E">
        <w:rPr>
          <w:rFonts w:hint="eastAsia"/>
        </w:rPr>
        <w:t>〔</w:t>
      </w:r>
      <w:r w:rsidRPr="00F0420E">
        <w:rPr>
          <w:rFonts w:hint="eastAsia"/>
        </w:rPr>
        <w:t>2017</w:t>
      </w:r>
      <w:r w:rsidRPr="00F0420E">
        <w:rPr>
          <w:rFonts w:hint="eastAsia"/>
        </w:rPr>
        <w:t>〕</w:t>
      </w:r>
      <w:r w:rsidRPr="00F0420E">
        <w:rPr>
          <w:rFonts w:hint="eastAsia"/>
        </w:rPr>
        <w:t>155</w:t>
      </w:r>
      <w:r w:rsidRPr="00F0420E">
        <w:rPr>
          <w:rFonts w:hint="eastAsia"/>
        </w:rPr>
        <w:t>号</w:t>
      </w:r>
      <w:r w:rsidRPr="00F0420E">
        <w:rPr>
          <w:rFonts w:hint="eastAsia"/>
        </w:rPr>
        <w:t>)</w:t>
      </w:r>
      <w:r w:rsidRPr="00F0420E">
        <w:rPr>
          <w:rFonts w:hint="eastAsia"/>
        </w:rPr>
        <w:t>文件要求，根据《教育部关于部属预算单位</w:t>
      </w:r>
      <w:r w:rsidRPr="00F0420E">
        <w:rPr>
          <w:rFonts w:hint="eastAsia"/>
        </w:rPr>
        <w:t>2017</w:t>
      </w:r>
      <w:r w:rsidRPr="00F0420E">
        <w:rPr>
          <w:rFonts w:hint="eastAsia"/>
        </w:rPr>
        <w:t>年预算的批复》（</w:t>
      </w:r>
      <w:proofErr w:type="gramStart"/>
      <w:r w:rsidRPr="00F0420E">
        <w:rPr>
          <w:rFonts w:hint="eastAsia"/>
        </w:rPr>
        <w:t>教财函</w:t>
      </w:r>
      <w:proofErr w:type="gramEnd"/>
      <w:r w:rsidRPr="00F0420E">
        <w:rPr>
          <w:rFonts w:hint="eastAsia"/>
        </w:rPr>
        <w:t>〔</w:t>
      </w:r>
      <w:r w:rsidRPr="00F0420E">
        <w:rPr>
          <w:rFonts w:hint="eastAsia"/>
        </w:rPr>
        <w:t>2017</w:t>
      </w:r>
      <w:r w:rsidRPr="00F0420E">
        <w:rPr>
          <w:rFonts w:hint="eastAsia"/>
        </w:rPr>
        <w:t>〕</w:t>
      </w:r>
      <w:r w:rsidRPr="00F0420E">
        <w:rPr>
          <w:rFonts w:hint="eastAsia"/>
        </w:rPr>
        <w:t>24</w:t>
      </w:r>
      <w:r w:rsidRPr="00F0420E">
        <w:rPr>
          <w:rFonts w:hint="eastAsia"/>
        </w:rPr>
        <w:t>号），依照教育部规定的表式</w:t>
      </w:r>
      <w:r w:rsidRPr="00F0420E">
        <w:rPr>
          <w:rFonts w:hint="eastAsia"/>
        </w:rPr>
        <w:t>4</w:t>
      </w:r>
      <w:r w:rsidRPr="00F0420E">
        <w:rPr>
          <w:rFonts w:hint="eastAsia"/>
        </w:rPr>
        <w:t>月</w:t>
      </w:r>
      <w:r w:rsidRPr="00F0420E">
        <w:rPr>
          <w:rFonts w:hint="eastAsia"/>
        </w:rPr>
        <w:t>26</w:t>
      </w:r>
      <w:r w:rsidRPr="00F0420E">
        <w:rPr>
          <w:rFonts w:hint="eastAsia"/>
        </w:rPr>
        <w:t>日在学校网站予以公开，内容包括预算收支总表、收入预算表、支出预算表、财政拨款支出预算表和预算文字说明。</w:t>
      </w:r>
    </w:p>
    <w:p w:rsidR="00F0420E" w:rsidRPr="00F0420E" w:rsidRDefault="00F0420E" w:rsidP="00F0420E">
      <w:pPr>
        <w:ind w:firstLine="645"/>
      </w:pPr>
      <w:r w:rsidRPr="00F0420E">
        <w:rPr>
          <w:rFonts w:hint="eastAsia"/>
        </w:rPr>
        <w:t>2016</w:t>
      </w:r>
      <w:r w:rsidRPr="00F0420E">
        <w:rPr>
          <w:rFonts w:hint="eastAsia"/>
        </w:rPr>
        <w:t>年度学校财务决算公开情况。按照教育部《关于做好</w:t>
      </w:r>
      <w:r w:rsidRPr="00F0420E">
        <w:rPr>
          <w:rFonts w:hint="eastAsia"/>
        </w:rPr>
        <w:t>2016</w:t>
      </w:r>
      <w:r w:rsidRPr="00F0420E">
        <w:rPr>
          <w:rFonts w:hint="eastAsia"/>
        </w:rPr>
        <w:t>年决算公开工作的通知》</w:t>
      </w:r>
      <w:r w:rsidRPr="00F0420E">
        <w:rPr>
          <w:rFonts w:hint="eastAsia"/>
        </w:rPr>
        <w:t>(</w:t>
      </w:r>
      <w:proofErr w:type="gramStart"/>
      <w:r w:rsidRPr="00F0420E">
        <w:rPr>
          <w:rFonts w:hint="eastAsia"/>
        </w:rPr>
        <w:t>教财司函</w:t>
      </w:r>
      <w:proofErr w:type="gramEnd"/>
      <w:r w:rsidRPr="00F0420E">
        <w:rPr>
          <w:rFonts w:hint="eastAsia"/>
        </w:rPr>
        <w:t>〔</w:t>
      </w:r>
      <w:r w:rsidRPr="00F0420E">
        <w:rPr>
          <w:rFonts w:hint="eastAsia"/>
        </w:rPr>
        <w:t>2017</w:t>
      </w:r>
      <w:r w:rsidRPr="00F0420E">
        <w:rPr>
          <w:rFonts w:hint="eastAsia"/>
        </w:rPr>
        <w:t>〕</w:t>
      </w:r>
      <w:r w:rsidRPr="00F0420E">
        <w:rPr>
          <w:rFonts w:hint="eastAsia"/>
        </w:rPr>
        <w:t>431</w:t>
      </w:r>
      <w:r w:rsidRPr="00F0420E">
        <w:rPr>
          <w:rFonts w:hint="eastAsia"/>
        </w:rPr>
        <w:t>号</w:t>
      </w:r>
      <w:r w:rsidRPr="00F0420E">
        <w:rPr>
          <w:rFonts w:hint="eastAsia"/>
        </w:rPr>
        <w:t>)</w:t>
      </w:r>
      <w:r w:rsidRPr="00F0420E">
        <w:rPr>
          <w:rFonts w:hint="eastAsia"/>
        </w:rPr>
        <w:t>文件要求，依据</w:t>
      </w:r>
      <w:r w:rsidRPr="00F0420E">
        <w:rPr>
          <w:rFonts w:hint="eastAsia"/>
        </w:rPr>
        <w:t>2016</w:t>
      </w:r>
      <w:r w:rsidRPr="00F0420E">
        <w:rPr>
          <w:rFonts w:hint="eastAsia"/>
        </w:rPr>
        <w:t>年决算批复，学校于</w:t>
      </w:r>
      <w:r w:rsidRPr="00F0420E">
        <w:rPr>
          <w:rFonts w:hint="eastAsia"/>
        </w:rPr>
        <w:t>8</w:t>
      </w:r>
      <w:r w:rsidRPr="00F0420E">
        <w:rPr>
          <w:rFonts w:hint="eastAsia"/>
        </w:rPr>
        <w:t>月</w:t>
      </w:r>
      <w:r w:rsidRPr="00F0420E">
        <w:rPr>
          <w:rFonts w:hint="eastAsia"/>
        </w:rPr>
        <w:t>7</w:t>
      </w:r>
      <w:r w:rsidRPr="00F0420E">
        <w:rPr>
          <w:rFonts w:hint="eastAsia"/>
        </w:rPr>
        <w:t>日在学校网站予以公开，内容包括高等学校收支决算总表、高等学校收入决算表、高等学校支出决算表、高等学校财政拨款支出决算表和决算文字说明。</w:t>
      </w:r>
    </w:p>
    <w:p w:rsidR="00F0420E" w:rsidRPr="00F0420E" w:rsidRDefault="00F0420E" w:rsidP="00F0420E">
      <w:pPr>
        <w:ind w:firstLine="645"/>
      </w:pPr>
      <w:r w:rsidRPr="00F0420E">
        <w:rPr>
          <w:rFonts w:hint="eastAsia"/>
        </w:rPr>
        <w:t>2.</w:t>
      </w:r>
      <w:r w:rsidRPr="00F0420E">
        <w:rPr>
          <w:rFonts w:hint="eastAsia"/>
        </w:rPr>
        <w:t>教育收费项目及标准公开公示情况</w:t>
      </w:r>
    </w:p>
    <w:p w:rsidR="00F0420E" w:rsidRPr="00F0420E" w:rsidRDefault="00F0420E" w:rsidP="00F0420E">
      <w:pPr>
        <w:ind w:firstLine="645"/>
      </w:pPr>
      <w:r w:rsidRPr="00F0420E">
        <w:rPr>
          <w:rFonts w:hint="eastAsia"/>
        </w:rPr>
        <w:t>为规范学校收费管理，保障学校和缴费者的合法权益，维护学校财务工作秩序，我校制订了《西北农林科技大学收费管理办法》和《西北农林科技大学收费票据管理办法》，对收费工作和收费票据管理进行了明确规定，从源头上杜绝乱收费。根据财政部《高等学校会计制度》要求，顺利完成新旧会计制度的衔接转换工作。学校采取多种形式宣传高校收费政策，设立乱收费举报箱、举报电话，发现问题及时处理和纠正。</w:t>
      </w:r>
    </w:p>
    <w:p w:rsidR="00F0420E" w:rsidRPr="00F0420E" w:rsidRDefault="00F0420E" w:rsidP="00F0420E">
      <w:pPr>
        <w:ind w:firstLine="645"/>
      </w:pPr>
      <w:r w:rsidRPr="00F0420E">
        <w:rPr>
          <w:rFonts w:hint="eastAsia"/>
        </w:rPr>
        <w:lastRenderedPageBreak/>
        <w:t>严格按照物价部门批准的项目收费，坚决执行教育收费许可制度，无违规收费行为。学费、住宿费、考试报名费等行政事业性收费项目和收费标准，均经过教育部、省物价局审核批准和备案。认真落实收费公示制度。学校通过宣传栏、校报、校园网、招生简章等形式，将收费项目、收费标准、收费依据、减免政策、校办和计财处投诉电话、咨询信箱等情况事先告知学生和家长，主动接受学生和社会的监督。</w:t>
      </w:r>
    </w:p>
    <w:p w:rsidR="00F0420E" w:rsidRPr="00EA73C9" w:rsidRDefault="00F0420E" w:rsidP="00F0420E">
      <w:pPr>
        <w:ind w:firstLine="645"/>
        <w:rPr>
          <w:color w:val="FF0000"/>
        </w:rPr>
      </w:pPr>
      <w:r w:rsidRPr="00F0420E">
        <w:rPr>
          <w:rFonts w:hint="eastAsia"/>
        </w:rPr>
        <w:t>财务预决算、教育收费项目及标准公开公示期间，未发现违规违纪现象，未收到举报投诉。</w:t>
      </w:r>
    </w:p>
    <w:p w:rsidR="00421C51" w:rsidRDefault="00421C51" w:rsidP="00F92C5C">
      <w:r>
        <w:rPr>
          <w:rFonts w:hint="eastAsia"/>
        </w:rPr>
        <w:t xml:space="preserve">　　（四）人事师资信息公开情况</w:t>
      </w:r>
    </w:p>
    <w:p w:rsidR="00421C51" w:rsidRDefault="00421C51" w:rsidP="00F92C5C">
      <w:r>
        <w:rPr>
          <w:rFonts w:hint="eastAsia"/>
        </w:rPr>
        <w:t xml:space="preserve">　　包括校领导社会兼职情况、校领导干部因公出国（境）情况、岗位设置、教职工聘用、干部任免和教职工争议解决办法等信息，共计</w:t>
      </w:r>
      <w:r w:rsidR="00A45721">
        <w:rPr>
          <w:rFonts w:hint="eastAsia"/>
        </w:rPr>
        <w:t>109</w:t>
      </w:r>
      <w:r>
        <w:rPr>
          <w:rFonts w:hint="eastAsia"/>
        </w:rPr>
        <w:t>条，其中</w:t>
      </w:r>
      <w:r w:rsidR="003F2EE4">
        <w:rPr>
          <w:rFonts w:hint="eastAsia"/>
        </w:rPr>
        <w:t>2016</w:t>
      </w:r>
      <w:r w:rsidR="0017794A">
        <w:rPr>
          <w:rFonts w:hint="eastAsia"/>
        </w:rPr>
        <w:t>—</w:t>
      </w:r>
      <w:r w:rsidR="003F2EE4">
        <w:rPr>
          <w:rFonts w:hint="eastAsia"/>
        </w:rPr>
        <w:t>2017</w:t>
      </w:r>
      <w:r>
        <w:rPr>
          <w:rFonts w:hint="eastAsia"/>
        </w:rPr>
        <w:t>学年信息共计</w:t>
      </w:r>
      <w:r w:rsidR="00A45721">
        <w:rPr>
          <w:rFonts w:hint="eastAsia"/>
        </w:rPr>
        <w:t>44</w:t>
      </w:r>
      <w:r>
        <w:rPr>
          <w:rFonts w:hint="eastAsia"/>
        </w:rPr>
        <w:t>条。</w:t>
      </w:r>
    </w:p>
    <w:p w:rsidR="00421C51" w:rsidRDefault="00421C51" w:rsidP="00F92C5C">
      <w:r>
        <w:rPr>
          <w:rFonts w:hint="eastAsia"/>
        </w:rPr>
        <w:t xml:space="preserve">　　（五）教学质量信息公开情况</w:t>
      </w:r>
    </w:p>
    <w:p w:rsidR="00421C51" w:rsidRDefault="00421C51" w:rsidP="00F92C5C">
      <w:r>
        <w:rPr>
          <w:rFonts w:hint="eastAsia"/>
        </w:rPr>
        <w:t xml:space="preserve">　　包括本科教学基本信息及教学质量报告、新增及停招专业、毕业生就业质量报告、艺术教育工作报告等信息，共计</w:t>
      </w:r>
      <w:r w:rsidR="00A45721">
        <w:rPr>
          <w:rFonts w:hint="eastAsia"/>
        </w:rPr>
        <w:t>51</w:t>
      </w:r>
      <w:r>
        <w:rPr>
          <w:rFonts w:hint="eastAsia"/>
        </w:rPr>
        <w:t>条，其中</w:t>
      </w:r>
      <w:r w:rsidR="003F2EE4">
        <w:rPr>
          <w:rFonts w:hint="eastAsia"/>
        </w:rPr>
        <w:t>2016</w:t>
      </w:r>
      <w:r w:rsidR="0017794A">
        <w:rPr>
          <w:rFonts w:hint="eastAsia"/>
        </w:rPr>
        <w:t>—</w:t>
      </w:r>
      <w:r w:rsidR="003F2EE4">
        <w:rPr>
          <w:rFonts w:hint="eastAsia"/>
        </w:rPr>
        <w:t>2017</w:t>
      </w:r>
      <w:r>
        <w:rPr>
          <w:rFonts w:hint="eastAsia"/>
        </w:rPr>
        <w:t>学年信息共计</w:t>
      </w:r>
      <w:r w:rsidR="00A45721">
        <w:rPr>
          <w:rFonts w:hint="eastAsia"/>
        </w:rPr>
        <w:t>35</w:t>
      </w:r>
      <w:r>
        <w:rPr>
          <w:rFonts w:hint="eastAsia"/>
        </w:rPr>
        <w:t>条。</w:t>
      </w:r>
    </w:p>
    <w:p w:rsidR="00421C51" w:rsidRDefault="00421C51" w:rsidP="00F92C5C">
      <w:r>
        <w:rPr>
          <w:rFonts w:hint="eastAsia"/>
        </w:rPr>
        <w:t xml:space="preserve">　　（六）学生管理服务信息公开情况</w:t>
      </w:r>
    </w:p>
    <w:p w:rsidR="00421C51" w:rsidRDefault="00421C51" w:rsidP="00F92C5C">
      <w:r>
        <w:rPr>
          <w:rFonts w:hint="eastAsia"/>
        </w:rPr>
        <w:t xml:space="preserve">　　包括本科生及研究生学籍管理办法、奖助政策及处罚规定和申诉办法等信息</w:t>
      </w:r>
      <w:r w:rsidR="004A6E32" w:rsidRPr="004A6E32">
        <w:rPr>
          <w:rFonts w:hint="eastAsia"/>
        </w:rPr>
        <w:t>，其中</w:t>
      </w:r>
      <w:r w:rsidR="004A6E32" w:rsidRPr="004A6E32">
        <w:rPr>
          <w:rFonts w:hint="eastAsia"/>
        </w:rPr>
        <w:t>2016</w:t>
      </w:r>
      <w:r w:rsidR="0017794A">
        <w:rPr>
          <w:rFonts w:hint="eastAsia"/>
        </w:rPr>
        <w:t>—</w:t>
      </w:r>
      <w:r w:rsidR="004A6E32" w:rsidRPr="004A6E32">
        <w:rPr>
          <w:rFonts w:hint="eastAsia"/>
        </w:rPr>
        <w:t>2017</w:t>
      </w:r>
      <w:r w:rsidR="004A6E32" w:rsidRPr="004A6E32">
        <w:rPr>
          <w:rFonts w:hint="eastAsia"/>
        </w:rPr>
        <w:t>学年信息共计</w:t>
      </w:r>
      <w:r w:rsidR="004A6E32">
        <w:rPr>
          <w:rFonts w:hint="eastAsia"/>
        </w:rPr>
        <w:t>3</w:t>
      </w:r>
      <w:r w:rsidR="004A6E32" w:rsidRPr="004A6E32">
        <w:rPr>
          <w:rFonts w:hint="eastAsia"/>
        </w:rPr>
        <w:t>条。</w:t>
      </w:r>
    </w:p>
    <w:p w:rsidR="00421C51" w:rsidRDefault="00421C51" w:rsidP="00F92C5C">
      <w:r>
        <w:rPr>
          <w:rFonts w:hint="eastAsia"/>
        </w:rPr>
        <w:t xml:space="preserve">　　（七）学风建设信息公开情况</w:t>
      </w:r>
    </w:p>
    <w:p w:rsidR="00421C51" w:rsidRDefault="00421C51" w:rsidP="00F92C5C">
      <w:r>
        <w:rPr>
          <w:rFonts w:hint="eastAsia"/>
        </w:rPr>
        <w:lastRenderedPageBreak/>
        <w:t xml:space="preserve">　　包括学风建设机构、学术规范制度和学术</w:t>
      </w:r>
      <w:proofErr w:type="gramStart"/>
      <w:r>
        <w:rPr>
          <w:rFonts w:hint="eastAsia"/>
        </w:rPr>
        <w:t>不端查处</w:t>
      </w:r>
      <w:proofErr w:type="gramEnd"/>
      <w:r>
        <w:rPr>
          <w:rFonts w:hint="eastAsia"/>
        </w:rPr>
        <w:t>机制等信息。共计</w:t>
      </w:r>
      <w:r w:rsidR="007A2253">
        <w:rPr>
          <w:rFonts w:hint="eastAsia"/>
        </w:rPr>
        <w:t>7</w:t>
      </w:r>
      <w:r>
        <w:rPr>
          <w:rFonts w:hint="eastAsia"/>
        </w:rPr>
        <w:t>条</w:t>
      </w:r>
      <w:r w:rsidR="007A2253">
        <w:rPr>
          <w:rFonts w:hint="eastAsia"/>
        </w:rPr>
        <w:t>，其中</w:t>
      </w:r>
      <w:r w:rsidR="007A2253">
        <w:rPr>
          <w:rFonts w:hint="eastAsia"/>
        </w:rPr>
        <w:t>2016</w:t>
      </w:r>
      <w:r w:rsidR="0017794A">
        <w:rPr>
          <w:rFonts w:hint="eastAsia"/>
        </w:rPr>
        <w:t>—</w:t>
      </w:r>
      <w:r w:rsidR="007A2253">
        <w:rPr>
          <w:rFonts w:hint="eastAsia"/>
        </w:rPr>
        <w:t>2017</w:t>
      </w:r>
      <w:r w:rsidR="007A2253">
        <w:rPr>
          <w:rFonts w:hint="eastAsia"/>
        </w:rPr>
        <w:t>学年信息共计</w:t>
      </w:r>
      <w:r w:rsidR="007A2253">
        <w:rPr>
          <w:rFonts w:hint="eastAsia"/>
        </w:rPr>
        <w:t>2</w:t>
      </w:r>
      <w:r w:rsidR="007A2253">
        <w:rPr>
          <w:rFonts w:hint="eastAsia"/>
        </w:rPr>
        <w:t>条。</w:t>
      </w:r>
    </w:p>
    <w:p w:rsidR="00421C51" w:rsidRDefault="00421C51" w:rsidP="00F92C5C">
      <w:r>
        <w:rPr>
          <w:rFonts w:hint="eastAsia"/>
        </w:rPr>
        <w:t xml:space="preserve">　　（八）学位、学科信息公开情况</w:t>
      </w:r>
    </w:p>
    <w:p w:rsidR="00421C51" w:rsidRDefault="00421C51" w:rsidP="00F92C5C">
      <w:r>
        <w:rPr>
          <w:rFonts w:hint="eastAsia"/>
        </w:rPr>
        <w:t xml:space="preserve">　　包括学士学位要求、硕士及博士学位要求、新增硕士博士学位授权情况和新增学士学位授权情况等信息。共计</w:t>
      </w:r>
      <w:r w:rsidR="007A2253">
        <w:rPr>
          <w:rFonts w:hint="eastAsia"/>
        </w:rPr>
        <w:t>11</w:t>
      </w:r>
      <w:r>
        <w:rPr>
          <w:rFonts w:hint="eastAsia"/>
        </w:rPr>
        <w:t>条，其中</w:t>
      </w:r>
      <w:r w:rsidR="003F2EE4">
        <w:rPr>
          <w:rFonts w:hint="eastAsia"/>
        </w:rPr>
        <w:t>2016</w:t>
      </w:r>
      <w:r w:rsidR="0017794A">
        <w:rPr>
          <w:rFonts w:hint="eastAsia"/>
        </w:rPr>
        <w:t>—</w:t>
      </w:r>
      <w:r w:rsidR="003F2EE4">
        <w:rPr>
          <w:rFonts w:hint="eastAsia"/>
        </w:rPr>
        <w:t>2017</w:t>
      </w:r>
      <w:r>
        <w:rPr>
          <w:rFonts w:hint="eastAsia"/>
        </w:rPr>
        <w:t>学年信息共计</w:t>
      </w:r>
      <w:r w:rsidR="007A2253">
        <w:rPr>
          <w:rFonts w:hint="eastAsia"/>
        </w:rPr>
        <w:t>2</w:t>
      </w:r>
      <w:r>
        <w:rPr>
          <w:rFonts w:hint="eastAsia"/>
        </w:rPr>
        <w:t>条。</w:t>
      </w:r>
    </w:p>
    <w:p w:rsidR="00421C51" w:rsidRDefault="00421C51" w:rsidP="00F92C5C">
      <w:r>
        <w:rPr>
          <w:rFonts w:hint="eastAsia"/>
        </w:rPr>
        <w:t xml:space="preserve">　　（九）对外交流与合作信息公开情况</w:t>
      </w:r>
    </w:p>
    <w:p w:rsidR="00421C51" w:rsidRDefault="00421C51" w:rsidP="00F92C5C">
      <w:r>
        <w:rPr>
          <w:rFonts w:hint="eastAsia"/>
        </w:rPr>
        <w:t xml:space="preserve">　　包括合作办学、留学生管理办法等信息。共</w:t>
      </w:r>
      <w:r>
        <w:rPr>
          <w:rFonts w:hint="eastAsia"/>
        </w:rPr>
        <w:t>29</w:t>
      </w:r>
      <w:r>
        <w:rPr>
          <w:rFonts w:hint="eastAsia"/>
        </w:rPr>
        <w:t>条。</w:t>
      </w:r>
    </w:p>
    <w:p w:rsidR="00421C51" w:rsidRDefault="00421C51" w:rsidP="00F92C5C">
      <w:r>
        <w:rPr>
          <w:rFonts w:hint="eastAsia"/>
        </w:rPr>
        <w:t xml:space="preserve">　　（十）科技推广信息公开情况</w:t>
      </w:r>
    </w:p>
    <w:p w:rsidR="00421C51" w:rsidRDefault="00421C51" w:rsidP="00F92C5C">
      <w:r>
        <w:rPr>
          <w:rFonts w:hint="eastAsia"/>
        </w:rPr>
        <w:t xml:space="preserve">　　包括推广成果和试验站介绍等信息。共计</w:t>
      </w:r>
      <w:r>
        <w:rPr>
          <w:rFonts w:hint="eastAsia"/>
        </w:rPr>
        <w:t>24</w:t>
      </w:r>
      <w:r>
        <w:rPr>
          <w:rFonts w:hint="eastAsia"/>
        </w:rPr>
        <w:t>条。</w:t>
      </w:r>
    </w:p>
    <w:p w:rsidR="00421C51" w:rsidRDefault="00421C51" w:rsidP="00F92C5C">
      <w:r>
        <w:rPr>
          <w:rFonts w:hint="eastAsia"/>
        </w:rPr>
        <w:t xml:space="preserve">　　（十一）其他</w:t>
      </w:r>
    </w:p>
    <w:p w:rsidR="00421C51" w:rsidRDefault="00421C51" w:rsidP="00B72C5B">
      <w:pPr>
        <w:ind w:firstLine="645"/>
      </w:pPr>
      <w:r>
        <w:rPr>
          <w:rFonts w:hint="eastAsia"/>
        </w:rPr>
        <w:t>包括巡视组意见反馈、应急预案、预警信息及处置情况、重大案件调查处理情况和国内公务接待等信息，共计</w:t>
      </w:r>
      <w:r>
        <w:rPr>
          <w:rFonts w:hint="eastAsia"/>
        </w:rPr>
        <w:t>1</w:t>
      </w:r>
      <w:r w:rsidR="00AF23B4">
        <w:rPr>
          <w:rFonts w:hint="eastAsia"/>
        </w:rPr>
        <w:t>4</w:t>
      </w:r>
      <w:r>
        <w:rPr>
          <w:rFonts w:hint="eastAsia"/>
        </w:rPr>
        <w:t>条，其中</w:t>
      </w:r>
      <w:r w:rsidR="003F2EE4">
        <w:rPr>
          <w:rFonts w:hint="eastAsia"/>
        </w:rPr>
        <w:t>2016</w:t>
      </w:r>
      <w:r w:rsidR="0017794A">
        <w:rPr>
          <w:rFonts w:hint="eastAsia"/>
        </w:rPr>
        <w:t>—</w:t>
      </w:r>
      <w:r w:rsidR="003F2EE4">
        <w:rPr>
          <w:rFonts w:hint="eastAsia"/>
        </w:rPr>
        <w:t>2017</w:t>
      </w:r>
      <w:r>
        <w:rPr>
          <w:rFonts w:hint="eastAsia"/>
        </w:rPr>
        <w:t>学年信息共计</w:t>
      </w:r>
      <w:r w:rsidR="00AF23B4">
        <w:rPr>
          <w:rFonts w:hint="eastAsia"/>
        </w:rPr>
        <w:t>1</w:t>
      </w:r>
      <w:r>
        <w:rPr>
          <w:rFonts w:hint="eastAsia"/>
        </w:rPr>
        <w:t>条。</w:t>
      </w:r>
    </w:p>
    <w:p w:rsidR="00B72C5B" w:rsidRPr="00B72C5B" w:rsidRDefault="00B72C5B" w:rsidP="00B72C5B">
      <w:pPr>
        <w:ind w:firstLine="645"/>
      </w:pPr>
      <w:r w:rsidRPr="00B72C5B">
        <w:rPr>
          <w:rFonts w:hint="eastAsia"/>
        </w:rPr>
        <w:t>根据中央统一部署，</w:t>
      </w:r>
      <w:r w:rsidRPr="00B72C5B">
        <w:rPr>
          <w:rFonts w:hint="eastAsia"/>
        </w:rPr>
        <w:t>2017</w:t>
      </w:r>
      <w:r w:rsidRPr="00B72C5B">
        <w:rPr>
          <w:rFonts w:hint="eastAsia"/>
        </w:rPr>
        <w:t>年</w:t>
      </w:r>
      <w:r w:rsidRPr="00B72C5B">
        <w:rPr>
          <w:rFonts w:hint="eastAsia"/>
        </w:rPr>
        <w:t>2</w:t>
      </w:r>
      <w:r w:rsidRPr="00B72C5B">
        <w:rPr>
          <w:rFonts w:hint="eastAsia"/>
        </w:rPr>
        <w:t>月</w:t>
      </w:r>
      <w:r w:rsidRPr="00B72C5B">
        <w:rPr>
          <w:rFonts w:hint="eastAsia"/>
        </w:rPr>
        <w:t>28</w:t>
      </w:r>
      <w:r w:rsidRPr="00B72C5B">
        <w:rPr>
          <w:rFonts w:hint="eastAsia"/>
        </w:rPr>
        <w:t>日至</w:t>
      </w:r>
      <w:r w:rsidRPr="00B72C5B">
        <w:rPr>
          <w:rFonts w:hint="eastAsia"/>
        </w:rPr>
        <w:t>4</w:t>
      </w:r>
      <w:r w:rsidRPr="00B72C5B">
        <w:rPr>
          <w:rFonts w:hint="eastAsia"/>
        </w:rPr>
        <w:t>月</w:t>
      </w:r>
      <w:r w:rsidRPr="00B72C5B">
        <w:rPr>
          <w:rFonts w:hint="eastAsia"/>
        </w:rPr>
        <w:t>26</w:t>
      </w:r>
      <w:r w:rsidRPr="00B72C5B">
        <w:rPr>
          <w:rFonts w:hint="eastAsia"/>
        </w:rPr>
        <w:t>日，中央第十五巡视组对西北农林科技大学党委进行了巡视。</w:t>
      </w:r>
      <w:r w:rsidRPr="00B72C5B">
        <w:rPr>
          <w:rFonts w:hint="eastAsia"/>
        </w:rPr>
        <w:t>2017</w:t>
      </w:r>
      <w:r w:rsidRPr="00B72C5B">
        <w:rPr>
          <w:rFonts w:hint="eastAsia"/>
        </w:rPr>
        <w:t>年</w:t>
      </w:r>
      <w:r w:rsidRPr="00B72C5B">
        <w:rPr>
          <w:rFonts w:hint="eastAsia"/>
        </w:rPr>
        <w:t>6</w:t>
      </w:r>
      <w:r w:rsidRPr="00B72C5B">
        <w:rPr>
          <w:rFonts w:hint="eastAsia"/>
        </w:rPr>
        <w:t>月</w:t>
      </w:r>
      <w:r w:rsidRPr="00B72C5B">
        <w:rPr>
          <w:rFonts w:hint="eastAsia"/>
        </w:rPr>
        <w:t>7</w:t>
      </w:r>
      <w:r w:rsidRPr="00B72C5B">
        <w:rPr>
          <w:rFonts w:hint="eastAsia"/>
        </w:rPr>
        <w:t>日，中央巡视组向西北农林科技大学党委反馈了巡视意见。</w:t>
      </w:r>
      <w:r>
        <w:rPr>
          <w:rFonts w:hint="eastAsia"/>
        </w:rPr>
        <w:t>学校在校园网首页设置醒目位置设置中央专项巡视专栏，及时公布巡视整改进展情况，通报巡视整改结果，接受全体师生和社会监督。</w:t>
      </w:r>
    </w:p>
    <w:p w:rsidR="00421C51" w:rsidRPr="00036A75" w:rsidRDefault="00421C51" w:rsidP="00F92C5C">
      <w:pPr>
        <w:rPr>
          <w:rFonts w:ascii="黑体" w:eastAsia="黑体" w:hAnsi="黑体"/>
        </w:rPr>
      </w:pPr>
      <w:r w:rsidRPr="00036A75">
        <w:rPr>
          <w:rFonts w:ascii="黑体" w:eastAsia="黑体" w:hAnsi="黑体" w:hint="eastAsia"/>
        </w:rPr>
        <w:t xml:space="preserve">　　三、依申请公开和不予公开情况</w:t>
      </w:r>
    </w:p>
    <w:p w:rsidR="00421C51" w:rsidRDefault="00421C51" w:rsidP="00F92C5C">
      <w:r>
        <w:rPr>
          <w:rFonts w:hint="eastAsia"/>
        </w:rPr>
        <w:t xml:space="preserve">　　学校在《西北农林科技大学信息公开实施细则》中明确</w:t>
      </w:r>
      <w:r>
        <w:rPr>
          <w:rFonts w:hint="eastAsia"/>
        </w:rPr>
        <w:lastRenderedPageBreak/>
        <w:t>了依申请公开的受理机构和程序，并在网站上链接了《依申请公开信息申请表》供下载使用。</w:t>
      </w:r>
      <w:r>
        <w:rPr>
          <w:rFonts w:hint="eastAsia"/>
        </w:rPr>
        <w:t>201</w:t>
      </w:r>
      <w:r w:rsidR="003A5FC7">
        <w:rPr>
          <w:rFonts w:hint="eastAsia"/>
        </w:rPr>
        <w:t>6</w:t>
      </w:r>
      <w:r>
        <w:rPr>
          <w:rFonts w:hint="eastAsia"/>
        </w:rPr>
        <w:t>年</w:t>
      </w:r>
      <w:r>
        <w:rPr>
          <w:rFonts w:hint="eastAsia"/>
        </w:rPr>
        <w:t>9</w:t>
      </w:r>
      <w:r>
        <w:rPr>
          <w:rFonts w:hint="eastAsia"/>
        </w:rPr>
        <w:t>月</w:t>
      </w:r>
      <w:r>
        <w:rPr>
          <w:rFonts w:hint="eastAsia"/>
        </w:rPr>
        <w:t>1</w:t>
      </w:r>
      <w:r>
        <w:rPr>
          <w:rFonts w:hint="eastAsia"/>
        </w:rPr>
        <w:t>日起至</w:t>
      </w:r>
      <w:r>
        <w:rPr>
          <w:rFonts w:hint="eastAsia"/>
        </w:rPr>
        <w:t>201</w:t>
      </w:r>
      <w:r w:rsidR="003A5FC7">
        <w:rPr>
          <w:rFonts w:hint="eastAsia"/>
        </w:rPr>
        <w:t>7</w:t>
      </w:r>
      <w:r>
        <w:rPr>
          <w:rFonts w:hint="eastAsia"/>
        </w:rPr>
        <w:t>年</w:t>
      </w:r>
      <w:r>
        <w:rPr>
          <w:rFonts w:hint="eastAsia"/>
        </w:rPr>
        <w:t>8</w:t>
      </w:r>
      <w:r>
        <w:rPr>
          <w:rFonts w:hint="eastAsia"/>
        </w:rPr>
        <w:t>月</w:t>
      </w:r>
      <w:r>
        <w:rPr>
          <w:rFonts w:hint="eastAsia"/>
        </w:rPr>
        <w:t>31</w:t>
      </w:r>
      <w:r>
        <w:rPr>
          <w:rFonts w:hint="eastAsia"/>
        </w:rPr>
        <w:t>日，</w:t>
      </w:r>
      <w:r w:rsidR="003A5FC7">
        <w:rPr>
          <w:rFonts w:hint="eastAsia"/>
        </w:rPr>
        <w:t>学校</w:t>
      </w:r>
      <w:r>
        <w:rPr>
          <w:rFonts w:hint="eastAsia"/>
        </w:rPr>
        <w:t>信息公开办公室共收到个人递交申请信息公开的信件</w:t>
      </w:r>
      <w:r w:rsidR="003A5FC7">
        <w:rPr>
          <w:rFonts w:hint="eastAsia"/>
        </w:rPr>
        <w:t>1</w:t>
      </w:r>
      <w:r>
        <w:rPr>
          <w:rFonts w:hint="eastAsia"/>
        </w:rPr>
        <w:t>封，</w:t>
      </w:r>
      <w:r w:rsidR="003A5FC7" w:rsidRPr="003A5FC7">
        <w:rPr>
          <w:rFonts w:hint="eastAsia"/>
        </w:rPr>
        <w:t>申请公开</w:t>
      </w:r>
      <w:r w:rsidR="003A5FC7" w:rsidRPr="003A5FC7">
        <w:rPr>
          <w:rFonts w:hint="eastAsia"/>
        </w:rPr>
        <w:t>2014</w:t>
      </w:r>
      <w:r w:rsidR="003A5FC7" w:rsidRPr="003A5FC7">
        <w:rPr>
          <w:rFonts w:hint="eastAsia"/>
        </w:rPr>
        <w:t>年、</w:t>
      </w:r>
      <w:r w:rsidR="003A5FC7" w:rsidRPr="003A5FC7">
        <w:rPr>
          <w:rFonts w:hint="eastAsia"/>
        </w:rPr>
        <w:t>2015</w:t>
      </w:r>
      <w:r w:rsidR="003A5FC7" w:rsidRPr="003A5FC7">
        <w:rPr>
          <w:rFonts w:hint="eastAsia"/>
        </w:rPr>
        <w:t>年和</w:t>
      </w:r>
      <w:r w:rsidR="003A5FC7" w:rsidRPr="003A5FC7">
        <w:rPr>
          <w:rFonts w:hint="eastAsia"/>
        </w:rPr>
        <w:t>2016</w:t>
      </w:r>
      <w:r w:rsidR="003A5FC7" w:rsidRPr="003A5FC7">
        <w:rPr>
          <w:rFonts w:hint="eastAsia"/>
        </w:rPr>
        <w:t>年我校在陕西省和广东省的招生名额等信息</w:t>
      </w:r>
      <w:r>
        <w:rPr>
          <w:rFonts w:hint="eastAsia"/>
        </w:rPr>
        <w:t>，学校按规定及时进行了答复。未发生因依申请公开的收费、减免情况。</w:t>
      </w:r>
    </w:p>
    <w:p w:rsidR="00421C51" w:rsidRPr="00036A75" w:rsidRDefault="00421C51" w:rsidP="00F92C5C">
      <w:pPr>
        <w:rPr>
          <w:rFonts w:ascii="黑体" w:eastAsia="黑体" w:hAnsi="黑体"/>
        </w:rPr>
      </w:pPr>
      <w:r w:rsidRPr="00036A75">
        <w:rPr>
          <w:rFonts w:ascii="黑体" w:eastAsia="黑体" w:hAnsi="黑体" w:hint="eastAsia"/>
        </w:rPr>
        <w:t xml:space="preserve">　　四、对信息公开的评议情况</w:t>
      </w:r>
    </w:p>
    <w:p w:rsidR="00421C51" w:rsidRDefault="00421C51" w:rsidP="00F92C5C">
      <w:r>
        <w:rPr>
          <w:rFonts w:hint="eastAsia"/>
        </w:rPr>
        <w:t xml:space="preserve">　　</w:t>
      </w:r>
      <w:r>
        <w:rPr>
          <w:rFonts w:hint="eastAsia"/>
        </w:rPr>
        <w:t>201</w:t>
      </w:r>
      <w:r w:rsidR="00461A15">
        <w:rPr>
          <w:rFonts w:hint="eastAsia"/>
        </w:rPr>
        <w:t>6</w:t>
      </w:r>
      <w:r>
        <w:rPr>
          <w:rFonts w:hint="eastAsia"/>
        </w:rPr>
        <w:t>—</w:t>
      </w:r>
      <w:r>
        <w:rPr>
          <w:rFonts w:hint="eastAsia"/>
        </w:rPr>
        <w:t>201</w:t>
      </w:r>
      <w:r w:rsidR="00461A15">
        <w:rPr>
          <w:rFonts w:hint="eastAsia"/>
        </w:rPr>
        <w:t>7</w:t>
      </w:r>
      <w:r>
        <w:rPr>
          <w:rFonts w:hint="eastAsia"/>
        </w:rPr>
        <w:t>学年度，</w:t>
      </w:r>
      <w:r w:rsidR="006D740D">
        <w:rPr>
          <w:rFonts w:hint="eastAsia"/>
        </w:rPr>
        <w:t>学校</w:t>
      </w:r>
      <w:r>
        <w:rPr>
          <w:rFonts w:hint="eastAsia"/>
        </w:rPr>
        <w:t>信息公开制度落实到位，信息公开渠道、措施便捷有效，信息公开的内容真实、准确、及时。经调查走访，师生员工和社会公众对我校信息公开工作表示满意。</w:t>
      </w:r>
    </w:p>
    <w:p w:rsidR="00421C51" w:rsidRPr="00036A75" w:rsidRDefault="00421C51" w:rsidP="00F92C5C">
      <w:pPr>
        <w:rPr>
          <w:rFonts w:ascii="黑体" w:eastAsia="黑体" w:hAnsi="黑体"/>
        </w:rPr>
      </w:pPr>
      <w:r w:rsidRPr="00036A75">
        <w:rPr>
          <w:rFonts w:ascii="黑体" w:eastAsia="黑体" w:hAnsi="黑体" w:hint="eastAsia"/>
        </w:rPr>
        <w:t xml:space="preserve">　　五、</w:t>
      </w:r>
      <w:r w:rsidR="00EA4D7F" w:rsidRPr="00EA4D7F">
        <w:rPr>
          <w:rFonts w:ascii="黑体" w:eastAsia="黑体" w:hAnsi="黑体" w:hint="eastAsia"/>
        </w:rPr>
        <w:t>因信息公开工作受到举报</w:t>
      </w:r>
      <w:r w:rsidR="00C81DB4">
        <w:rPr>
          <w:rFonts w:ascii="黑体" w:eastAsia="黑体" w:hAnsi="黑体" w:hint="eastAsia"/>
        </w:rPr>
        <w:t>、</w:t>
      </w:r>
      <w:r w:rsidR="00EA4D7F" w:rsidRPr="00EA4D7F">
        <w:rPr>
          <w:rFonts w:ascii="黑体" w:eastAsia="黑体" w:hAnsi="黑体" w:hint="eastAsia"/>
        </w:rPr>
        <w:t>复议及诉讼的情况</w:t>
      </w:r>
    </w:p>
    <w:p w:rsidR="00421C51" w:rsidRDefault="00421C51" w:rsidP="00F92C5C">
      <w:r>
        <w:rPr>
          <w:rFonts w:hint="eastAsia"/>
        </w:rPr>
        <w:t xml:space="preserve">　　</w:t>
      </w:r>
      <w:r>
        <w:rPr>
          <w:rFonts w:hint="eastAsia"/>
        </w:rPr>
        <w:t>201</w:t>
      </w:r>
      <w:r w:rsidR="00461A15">
        <w:rPr>
          <w:rFonts w:hint="eastAsia"/>
        </w:rPr>
        <w:t>6</w:t>
      </w:r>
      <w:r>
        <w:rPr>
          <w:rFonts w:hint="eastAsia"/>
        </w:rPr>
        <w:t>—</w:t>
      </w:r>
      <w:r>
        <w:rPr>
          <w:rFonts w:hint="eastAsia"/>
        </w:rPr>
        <w:t>201</w:t>
      </w:r>
      <w:r w:rsidR="00461A15">
        <w:rPr>
          <w:rFonts w:hint="eastAsia"/>
        </w:rPr>
        <w:t>7</w:t>
      </w:r>
      <w:r>
        <w:rPr>
          <w:rFonts w:hint="eastAsia"/>
        </w:rPr>
        <w:t>学年度，</w:t>
      </w:r>
      <w:r w:rsidR="006D740D">
        <w:rPr>
          <w:rFonts w:hint="eastAsia"/>
        </w:rPr>
        <w:t>学校</w:t>
      </w:r>
      <w:r>
        <w:rPr>
          <w:rFonts w:hint="eastAsia"/>
        </w:rPr>
        <w:t>未发生因信息公开遭举报、申请行政复议和提起行政诉讼的情况。</w:t>
      </w:r>
    </w:p>
    <w:p w:rsidR="00421C51" w:rsidRPr="00036A75" w:rsidRDefault="00421C51" w:rsidP="00F92C5C">
      <w:pPr>
        <w:rPr>
          <w:rFonts w:ascii="黑体" w:eastAsia="黑体" w:hAnsi="黑体"/>
        </w:rPr>
      </w:pPr>
      <w:r w:rsidRPr="00036A75">
        <w:rPr>
          <w:rFonts w:ascii="黑体" w:eastAsia="黑体" w:hAnsi="黑体" w:hint="eastAsia"/>
        </w:rPr>
        <w:t xml:space="preserve">　　六、主要经验、存在的问题和改进措施</w:t>
      </w:r>
    </w:p>
    <w:p w:rsidR="00421C51" w:rsidRDefault="00421C51" w:rsidP="00F92C5C">
      <w:r>
        <w:rPr>
          <w:rFonts w:hint="eastAsia"/>
        </w:rPr>
        <w:t xml:space="preserve">　　</w:t>
      </w:r>
      <w:r w:rsidR="00F11D6C" w:rsidRPr="00F11D6C">
        <w:rPr>
          <w:rFonts w:hint="eastAsia"/>
        </w:rPr>
        <w:t>2016</w:t>
      </w:r>
      <w:r w:rsidR="00F11D6C" w:rsidRPr="00F11D6C">
        <w:rPr>
          <w:rFonts w:hint="eastAsia"/>
        </w:rPr>
        <w:t>—</w:t>
      </w:r>
      <w:r w:rsidR="00F11D6C" w:rsidRPr="00F11D6C">
        <w:rPr>
          <w:rFonts w:hint="eastAsia"/>
        </w:rPr>
        <w:t>2017</w:t>
      </w:r>
      <w:r w:rsidR="00F11D6C" w:rsidRPr="00F11D6C">
        <w:rPr>
          <w:rFonts w:hint="eastAsia"/>
        </w:rPr>
        <w:t>学年</w:t>
      </w:r>
      <w:r w:rsidR="00F11D6C">
        <w:rPr>
          <w:rFonts w:hint="eastAsia"/>
        </w:rPr>
        <w:t>，</w:t>
      </w:r>
      <w:r>
        <w:rPr>
          <w:rFonts w:hint="eastAsia"/>
        </w:rPr>
        <w:t>学校在推进信息公开方面</w:t>
      </w:r>
      <w:r w:rsidR="00F11D6C">
        <w:rPr>
          <w:rFonts w:hint="eastAsia"/>
        </w:rPr>
        <w:t>积极探索，在稳步推进中</w:t>
      </w:r>
      <w:r>
        <w:rPr>
          <w:rFonts w:hint="eastAsia"/>
        </w:rPr>
        <w:t>取得了一定的</w:t>
      </w:r>
      <w:r w:rsidR="00F11D6C">
        <w:rPr>
          <w:rFonts w:hint="eastAsia"/>
        </w:rPr>
        <w:t>成效</w:t>
      </w:r>
      <w:r>
        <w:rPr>
          <w:rFonts w:hint="eastAsia"/>
        </w:rPr>
        <w:t>，也积累了一些经验做法。一是学校高度重视信息公开工作。把信息公开工作作为学校依法治校的重要抓手，从组织建设、制度建设、人员培训等方面予以积极保障。二是强化思想认识，明确“信息公开是常态，不公开是例外”的工作</w:t>
      </w:r>
      <w:r w:rsidR="00F11D6C">
        <w:rPr>
          <w:rFonts w:hint="eastAsia"/>
        </w:rPr>
        <w:t>原则</w:t>
      </w:r>
      <w:r>
        <w:rPr>
          <w:rFonts w:hint="eastAsia"/>
        </w:rPr>
        <w:t>，通过各种场合</w:t>
      </w:r>
      <w:r w:rsidR="00F11D6C">
        <w:rPr>
          <w:rFonts w:hint="eastAsia"/>
        </w:rPr>
        <w:t>进一步</w:t>
      </w:r>
      <w:r>
        <w:rPr>
          <w:rFonts w:hint="eastAsia"/>
        </w:rPr>
        <w:t>统一思想、凝聚师生共识。三是对照《清单》内容，就任务分</w:t>
      </w:r>
      <w:r>
        <w:rPr>
          <w:rFonts w:hint="eastAsia"/>
        </w:rPr>
        <w:lastRenderedPageBreak/>
        <w:t>解和时间节点进行了专题部署，确保责任到人、工作落实到位。四是</w:t>
      </w:r>
      <w:r w:rsidR="00BD4266">
        <w:rPr>
          <w:rFonts w:hint="eastAsia"/>
        </w:rPr>
        <w:t>加强督查</w:t>
      </w:r>
      <w:r>
        <w:rPr>
          <w:rFonts w:hint="eastAsia"/>
        </w:rPr>
        <w:t>。</w:t>
      </w:r>
      <w:r w:rsidR="00BD4266">
        <w:rPr>
          <w:rFonts w:hint="eastAsia"/>
        </w:rPr>
        <w:t>围绕重点领域和重要环节，加大信息公开督促和督查力度，推动信息公开的时效性和实效性</w:t>
      </w:r>
      <w:r>
        <w:rPr>
          <w:rFonts w:hint="eastAsia"/>
        </w:rPr>
        <w:t>。</w:t>
      </w:r>
    </w:p>
    <w:p w:rsidR="00421C51" w:rsidRDefault="00421C51" w:rsidP="00F92C5C">
      <w:r>
        <w:rPr>
          <w:rFonts w:hint="eastAsia"/>
        </w:rPr>
        <w:t xml:space="preserve">　　总结经验的同时，学校信息公开工作</w:t>
      </w:r>
      <w:r w:rsidR="00BD4266">
        <w:rPr>
          <w:rFonts w:hint="eastAsia"/>
        </w:rPr>
        <w:t>还</w:t>
      </w:r>
      <w:r>
        <w:rPr>
          <w:rFonts w:hint="eastAsia"/>
        </w:rPr>
        <w:t>存在一些问题，主要是信息解读和回应有待进一步加强，公开制度有待进一步健全，信息工作队伍</w:t>
      </w:r>
      <w:r w:rsidR="00BD4266">
        <w:rPr>
          <w:rFonts w:hint="eastAsia"/>
        </w:rPr>
        <w:t>素质</w:t>
      </w:r>
      <w:r>
        <w:rPr>
          <w:rFonts w:hint="eastAsia"/>
        </w:rPr>
        <w:t>有待进一步</w:t>
      </w:r>
      <w:r w:rsidR="00BD4266">
        <w:rPr>
          <w:rFonts w:hint="eastAsia"/>
        </w:rPr>
        <w:t>提高</w:t>
      </w:r>
      <w:r>
        <w:rPr>
          <w:rFonts w:hint="eastAsia"/>
        </w:rPr>
        <w:t>，</w:t>
      </w:r>
      <w:r w:rsidR="00BD4266">
        <w:rPr>
          <w:rFonts w:hint="eastAsia"/>
        </w:rPr>
        <w:t>信息公开内容有待进一步充实和丰富</w:t>
      </w:r>
      <w:r>
        <w:rPr>
          <w:rFonts w:hint="eastAsia"/>
        </w:rPr>
        <w:t>。为此，我校在下一阶段将重点做好以下工作：</w:t>
      </w:r>
    </w:p>
    <w:p w:rsidR="00421C51" w:rsidRDefault="00421C51" w:rsidP="00F92C5C">
      <w:r>
        <w:rPr>
          <w:rFonts w:hint="eastAsia"/>
        </w:rPr>
        <w:t xml:space="preserve">　　（一）加强执行情况和执行结果公开</w:t>
      </w:r>
    </w:p>
    <w:p w:rsidR="00421C51" w:rsidRDefault="00421C51" w:rsidP="00F92C5C">
      <w:r>
        <w:rPr>
          <w:rFonts w:hint="eastAsia"/>
        </w:rPr>
        <w:t xml:space="preserve">　　围绕学校重点工作，不断加强决策公开、执行公开、执行结果公开、管理公开、服务公开、结果公开，进一步推进相关制度建设，丰富公开渠道和形式，深化公开内容，增强学校重大决策过程的透明度。及时将涉及师生等广大群众利益和义务的规范性文件和重要事项都要依法、及时、全面、准确地向社会公开。</w:t>
      </w:r>
    </w:p>
    <w:p w:rsidR="00421C51" w:rsidRDefault="00421C51" w:rsidP="00F92C5C">
      <w:r>
        <w:rPr>
          <w:rFonts w:hint="eastAsia"/>
        </w:rPr>
        <w:t xml:space="preserve">　　（二）强化重点领域信息公开力度</w:t>
      </w:r>
    </w:p>
    <w:p w:rsidR="00421C51" w:rsidRDefault="00421C51" w:rsidP="00F92C5C">
      <w:r>
        <w:rPr>
          <w:rFonts w:hint="eastAsia"/>
        </w:rPr>
        <w:t xml:space="preserve">　　继续贯彻落实《清单》要求，督促学校相关部门及时、全面、准确地上报信息公开更新内容，进一步完善相关规章制度，丰富公开渠道和形式，增强学校重大决策过程的透明度。继续深化学校招生和财务信息公</w:t>
      </w:r>
      <w:r w:rsidR="003068A9">
        <w:rPr>
          <w:rFonts w:hint="eastAsia"/>
        </w:rPr>
        <w:t xml:space="preserve"> </w:t>
      </w:r>
      <w:r>
        <w:rPr>
          <w:rFonts w:hint="eastAsia"/>
        </w:rPr>
        <w:t>开，加大对特殊类型招生政策及有关考生信息的公开力度，细化公开内容、创新公开形式，继续强化学校招生和财务工作的公开力度。</w:t>
      </w:r>
    </w:p>
    <w:p w:rsidR="00421C51" w:rsidRDefault="00421C51" w:rsidP="00F92C5C">
      <w:r>
        <w:rPr>
          <w:rFonts w:hint="eastAsia"/>
        </w:rPr>
        <w:lastRenderedPageBreak/>
        <w:t xml:space="preserve">　　（三）强化宣传培训，不断推进信息公开化建设</w:t>
      </w:r>
    </w:p>
    <w:p w:rsidR="00421C51" w:rsidRDefault="00421C51" w:rsidP="00F92C5C">
      <w:r>
        <w:rPr>
          <w:rFonts w:hint="eastAsia"/>
        </w:rPr>
        <w:t xml:space="preserve">　　深入开展对信息公开有关规章制度的学习、培训和宣传，进一步增强各部门及广大师生员工对信息公开工作重要性的认识，提升人员业务素质，壮大信息工作队伍，不断促进学校信息公开工作的规范和完善。继续整合优化学校门户信息公开网站专栏，推进学校二级部门网站信息公开的力度，不断拓展微博、</w:t>
      </w:r>
      <w:proofErr w:type="gramStart"/>
      <w:r>
        <w:rPr>
          <w:rFonts w:hint="eastAsia"/>
        </w:rPr>
        <w:t>微信等</w:t>
      </w:r>
      <w:proofErr w:type="gramEnd"/>
      <w:r>
        <w:rPr>
          <w:rFonts w:hint="eastAsia"/>
        </w:rPr>
        <w:t>新媒体发布渠道，加强与师生等广大群众的互动交流，主动为群众服务，提高便民服务成效。</w:t>
      </w:r>
    </w:p>
    <w:p w:rsidR="00421C51" w:rsidRDefault="00421C51" w:rsidP="00F92C5C">
      <w:r>
        <w:rPr>
          <w:rFonts w:hint="eastAsia"/>
        </w:rPr>
        <w:t xml:space="preserve">　　（四）</w:t>
      </w:r>
      <w:r w:rsidR="00BD4266">
        <w:rPr>
          <w:rFonts w:hint="eastAsia"/>
        </w:rPr>
        <w:t>丰富信息公开载体，增强</w:t>
      </w:r>
      <w:r>
        <w:rPr>
          <w:rFonts w:hint="eastAsia"/>
        </w:rPr>
        <w:t>信息公开</w:t>
      </w:r>
      <w:r w:rsidR="00BD4266">
        <w:rPr>
          <w:rFonts w:hint="eastAsia"/>
        </w:rPr>
        <w:t>实效</w:t>
      </w:r>
    </w:p>
    <w:p w:rsidR="00421C51" w:rsidRDefault="00421C51" w:rsidP="00F92C5C">
      <w:r>
        <w:rPr>
          <w:rFonts w:hint="eastAsia"/>
        </w:rPr>
        <w:t xml:space="preserve">　　</w:t>
      </w:r>
      <w:r w:rsidR="00BD4266">
        <w:rPr>
          <w:rFonts w:hint="eastAsia"/>
        </w:rPr>
        <w:t>不断</w:t>
      </w:r>
      <w:r w:rsidR="00BD4266" w:rsidRPr="00BD4266">
        <w:rPr>
          <w:rFonts w:hint="eastAsia"/>
        </w:rPr>
        <w:t>完善制度规范，加强统筹谋划，对照清单内容全面、及时、准确地公开每项信息。同时，进一步强化信息发布、解读和回应工作，不断丰富数字化、图表图解、音频视频等公开方式，发挥微博、微信、移动客户端等新媒体的网络传播力和社会影响力，切实增强公开实效。</w:t>
      </w:r>
    </w:p>
    <w:p w:rsidR="00421C51" w:rsidRPr="00036A75" w:rsidRDefault="00421C51" w:rsidP="00F92C5C">
      <w:pPr>
        <w:rPr>
          <w:rFonts w:ascii="黑体" w:eastAsia="黑体" w:hAnsi="黑体"/>
        </w:rPr>
      </w:pPr>
      <w:r w:rsidRPr="00036A75">
        <w:rPr>
          <w:rFonts w:ascii="黑体" w:eastAsia="黑体" w:hAnsi="黑体" w:hint="eastAsia"/>
        </w:rPr>
        <w:t xml:space="preserve">　　七、其他需要报告的事项</w:t>
      </w:r>
    </w:p>
    <w:p w:rsidR="00DB1ABC" w:rsidRDefault="00DB1ABC" w:rsidP="00DB1ABC">
      <w:pPr>
        <w:ind w:firstLine="645"/>
      </w:pPr>
      <w:r>
        <w:rPr>
          <w:rFonts w:hint="eastAsia"/>
        </w:rPr>
        <w:t>无。</w:t>
      </w:r>
    </w:p>
    <w:p w:rsidR="00DB1ABC" w:rsidRPr="00DB1ABC" w:rsidRDefault="00DB1ABC" w:rsidP="00DB1ABC">
      <w:pPr>
        <w:ind w:firstLine="645"/>
        <w:rPr>
          <w:rFonts w:ascii="黑体" w:eastAsia="黑体" w:hAnsi="黑体"/>
        </w:rPr>
      </w:pPr>
      <w:r w:rsidRPr="00DB1ABC">
        <w:rPr>
          <w:rFonts w:ascii="黑体" w:eastAsia="黑体" w:hAnsi="黑体" w:hint="eastAsia"/>
        </w:rPr>
        <w:t>八、清单事项公开情况表</w:t>
      </w:r>
    </w:p>
    <w:p w:rsidR="00DB1ABC" w:rsidRPr="00DB1ABC" w:rsidRDefault="00DB1ABC" w:rsidP="00DB1ABC">
      <w:pPr>
        <w:rPr>
          <w:rFonts w:ascii="黑体" w:eastAsia="黑体" w:hAnsi="黑体"/>
        </w:rPr>
        <w:sectPr w:rsidR="00DB1ABC" w:rsidRPr="00DB1ABC">
          <w:footerReference w:type="default" r:id="rId7"/>
          <w:pgSz w:w="11906" w:h="16838"/>
          <w:pgMar w:top="1440" w:right="1800" w:bottom="1440" w:left="1800" w:header="851" w:footer="992" w:gutter="0"/>
          <w:cols w:space="425"/>
          <w:docGrid w:type="lines" w:linePitch="312"/>
        </w:sectPr>
      </w:pPr>
    </w:p>
    <w:tbl>
      <w:tblPr>
        <w:tblStyle w:val="a6"/>
        <w:tblW w:w="15420" w:type="dxa"/>
        <w:tblInd w:w="-176" w:type="dxa"/>
        <w:tblLayout w:type="fixed"/>
        <w:tblLook w:val="04A0" w:firstRow="1" w:lastRow="0" w:firstColumn="1" w:lastColumn="0" w:noHBand="0" w:noVBand="1"/>
      </w:tblPr>
      <w:tblGrid>
        <w:gridCol w:w="569"/>
        <w:gridCol w:w="1559"/>
        <w:gridCol w:w="3120"/>
        <w:gridCol w:w="7513"/>
        <w:gridCol w:w="993"/>
        <w:gridCol w:w="1666"/>
      </w:tblGrid>
      <w:tr w:rsidR="00DB1ABC" w:rsidTr="00DB1ABC">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b/>
                <w:bCs/>
                <w:color w:val="333333"/>
                <w:kern w:val="0"/>
                <w:sz w:val="20"/>
              </w:rPr>
              <w:lastRenderedPageBreak/>
              <w:t>序号</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b/>
                <w:bCs/>
                <w:color w:val="333333"/>
                <w:kern w:val="0"/>
                <w:sz w:val="20"/>
              </w:rPr>
              <w:t>信息公开目录</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b/>
                <w:bCs/>
                <w:color w:val="333333"/>
                <w:kern w:val="0"/>
                <w:sz w:val="20"/>
              </w:rPr>
            </w:pPr>
            <w:r>
              <w:rPr>
                <w:rFonts w:ascii="Arial" w:eastAsia="宋体" w:hAnsi="Arial" w:cs="Arial" w:hint="eastAsia"/>
                <w:b/>
                <w:bCs/>
                <w:color w:val="333333"/>
                <w:kern w:val="0"/>
                <w:sz w:val="20"/>
              </w:rPr>
              <w:t>相关部门需提供的公开栏目内容</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b/>
                <w:bCs/>
                <w:color w:val="333333"/>
                <w:kern w:val="0"/>
                <w:sz w:val="20"/>
              </w:rPr>
              <w:t>公开栏目网址</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b/>
                <w:bCs/>
                <w:color w:val="333333"/>
                <w:kern w:val="0"/>
                <w:sz w:val="20"/>
              </w:rPr>
              <w:t>责任单位</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b/>
                <w:bCs/>
                <w:color w:val="333333"/>
                <w:kern w:val="0"/>
                <w:sz w:val="20"/>
              </w:rPr>
              <w:t>公开栏目</w:t>
            </w: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1</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基本信息</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6</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w:t>
            </w:r>
            <w:r>
              <w:rPr>
                <w:rFonts w:ascii="Arial" w:eastAsia="宋体" w:hAnsi="Arial" w:cs="Arial" w:hint="eastAsia"/>
                <w:color w:val="333333"/>
                <w:kern w:val="0"/>
                <w:sz w:val="20"/>
                <w:szCs w:val="20"/>
              </w:rPr>
              <w:t>）办学规模、校级领导班子简介及分工、学校机构设置、学科情况、专业情况、各类在校生情况、教师和专业技术人员数量等办学基本情况</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http://xxgk.nwsuaf.edu.cn/xxgkml2015/jbxx2015/xxjj2015/48277.htm</w:t>
            </w:r>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http://xxgk.nwsuaf.edu.cn/xxgkml2015/jbxx2015/ldbz2015/48373.htm</w:t>
            </w:r>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http://xxgk.nwsuaf.edu.cn/xxgkml2015/jbxx2015/jgsz2015/index.htm</w:t>
            </w:r>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http://xxgk.nwsuaf.edu.cn/xxgkml2015/jbxx2015/xkqk2015/48811.htm</w:t>
            </w:r>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http://xxgk.nwsuaf.edu.cn/xxgkml2015/jbxx2015/zysz2015/48420.htm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党委校长办公室</w:t>
            </w:r>
          </w:p>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人事处</w:t>
            </w:r>
          </w:p>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研究生院</w:t>
            </w:r>
          </w:p>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教务处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学校简介</w:t>
            </w:r>
            <w:r>
              <w:rPr>
                <w:rFonts w:ascii="Arial" w:eastAsia="宋体" w:hAnsi="Arial" w:cs="Arial"/>
                <w:color w:val="333333"/>
                <w:kern w:val="0"/>
                <w:sz w:val="20"/>
                <w:szCs w:val="20"/>
              </w:rPr>
              <w:br/>
            </w:r>
            <w:r>
              <w:rPr>
                <w:rFonts w:ascii="Arial" w:eastAsia="宋体" w:hAnsi="Arial" w:cs="Arial" w:hint="eastAsia"/>
                <w:color w:val="333333"/>
                <w:kern w:val="0"/>
                <w:sz w:val="20"/>
                <w:szCs w:val="20"/>
              </w:rPr>
              <w:t>领导班子</w:t>
            </w:r>
            <w:r>
              <w:rPr>
                <w:rFonts w:ascii="Arial" w:eastAsia="宋体" w:hAnsi="Arial" w:cs="Arial"/>
                <w:color w:val="333333"/>
                <w:kern w:val="0"/>
                <w:sz w:val="20"/>
                <w:szCs w:val="20"/>
              </w:rPr>
              <w:br/>
            </w:r>
            <w:r>
              <w:rPr>
                <w:rFonts w:ascii="Arial" w:eastAsia="宋体" w:hAnsi="Arial" w:cs="Arial" w:hint="eastAsia"/>
                <w:color w:val="333333"/>
                <w:kern w:val="0"/>
                <w:sz w:val="20"/>
                <w:szCs w:val="20"/>
              </w:rPr>
              <w:t>机构设置</w:t>
            </w:r>
            <w:r>
              <w:rPr>
                <w:rFonts w:ascii="Arial" w:eastAsia="宋体" w:hAnsi="Arial" w:cs="Arial"/>
                <w:color w:val="333333"/>
                <w:kern w:val="0"/>
                <w:sz w:val="20"/>
                <w:szCs w:val="20"/>
              </w:rPr>
              <w:br/>
            </w:r>
            <w:r>
              <w:rPr>
                <w:rFonts w:ascii="Arial" w:eastAsia="宋体" w:hAnsi="Arial" w:cs="Arial" w:hint="eastAsia"/>
                <w:color w:val="333333"/>
                <w:kern w:val="0"/>
                <w:sz w:val="20"/>
                <w:szCs w:val="20"/>
              </w:rPr>
              <w:t>学科情况</w:t>
            </w:r>
            <w:r>
              <w:rPr>
                <w:rFonts w:ascii="Arial" w:eastAsia="宋体" w:hAnsi="Arial" w:cs="Arial"/>
                <w:color w:val="333333"/>
                <w:kern w:val="0"/>
                <w:sz w:val="20"/>
                <w:szCs w:val="20"/>
              </w:rPr>
              <w:br/>
            </w:r>
            <w:r>
              <w:rPr>
                <w:rFonts w:ascii="Arial" w:eastAsia="宋体" w:hAnsi="Arial" w:cs="Arial" w:hint="eastAsia"/>
                <w:color w:val="333333"/>
                <w:kern w:val="0"/>
                <w:sz w:val="20"/>
                <w:szCs w:val="20"/>
              </w:rPr>
              <w:t>专业设置</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w:t>
            </w:r>
            <w:r>
              <w:rPr>
                <w:rFonts w:ascii="Arial" w:eastAsia="宋体" w:hAnsi="Arial" w:cs="Arial" w:hint="eastAsia"/>
                <w:color w:val="333333"/>
                <w:kern w:val="0"/>
                <w:sz w:val="20"/>
                <w:szCs w:val="20"/>
              </w:rPr>
              <w:t>）学校章程、制定的各项规章制度</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http://xxgk.nwsuaf.edu.cn/xxgkml2015/jbxx2015/xxzc2015/48418.htm</w:t>
            </w:r>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http://xxgk.nwsuaf.edu.cn/xxgkml2015/jbxx2015/gzzd2015/index.htm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党委校长办公室</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学校章程</w:t>
            </w:r>
            <w:r>
              <w:rPr>
                <w:rFonts w:ascii="Arial" w:eastAsia="宋体" w:hAnsi="Arial" w:cs="Arial"/>
                <w:color w:val="333333"/>
                <w:kern w:val="0"/>
                <w:sz w:val="20"/>
                <w:szCs w:val="20"/>
              </w:rPr>
              <w:br/>
            </w:r>
            <w:r>
              <w:rPr>
                <w:rFonts w:ascii="Arial" w:eastAsia="宋体" w:hAnsi="Arial" w:cs="Arial" w:hint="eastAsia"/>
                <w:color w:val="333333"/>
                <w:kern w:val="0"/>
                <w:sz w:val="20"/>
                <w:szCs w:val="20"/>
              </w:rPr>
              <w:t>规章制度</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w:t>
            </w:r>
            <w:r>
              <w:rPr>
                <w:rFonts w:ascii="Arial" w:eastAsia="宋体" w:hAnsi="Arial" w:cs="Arial" w:hint="eastAsia"/>
                <w:color w:val="333333"/>
                <w:kern w:val="0"/>
                <w:sz w:val="20"/>
                <w:szCs w:val="20"/>
              </w:rPr>
              <w:t>）教职工代表大会相关制度、工作报告</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http://xxgk.nwsuaf.edu.cn/xxgkml2015/jbxx2015/jzgdbdk2015/index.htm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工会</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教职工代表大会</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w:t>
            </w:r>
            <w:r>
              <w:rPr>
                <w:rFonts w:ascii="Arial" w:eastAsia="宋体" w:hAnsi="Arial" w:cs="Arial" w:hint="eastAsia"/>
                <w:color w:val="333333"/>
                <w:kern w:val="0"/>
                <w:sz w:val="20"/>
                <w:szCs w:val="20"/>
              </w:rPr>
              <w:t>）学术委员会相关制度、年度报告</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http://xxgk.nwsuaf.edu.cn/xxgkml2015/jbxx2015/xzwyk2015/index.htm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科研院</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学术委员会</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5</w:t>
            </w:r>
            <w:r>
              <w:rPr>
                <w:rFonts w:ascii="Arial" w:eastAsia="宋体" w:hAnsi="Arial" w:cs="Arial" w:hint="eastAsia"/>
                <w:color w:val="333333"/>
                <w:kern w:val="0"/>
                <w:sz w:val="20"/>
                <w:szCs w:val="20"/>
              </w:rPr>
              <w:t>）学校发展规划、年度工作计划及重点工作安排</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0B5C25">
            <w:pPr>
              <w:widowControl/>
              <w:rPr>
                <w:rFonts w:ascii="Arial" w:eastAsia="宋体" w:hAnsi="Arial" w:cs="Arial"/>
                <w:color w:val="333333"/>
                <w:kern w:val="0"/>
                <w:sz w:val="20"/>
                <w:szCs w:val="20"/>
              </w:rPr>
            </w:pPr>
            <w:hyperlink r:id="rId8" w:history="1">
              <w:r w:rsidR="00DB1ABC">
                <w:rPr>
                  <w:rStyle w:val="a5"/>
                  <w:color w:val="333333"/>
                </w:rPr>
                <w:t>http://xxgk.nwafu.edu.cn/xxgkml2015/jbxx2015/fzgh2015/67928.htm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http://xxgk.nwsuaf.edu.cn/xxgkml2015/jbxx2015/ndgzjh2015/62764.htm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科研院</w:t>
            </w:r>
          </w:p>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党委校长办公室</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发展规划</w:t>
            </w:r>
          </w:p>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年度工作计划</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6</w:t>
            </w:r>
            <w:r>
              <w:rPr>
                <w:rFonts w:ascii="Arial" w:eastAsia="宋体" w:hAnsi="Arial" w:cs="Arial" w:hint="eastAsia"/>
                <w:color w:val="333333"/>
                <w:kern w:val="0"/>
                <w:sz w:val="20"/>
                <w:szCs w:val="20"/>
              </w:rPr>
              <w:t>）信息公开年度报告</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http://xxgk.nwsuaf.edu.cn/xxgkndbg2015/index.htm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党委校长办公室</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信息公开年度报告</w:t>
            </w: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2</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招生考试信息</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8</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7</w:t>
            </w:r>
            <w:r>
              <w:rPr>
                <w:rFonts w:ascii="Arial" w:eastAsia="宋体" w:hAnsi="Arial" w:cs="Arial" w:hint="eastAsia"/>
                <w:color w:val="333333"/>
                <w:kern w:val="0"/>
                <w:sz w:val="20"/>
                <w:szCs w:val="20"/>
              </w:rPr>
              <w:t>）招生章程及特殊类型招生办法，分批次、分科类招生计划</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http://xxgk.nwsuaf.edu.cn/xxgkml2015/zsksxx2015/bkszs2015/index.htm</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学生处</w:t>
            </w:r>
          </w:p>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研究生院</w:t>
            </w:r>
          </w:p>
        </w:tc>
        <w:tc>
          <w:tcPr>
            <w:tcW w:w="166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本科生招生</w:t>
            </w:r>
          </w:p>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研究生招生</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8</w:t>
            </w:r>
            <w:r>
              <w:rPr>
                <w:rFonts w:ascii="Arial" w:eastAsia="宋体" w:hAnsi="Arial" w:cs="Arial" w:hint="eastAsia"/>
                <w:color w:val="333333"/>
                <w:kern w:val="0"/>
                <w:sz w:val="20"/>
                <w:szCs w:val="20"/>
              </w:rPr>
              <w:t>）保送、自主选拔录取、高水</w:t>
            </w:r>
            <w:r>
              <w:rPr>
                <w:rFonts w:ascii="Arial" w:eastAsia="宋体" w:hAnsi="Arial" w:cs="Arial" w:hint="eastAsia"/>
                <w:color w:val="333333"/>
                <w:kern w:val="0"/>
                <w:sz w:val="20"/>
                <w:szCs w:val="20"/>
              </w:rPr>
              <w:lastRenderedPageBreak/>
              <w:t>平运动员和艺术特长生招生等特殊类型招生入选考生资格及测试结果</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lastRenderedPageBreak/>
              <w:t>http://xxgk.nwsuaf.edu.cn/xxgkml2015/zsksxx2015/bkszs2015/index.htm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9</w:t>
            </w:r>
            <w:r>
              <w:rPr>
                <w:rFonts w:ascii="Arial" w:eastAsia="宋体" w:hAnsi="Arial" w:cs="Arial" w:hint="eastAsia"/>
                <w:color w:val="333333"/>
                <w:kern w:val="0"/>
                <w:sz w:val="20"/>
                <w:szCs w:val="20"/>
              </w:rPr>
              <w:t>）考生个人录取信息查询渠道和办法，分批次、分科类录取人数和录取最低分</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http://xxgk.nwsuaf.edu.cn/xxgkml2015/zsksxx2015/bkszs2015/index.htm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10</w:t>
            </w:r>
            <w:r>
              <w:rPr>
                <w:rFonts w:ascii="Arial" w:eastAsia="宋体" w:hAnsi="Arial" w:cs="Arial" w:hint="eastAsia"/>
                <w:color w:val="333333"/>
                <w:kern w:val="0"/>
                <w:sz w:val="20"/>
                <w:szCs w:val="20"/>
              </w:rPr>
              <w:t>）招生咨询及考生申诉渠道，新生复查期间有关举报、调查及处理结果</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http://xxgk.nwsuaf.edu.cn/xxgkml2015/zsksxx2015/bkszs2015/59145.htm http://xxgk.nwsuaf.edu.cn/xxgkml2015/xsglfwxx2015/ssbf2015/index.htm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11</w:t>
            </w:r>
            <w:r>
              <w:rPr>
                <w:rFonts w:ascii="Arial" w:eastAsia="宋体" w:hAnsi="Arial" w:cs="Arial" w:hint="eastAsia"/>
                <w:color w:val="333333"/>
                <w:kern w:val="0"/>
                <w:sz w:val="20"/>
                <w:szCs w:val="20"/>
              </w:rPr>
              <w:t>）研究生招生简章、招生专业目录、复试录取办法，各院（系、所）或学科、专业招收研究生人数</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http://xxgk.nwsuaf.edu.cn/xxgkml2015/zsksxx2015/yjszs2015/index.htm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12</w:t>
            </w:r>
            <w:r>
              <w:rPr>
                <w:rFonts w:ascii="Arial" w:eastAsia="宋体" w:hAnsi="Arial" w:cs="Arial" w:hint="eastAsia"/>
                <w:color w:val="333333"/>
                <w:kern w:val="0"/>
                <w:sz w:val="20"/>
                <w:szCs w:val="20"/>
              </w:rPr>
              <w:t>）参加研究生复试的考生成绩</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http://xxgk.nwsuaf.edu.cn/xxgkml2015/zsksxx2015/yjszs2015/60636.htm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13</w:t>
            </w:r>
            <w:r>
              <w:rPr>
                <w:rFonts w:ascii="Arial" w:eastAsia="宋体" w:hAnsi="Arial" w:cs="Arial" w:hint="eastAsia"/>
                <w:color w:val="333333"/>
                <w:kern w:val="0"/>
                <w:sz w:val="20"/>
                <w:szCs w:val="20"/>
              </w:rPr>
              <w:t>）拟录取研究生名单</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http://xxgk.nwsuaf.edu.cn/xxgkml2015/zsksxx2015/yjszs2015/60636.htm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14</w:t>
            </w:r>
            <w:r>
              <w:rPr>
                <w:rFonts w:ascii="Arial" w:eastAsia="宋体" w:hAnsi="Arial" w:cs="Arial" w:hint="eastAsia"/>
                <w:color w:val="333333"/>
                <w:kern w:val="0"/>
                <w:sz w:val="20"/>
                <w:szCs w:val="20"/>
              </w:rPr>
              <w:t>）研究生招生咨询及申诉渠道</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http://xxgk.nwsuaf.edu.cn/xxgkml2015/zsksxx2015/bkszs2015/59145.htm</w:t>
            </w:r>
          </w:p>
          <w:p w:rsidR="00DB1ABC" w:rsidRDefault="000B5C25">
            <w:pPr>
              <w:widowControl/>
              <w:rPr>
                <w:rFonts w:ascii="Arial" w:eastAsia="宋体" w:hAnsi="Arial" w:cs="Arial"/>
                <w:color w:val="333333"/>
                <w:kern w:val="0"/>
                <w:sz w:val="20"/>
                <w:szCs w:val="20"/>
              </w:rPr>
            </w:pPr>
            <w:hyperlink r:id="rId9" w:history="1">
              <w:r w:rsidR="00DB1ABC">
                <w:rPr>
                  <w:rStyle w:val="a5"/>
                  <w:rFonts w:ascii="Arial" w:eastAsia="宋体" w:hAnsi="Arial" w:cs="Arial"/>
                  <w:color w:val="333333"/>
                  <w:kern w:val="0"/>
                  <w:sz w:val="20"/>
                  <w:szCs w:val="20"/>
                </w:rPr>
                <w:t>http://xxgk.nwsuaf.edu.cn/xxgkml2015/zsksxx2015/yjszs2015/index.htm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http://xxgk.nwsuaf.edu.cn/xxgkml2015/xsglfwxx2015/ssbf2015/index.htm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3</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财务、资产及收费信息</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7</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15</w:t>
            </w:r>
            <w:r>
              <w:rPr>
                <w:rFonts w:ascii="Arial" w:eastAsia="宋体" w:hAnsi="Arial" w:cs="Arial" w:hint="eastAsia"/>
                <w:color w:val="333333"/>
                <w:kern w:val="0"/>
                <w:sz w:val="20"/>
                <w:szCs w:val="20"/>
              </w:rPr>
              <w:t>）财务、资产管理制度</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0B5C25">
            <w:pPr>
              <w:widowControl/>
              <w:rPr>
                <w:rFonts w:ascii="Arial" w:eastAsia="宋体" w:hAnsi="Arial" w:cs="Arial"/>
                <w:color w:val="333333"/>
                <w:kern w:val="0"/>
                <w:sz w:val="20"/>
                <w:szCs w:val="20"/>
              </w:rPr>
            </w:pPr>
            <w:hyperlink r:id="rId10" w:history="1">
              <w:r w:rsidR="00DB1ABC">
                <w:rPr>
                  <w:rStyle w:val="a5"/>
                  <w:rFonts w:ascii="Arial" w:eastAsia="宋体" w:hAnsi="Arial" w:cs="Arial"/>
                  <w:color w:val="333333"/>
                  <w:kern w:val="0"/>
                  <w:sz w:val="20"/>
                  <w:szCs w:val="20"/>
                </w:rPr>
                <w:t>http://xxgk.nwsuaf.edu.cn/xxgkml2015/cwzcjsfxx2015/cwgl2015/index.htm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http://xxgk.nwsuaf.edu.cn/xxgkml2015/cwzcjsfxx2015/cwgl2015/48572.htm</w:t>
            </w:r>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http://xxgk.nwsuaf.edu.cn/xxgkml2015/cwzcjsfxx2015/zcgl2015/index.htm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计财处</w:t>
            </w:r>
            <w:r>
              <w:rPr>
                <w:rFonts w:ascii="Arial" w:eastAsia="宋体" w:hAnsi="Arial" w:cs="Arial"/>
                <w:color w:val="333333"/>
                <w:kern w:val="0"/>
                <w:sz w:val="20"/>
                <w:szCs w:val="20"/>
              </w:rPr>
              <w:br/>
            </w:r>
            <w:r>
              <w:rPr>
                <w:rFonts w:ascii="Arial" w:eastAsia="宋体" w:hAnsi="Arial" w:cs="Arial" w:hint="eastAsia"/>
                <w:color w:val="333333"/>
                <w:kern w:val="0"/>
                <w:sz w:val="20"/>
                <w:szCs w:val="20"/>
              </w:rPr>
              <w:t>国资处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财务管理</w:t>
            </w:r>
            <w:r>
              <w:rPr>
                <w:rFonts w:ascii="Arial" w:eastAsia="宋体" w:hAnsi="Arial" w:cs="Arial"/>
                <w:color w:val="333333"/>
                <w:kern w:val="0"/>
                <w:sz w:val="20"/>
                <w:szCs w:val="20"/>
              </w:rPr>
              <w:br/>
            </w:r>
            <w:r>
              <w:rPr>
                <w:rFonts w:ascii="Arial" w:eastAsia="宋体" w:hAnsi="Arial" w:cs="Arial" w:hint="eastAsia"/>
                <w:color w:val="333333"/>
                <w:kern w:val="0"/>
                <w:sz w:val="20"/>
                <w:szCs w:val="20"/>
              </w:rPr>
              <w:t>资产管理</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16</w:t>
            </w:r>
            <w:r>
              <w:rPr>
                <w:rFonts w:ascii="Arial" w:eastAsia="宋体" w:hAnsi="Arial" w:cs="Arial" w:hint="eastAsia"/>
                <w:color w:val="333333"/>
                <w:kern w:val="0"/>
                <w:sz w:val="20"/>
                <w:szCs w:val="20"/>
              </w:rPr>
              <w:t>）受捐赠财产的使用与管理情况</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http://xxgk.nwsuaf.edu.cn/xxgkml2015/cwzcjsfxx2015/jzgl2015/index.htm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基金会</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捐赠管理</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17</w:t>
            </w:r>
            <w:r>
              <w:rPr>
                <w:rFonts w:ascii="Arial" w:eastAsia="宋体" w:hAnsi="Arial" w:cs="Arial" w:hint="eastAsia"/>
                <w:color w:val="333333"/>
                <w:kern w:val="0"/>
                <w:sz w:val="20"/>
                <w:szCs w:val="20"/>
              </w:rPr>
              <w:t>）校办企业资产、负债、国有资产保值增值等信息</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http://xxgk.nwsuaf.edu.cn/xxgkml2015/cwzcjsfxx2015/xbqy2015/index.htm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资产公司</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校办企业</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18</w:t>
            </w:r>
            <w:r>
              <w:rPr>
                <w:rFonts w:ascii="Arial" w:eastAsia="宋体" w:hAnsi="Arial" w:cs="Arial" w:hint="eastAsia"/>
                <w:color w:val="333333"/>
                <w:kern w:val="0"/>
                <w:sz w:val="20"/>
                <w:szCs w:val="20"/>
              </w:rPr>
              <w:t>）仪器设备、图书、药品等</w:t>
            </w:r>
            <w:r>
              <w:rPr>
                <w:rFonts w:ascii="Arial" w:eastAsia="宋体" w:hAnsi="Arial" w:cs="Arial" w:hint="eastAsia"/>
                <w:color w:val="333333"/>
                <w:kern w:val="0"/>
                <w:sz w:val="20"/>
                <w:szCs w:val="20"/>
              </w:rPr>
              <w:lastRenderedPageBreak/>
              <w:t>物资设备采购和重大基建工程的招投标</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lastRenderedPageBreak/>
              <w:t>http://xxgk.nwsuaf.edu.cn/xxgkml2015/cwzcjsfxx2015/ztbgl2015/index.htm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国资处</w:t>
            </w:r>
            <w:r>
              <w:rPr>
                <w:rFonts w:ascii="Arial" w:eastAsia="宋体" w:hAnsi="Arial" w:cs="Arial"/>
                <w:color w:val="333333"/>
                <w:kern w:val="0"/>
                <w:sz w:val="20"/>
                <w:szCs w:val="20"/>
              </w:rPr>
              <w:br/>
            </w:r>
            <w:r>
              <w:rPr>
                <w:rFonts w:ascii="Arial" w:eastAsia="宋体" w:hAnsi="Arial" w:cs="Arial" w:hint="eastAsia"/>
                <w:color w:val="333333"/>
                <w:kern w:val="0"/>
                <w:sz w:val="20"/>
                <w:szCs w:val="20"/>
              </w:rPr>
              <w:lastRenderedPageBreak/>
              <w:t>基建处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lastRenderedPageBreak/>
              <w:t>招投标管理</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19</w:t>
            </w:r>
            <w:r>
              <w:rPr>
                <w:rFonts w:ascii="Arial" w:eastAsia="宋体" w:hAnsi="Arial" w:cs="Arial" w:hint="eastAsia"/>
                <w:color w:val="333333"/>
                <w:kern w:val="0"/>
                <w:sz w:val="20"/>
                <w:szCs w:val="20"/>
              </w:rPr>
              <w:t>）收支预算总表、收入预算表、支出预算表、财政拨款支出预算表</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http://xxgk.nwsuaf.edu.cn/xxgkml2015/cwzcjsfxx2015/cwgl2015/index.htm</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计财处</w:t>
            </w:r>
          </w:p>
        </w:tc>
        <w:tc>
          <w:tcPr>
            <w:tcW w:w="166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财务管理</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20</w:t>
            </w:r>
            <w:r>
              <w:rPr>
                <w:rFonts w:ascii="Arial" w:eastAsia="宋体" w:hAnsi="Arial" w:cs="Arial" w:hint="eastAsia"/>
                <w:color w:val="333333"/>
                <w:kern w:val="0"/>
                <w:sz w:val="20"/>
                <w:szCs w:val="20"/>
              </w:rPr>
              <w:t>）收支决算总表、收入决算表、支出决算表、财政拨款支出决算表</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http://xxgk.nwsuaf.edu.cn/xxgkml2015/cwzcjsfxx2015/cwgl2015/index.htm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21</w:t>
            </w:r>
            <w:r>
              <w:rPr>
                <w:rFonts w:ascii="Arial" w:eastAsia="宋体" w:hAnsi="Arial" w:cs="Arial" w:hint="eastAsia"/>
                <w:color w:val="333333"/>
                <w:kern w:val="0"/>
                <w:sz w:val="20"/>
                <w:szCs w:val="20"/>
              </w:rPr>
              <w:t>）收费项目、收费依据、收费标准及投诉方式</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http://xxgk.nwsuaf.edu.cn/xxgkml2015/cwzcjsfxx2015/cwgl2015/69644.htm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4</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人事师资信息</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5</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22</w:t>
            </w:r>
            <w:r>
              <w:rPr>
                <w:rFonts w:ascii="Arial" w:eastAsia="宋体" w:hAnsi="Arial" w:cs="Arial" w:hint="eastAsia"/>
                <w:color w:val="333333"/>
                <w:kern w:val="0"/>
                <w:sz w:val="20"/>
                <w:szCs w:val="20"/>
              </w:rPr>
              <w:t>）校级领导干部社会兼职情况</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http://xxgk.nwsuaf.edu.cn/xxgkml2015/rsszxx2015/xjldgbskjzqk2015/50131.htm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组织部</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校级领导干部社会兼职情况</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23</w:t>
            </w:r>
            <w:r>
              <w:rPr>
                <w:rFonts w:ascii="Arial" w:eastAsia="宋体" w:hAnsi="Arial" w:cs="Arial" w:hint="eastAsia"/>
                <w:color w:val="333333"/>
                <w:kern w:val="0"/>
                <w:sz w:val="20"/>
                <w:szCs w:val="20"/>
              </w:rPr>
              <w:t>）校级领导干部因公出国（境）情况</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http://xxgk.nwsuaf.edu.cn/xxgkml2015/rsszxx2015/xldgbygcgjqk2015/index.htm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国际处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校领导干部因公出国（境）情况</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24</w:t>
            </w:r>
            <w:r>
              <w:rPr>
                <w:rFonts w:ascii="Arial" w:eastAsia="宋体" w:hAnsi="Arial" w:cs="Arial" w:hint="eastAsia"/>
                <w:color w:val="333333"/>
                <w:kern w:val="0"/>
                <w:sz w:val="20"/>
                <w:szCs w:val="20"/>
              </w:rPr>
              <w:t>）岗位设置管理与聘用办法</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http://xxgk.nwsuaf.edu.cn/xxgkml2015/rsszxx2015/gwsz2015/48482.htm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人事处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岗位设置</w:t>
            </w:r>
            <w:r>
              <w:rPr>
                <w:rFonts w:ascii="Arial" w:eastAsia="宋体" w:hAnsi="Arial" w:cs="Arial"/>
                <w:color w:val="333333"/>
                <w:kern w:val="0"/>
                <w:sz w:val="20"/>
                <w:szCs w:val="20"/>
              </w:rPr>
              <w:br/>
            </w:r>
            <w:r>
              <w:rPr>
                <w:rFonts w:ascii="Arial" w:eastAsia="宋体" w:hAnsi="Arial" w:cs="Arial" w:hint="eastAsia"/>
                <w:color w:val="333333"/>
                <w:kern w:val="0"/>
                <w:sz w:val="20"/>
                <w:szCs w:val="20"/>
              </w:rPr>
              <w:t>教职工聘用</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25</w:t>
            </w:r>
            <w:r>
              <w:rPr>
                <w:rFonts w:ascii="Arial" w:eastAsia="宋体" w:hAnsi="Arial" w:cs="Arial" w:hint="eastAsia"/>
                <w:color w:val="333333"/>
                <w:kern w:val="0"/>
                <w:sz w:val="20"/>
                <w:szCs w:val="20"/>
              </w:rPr>
              <w:t>）校内中层干部任免、人员招聘信息</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0B5C25">
            <w:pPr>
              <w:widowControl/>
              <w:rPr>
                <w:rFonts w:ascii="Arial" w:eastAsia="宋体" w:hAnsi="Arial" w:cs="Arial"/>
                <w:color w:val="333333"/>
                <w:kern w:val="0"/>
                <w:sz w:val="20"/>
                <w:szCs w:val="20"/>
              </w:rPr>
            </w:pPr>
            <w:hyperlink r:id="rId11" w:history="1">
              <w:r w:rsidR="00DB1ABC">
                <w:rPr>
                  <w:rStyle w:val="a5"/>
                  <w:color w:val="333333"/>
                </w:rPr>
                <w:t>http://xxgk.nwsuaf.edu.cn/xxgkml2015/rsszxx2015/gbrm2015/index.htm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http://xxgk.nwsuaf.edu.cn/xxgkml2015/rsszxx2015/jzgpy2015/index.htm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组织部</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干部任免</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26</w:t>
            </w:r>
            <w:r>
              <w:rPr>
                <w:rFonts w:ascii="Arial" w:eastAsia="宋体" w:hAnsi="Arial" w:cs="Arial" w:hint="eastAsia"/>
                <w:color w:val="333333"/>
                <w:kern w:val="0"/>
                <w:sz w:val="20"/>
                <w:szCs w:val="20"/>
              </w:rPr>
              <w:t>）教职工争议解决办法</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http://xxgk.nwsuaf.edu.cn/xxgkml2015/rsszxx2015/jzgzyjjbf2015/48485.htm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工会</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教职工争议解决办法</w:t>
            </w: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5</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教学质量信息</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9</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27</w:t>
            </w:r>
            <w:r>
              <w:rPr>
                <w:rFonts w:ascii="Arial" w:eastAsia="宋体" w:hAnsi="Arial" w:cs="Arial" w:hint="eastAsia"/>
                <w:color w:val="333333"/>
                <w:kern w:val="0"/>
                <w:sz w:val="20"/>
                <w:szCs w:val="20"/>
              </w:rPr>
              <w:t>）本科生占全日制在校生总数的比例、教师数量及结构</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0B5C25">
            <w:pPr>
              <w:widowControl/>
              <w:rPr>
                <w:rFonts w:ascii="Arial" w:eastAsia="宋体" w:hAnsi="Arial" w:cs="Arial"/>
                <w:color w:val="333333"/>
                <w:kern w:val="0"/>
                <w:sz w:val="20"/>
                <w:szCs w:val="20"/>
              </w:rPr>
            </w:pPr>
            <w:hyperlink r:id="rId12" w:history="1">
              <w:r w:rsidR="00DB1ABC">
                <w:rPr>
                  <w:rStyle w:val="a5"/>
                  <w:rFonts w:ascii="Arial" w:eastAsia="宋体" w:hAnsi="Arial" w:cs="Arial"/>
                  <w:color w:val="333333"/>
                  <w:kern w:val="0"/>
                  <w:sz w:val="20"/>
                  <w:szCs w:val="20"/>
                </w:rPr>
                <w:t>http://xxgk.nwsuaf.edu.cn/xxgkml2015/jxzlxx2015/bkjxjbxx2015/index.htm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http://xxgk.nwsuaf.edu.cn/xxgkml2015/jxzlxx2015/bkjxjbxx2015/69579.htm</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教务处</w:t>
            </w:r>
            <w:r>
              <w:rPr>
                <w:rFonts w:ascii="Arial" w:eastAsia="宋体" w:hAnsi="Arial" w:cs="Arial"/>
                <w:color w:val="333333"/>
                <w:kern w:val="0"/>
                <w:sz w:val="20"/>
                <w:szCs w:val="20"/>
              </w:rPr>
              <w:br/>
            </w:r>
            <w:r>
              <w:rPr>
                <w:rFonts w:ascii="Arial" w:eastAsia="宋体" w:hAnsi="Arial" w:cs="Arial" w:hint="eastAsia"/>
                <w:color w:val="333333"/>
                <w:kern w:val="0"/>
                <w:sz w:val="20"/>
                <w:szCs w:val="20"/>
              </w:rPr>
              <w:t>人事处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本科教学基本信息</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28</w:t>
            </w:r>
            <w:r>
              <w:rPr>
                <w:rFonts w:ascii="Arial" w:eastAsia="宋体" w:hAnsi="Arial" w:cs="Arial" w:hint="eastAsia"/>
                <w:color w:val="333333"/>
                <w:kern w:val="0"/>
                <w:sz w:val="20"/>
                <w:szCs w:val="20"/>
              </w:rPr>
              <w:t>）专业设置、当年新增专业、停招专业名单</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0B5C25">
            <w:pPr>
              <w:widowControl/>
              <w:rPr>
                <w:rFonts w:ascii="Arial" w:eastAsia="宋体" w:hAnsi="Arial" w:cs="Arial"/>
                <w:color w:val="333333"/>
                <w:kern w:val="0"/>
                <w:sz w:val="20"/>
                <w:szCs w:val="20"/>
              </w:rPr>
            </w:pPr>
            <w:hyperlink r:id="rId13" w:history="1">
              <w:r w:rsidR="00DB1ABC">
                <w:rPr>
                  <w:rStyle w:val="a5"/>
                  <w:rFonts w:ascii="Arial" w:eastAsia="宋体" w:hAnsi="Arial" w:cs="Arial"/>
                  <w:color w:val="333333"/>
                  <w:kern w:val="0"/>
                  <w:sz w:val="20"/>
                  <w:szCs w:val="20"/>
                </w:rPr>
                <w:t>http://xxgk.nwsuaf.edu.cn/xxgkml2015/jbxx2015/zysz2015/48420.htm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http://xxgk.nwsuaf.edu.cn/xxgkml2015/jxzlxx2015/bkjxjbxx2015/69570.htm</w:t>
            </w:r>
          </w:p>
          <w:p w:rsidR="00DB1ABC" w:rsidRDefault="000B5C25">
            <w:pPr>
              <w:widowControl/>
              <w:rPr>
                <w:rFonts w:ascii="Arial" w:eastAsia="宋体" w:hAnsi="Arial" w:cs="Arial"/>
                <w:color w:val="333333"/>
                <w:kern w:val="0"/>
                <w:sz w:val="20"/>
                <w:szCs w:val="20"/>
              </w:rPr>
            </w:pPr>
            <w:hyperlink r:id="rId14" w:history="1">
              <w:r w:rsidR="00DB1ABC">
                <w:rPr>
                  <w:rStyle w:val="a5"/>
                  <w:rFonts w:ascii="Arial" w:eastAsia="宋体" w:hAnsi="Arial" w:cs="Arial"/>
                  <w:color w:val="333333"/>
                  <w:kern w:val="0"/>
                  <w:sz w:val="20"/>
                  <w:szCs w:val="20"/>
                </w:rPr>
                <w:t>http://xxgk.nwsuaf.edu.cn/xxgkml2015/jxzlxx2015/xzzy2015/48512.htm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http://xxgk.nwsuaf.edu.cn/xxgkml2015/jxzlxx2015/tzzy2015/48511.htm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新增专业</w:t>
            </w:r>
            <w:r>
              <w:rPr>
                <w:rFonts w:ascii="Arial" w:eastAsia="宋体" w:hAnsi="Arial" w:cs="Arial"/>
                <w:color w:val="333333"/>
                <w:kern w:val="0"/>
                <w:sz w:val="20"/>
                <w:szCs w:val="20"/>
              </w:rPr>
              <w:br/>
            </w:r>
            <w:r>
              <w:rPr>
                <w:rFonts w:ascii="Arial" w:eastAsia="宋体" w:hAnsi="Arial" w:cs="Arial" w:hint="eastAsia"/>
                <w:color w:val="333333"/>
                <w:kern w:val="0"/>
                <w:sz w:val="20"/>
                <w:szCs w:val="20"/>
              </w:rPr>
              <w:t>停招专业</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29</w:t>
            </w:r>
            <w:r>
              <w:rPr>
                <w:rFonts w:ascii="Arial" w:eastAsia="宋体" w:hAnsi="Arial" w:cs="Arial" w:hint="eastAsia"/>
                <w:color w:val="333333"/>
                <w:kern w:val="0"/>
                <w:sz w:val="20"/>
                <w:szCs w:val="20"/>
              </w:rPr>
              <w:t>）全校开设课程总门数、实践教学学分占总学分比例、选修课学分占总学分比例</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http://xxgk.nwsuaf.edu.cn/xxgkml2015/jxzlxx2015/bkjxjbxx2015/48494.htm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本科教学基本信息</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30</w:t>
            </w:r>
            <w:r>
              <w:rPr>
                <w:rFonts w:ascii="Arial" w:eastAsia="宋体" w:hAnsi="Arial" w:cs="Arial" w:hint="eastAsia"/>
                <w:color w:val="333333"/>
                <w:kern w:val="0"/>
                <w:sz w:val="20"/>
                <w:szCs w:val="20"/>
              </w:rPr>
              <w:t>）主讲本科课程的教授占教授总数的比例、教授</w:t>
            </w:r>
            <w:proofErr w:type="gramStart"/>
            <w:r>
              <w:rPr>
                <w:rFonts w:ascii="Arial" w:eastAsia="宋体" w:hAnsi="Arial" w:cs="Arial" w:hint="eastAsia"/>
                <w:color w:val="333333"/>
                <w:kern w:val="0"/>
                <w:sz w:val="20"/>
                <w:szCs w:val="20"/>
              </w:rPr>
              <w:t>授</w:t>
            </w:r>
            <w:proofErr w:type="gramEnd"/>
            <w:r>
              <w:rPr>
                <w:rFonts w:ascii="Arial" w:eastAsia="宋体" w:hAnsi="Arial" w:cs="Arial" w:hint="eastAsia"/>
                <w:color w:val="333333"/>
                <w:kern w:val="0"/>
                <w:sz w:val="20"/>
                <w:szCs w:val="20"/>
              </w:rPr>
              <w:t>本科课程占课程总门次数的比例</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http://xxgk.nwsuaf.edu.cn/xxgkml2015/jxzlxx2015/bkjxjbxx2015/48496.htm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本科教学基本信息</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31</w:t>
            </w:r>
            <w:r>
              <w:rPr>
                <w:rFonts w:ascii="Arial" w:eastAsia="宋体" w:hAnsi="Arial" w:cs="Arial" w:hint="eastAsia"/>
                <w:color w:val="333333"/>
                <w:kern w:val="0"/>
                <w:sz w:val="20"/>
                <w:szCs w:val="20"/>
              </w:rPr>
              <w:t>）促进毕业生就业的政策措施和指导服务</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http://xxgk.nwsuaf.edu.cn/xxgkml2015/jxzlxx2015/jyzd2015/48508.htm</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就业指导中心</w:t>
            </w:r>
          </w:p>
        </w:tc>
        <w:tc>
          <w:tcPr>
            <w:tcW w:w="166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就业指导</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32</w:t>
            </w:r>
            <w:r>
              <w:rPr>
                <w:rFonts w:ascii="Arial" w:eastAsia="宋体" w:hAnsi="Arial" w:cs="Arial" w:hint="eastAsia"/>
                <w:color w:val="333333"/>
                <w:kern w:val="0"/>
                <w:sz w:val="20"/>
                <w:szCs w:val="20"/>
              </w:rPr>
              <w:t>）毕业生的规模、结构、就业率、就业流向</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http://xxgk.nwsuaf.edu.cn/xxgkml2015/jxzlxx2015/jyzd2015/63183.htm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33</w:t>
            </w:r>
            <w:r>
              <w:rPr>
                <w:rFonts w:ascii="Arial" w:eastAsia="宋体" w:hAnsi="Arial" w:cs="Arial" w:hint="eastAsia"/>
                <w:color w:val="333333"/>
                <w:kern w:val="0"/>
                <w:sz w:val="20"/>
                <w:szCs w:val="20"/>
              </w:rPr>
              <w:t>）高校毕业生就业质量年度报告</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http://xxgk.nwsuaf.edu.cn/xxgkml2015/jxzlxx2015/jyzd2015/63183.htm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34</w:t>
            </w:r>
            <w:r>
              <w:rPr>
                <w:rFonts w:ascii="Arial" w:eastAsia="宋体" w:hAnsi="Arial" w:cs="Arial" w:hint="eastAsia"/>
                <w:color w:val="333333"/>
                <w:kern w:val="0"/>
                <w:sz w:val="20"/>
                <w:szCs w:val="20"/>
              </w:rPr>
              <w:t>）艺术教育发展年度报告</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http://xxgk.nwsuaf.edu.cn/xxgkml2015/jxzlxx2015/yzjyfzndbg2015/48514.htm</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教务处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艺术教育发展年度报告</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35</w:t>
            </w:r>
            <w:r>
              <w:rPr>
                <w:rFonts w:ascii="Arial" w:eastAsia="宋体" w:hAnsi="Arial" w:cs="Arial" w:hint="eastAsia"/>
                <w:color w:val="333333"/>
                <w:kern w:val="0"/>
                <w:sz w:val="20"/>
                <w:szCs w:val="20"/>
              </w:rPr>
              <w:t>）本科教学质量报告</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http://xxgk.nwsuaf.edu.cn/xxgkml2015/jxzlxx2015/bkjxzlbg2015/60761.htm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本科教学质量报告</w:t>
            </w: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6</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学生管理服务信息</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4</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36</w:t>
            </w:r>
            <w:r>
              <w:rPr>
                <w:rFonts w:ascii="Arial" w:eastAsia="宋体" w:hAnsi="Arial" w:cs="Arial" w:hint="eastAsia"/>
                <w:color w:val="333333"/>
                <w:kern w:val="0"/>
                <w:sz w:val="20"/>
                <w:szCs w:val="20"/>
              </w:rPr>
              <w:t>）学籍管理办法</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0B5C25">
            <w:pPr>
              <w:widowControl/>
              <w:rPr>
                <w:rFonts w:ascii="Arial" w:eastAsia="宋体" w:hAnsi="Arial" w:cs="Arial"/>
                <w:color w:val="333333"/>
                <w:kern w:val="0"/>
                <w:sz w:val="20"/>
                <w:szCs w:val="20"/>
              </w:rPr>
            </w:pPr>
            <w:hyperlink r:id="rId15" w:history="1">
              <w:r w:rsidR="00DB1ABC">
                <w:rPr>
                  <w:rStyle w:val="a5"/>
                  <w:color w:val="333333"/>
                </w:rPr>
                <w:t>http://xxgk.nwsuaf.edu.cn/xxgkml2015/xsglfwxx2015/bksxjgl2015/48516.htm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http://xxgk.nwsuaf.edu.cn/xxgkml2015/xsglfwxx2015/yjsxjgl2015/48672.htm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教务处</w:t>
            </w:r>
            <w:r>
              <w:rPr>
                <w:rFonts w:ascii="Arial" w:eastAsia="宋体" w:hAnsi="Arial" w:cs="Arial"/>
                <w:color w:val="333333"/>
                <w:kern w:val="0"/>
                <w:sz w:val="20"/>
                <w:szCs w:val="20"/>
              </w:rPr>
              <w:br/>
            </w:r>
            <w:r>
              <w:rPr>
                <w:rFonts w:ascii="Arial" w:eastAsia="宋体" w:hAnsi="Arial" w:cs="Arial" w:hint="eastAsia"/>
                <w:color w:val="333333"/>
                <w:kern w:val="0"/>
                <w:sz w:val="20"/>
                <w:szCs w:val="20"/>
              </w:rPr>
              <w:t>研究生院</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本科生学籍管理</w:t>
            </w:r>
            <w:r>
              <w:rPr>
                <w:rFonts w:ascii="Arial" w:eastAsia="宋体" w:hAnsi="Arial" w:cs="Arial"/>
                <w:color w:val="333333"/>
                <w:kern w:val="0"/>
                <w:sz w:val="20"/>
                <w:szCs w:val="20"/>
              </w:rPr>
              <w:br/>
            </w:r>
            <w:r>
              <w:rPr>
                <w:rFonts w:ascii="Arial" w:eastAsia="宋体" w:hAnsi="Arial" w:cs="Arial" w:hint="eastAsia"/>
                <w:color w:val="333333"/>
                <w:kern w:val="0"/>
                <w:sz w:val="20"/>
                <w:szCs w:val="20"/>
              </w:rPr>
              <w:t>研究生学籍管理</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37</w:t>
            </w:r>
            <w:r>
              <w:rPr>
                <w:rFonts w:ascii="Arial" w:eastAsia="宋体" w:hAnsi="Arial" w:cs="Arial" w:hint="eastAsia"/>
                <w:color w:val="333333"/>
                <w:kern w:val="0"/>
                <w:sz w:val="20"/>
                <w:szCs w:val="20"/>
              </w:rPr>
              <w:t>）学生奖学金、助学金、学费减免、助学贷款、勤工俭学的申请与管理规定</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http://xxgk.nwsuaf.edu.cn/xxgkml2015/xsglfwxx2015/jzzcjcfgd2015/index.htm</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研究生院</w:t>
            </w:r>
            <w:r>
              <w:rPr>
                <w:rFonts w:ascii="Arial" w:eastAsia="宋体" w:hAnsi="Arial" w:cs="Arial"/>
                <w:color w:val="333333"/>
                <w:kern w:val="0"/>
                <w:sz w:val="20"/>
                <w:szCs w:val="20"/>
              </w:rPr>
              <w:br/>
            </w:r>
            <w:r>
              <w:rPr>
                <w:rFonts w:ascii="Arial" w:eastAsia="宋体" w:hAnsi="Arial" w:cs="Arial" w:hint="eastAsia"/>
                <w:color w:val="333333"/>
                <w:kern w:val="0"/>
                <w:sz w:val="20"/>
                <w:szCs w:val="20"/>
              </w:rPr>
              <w:t>学生处</w:t>
            </w:r>
            <w:r>
              <w:rPr>
                <w:rFonts w:ascii="Arial" w:eastAsia="宋体" w:hAnsi="Arial" w:cs="Arial"/>
                <w:color w:val="333333"/>
                <w:kern w:val="0"/>
                <w:sz w:val="20"/>
                <w:szCs w:val="20"/>
              </w:rPr>
              <w:br/>
            </w:r>
            <w:r>
              <w:rPr>
                <w:rFonts w:ascii="Arial" w:eastAsia="宋体" w:hAnsi="Arial" w:cs="Arial" w:hint="eastAsia"/>
                <w:color w:val="333333"/>
                <w:kern w:val="0"/>
                <w:sz w:val="20"/>
                <w:szCs w:val="20"/>
              </w:rPr>
              <w:t>团委</w:t>
            </w:r>
          </w:p>
        </w:tc>
        <w:tc>
          <w:tcPr>
            <w:tcW w:w="166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奖助政策及处罚规定</w:t>
            </w:r>
            <w:r>
              <w:rPr>
                <w:rFonts w:ascii="Arial" w:eastAsia="宋体" w:hAnsi="Arial" w:cs="Arial"/>
                <w:color w:val="333333"/>
                <w:kern w:val="0"/>
                <w:sz w:val="20"/>
                <w:szCs w:val="20"/>
              </w:rPr>
              <w:br/>
            </w:r>
            <w:r>
              <w:rPr>
                <w:rFonts w:ascii="Arial" w:eastAsia="宋体" w:hAnsi="Arial" w:cs="Arial" w:hint="eastAsia"/>
                <w:color w:val="333333"/>
                <w:kern w:val="0"/>
                <w:sz w:val="20"/>
                <w:szCs w:val="20"/>
              </w:rPr>
              <w:t>申诉办法</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38</w:t>
            </w:r>
            <w:r>
              <w:rPr>
                <w:rFonts w:ascii="Arial" w:eastAsia="宋体" w:hAnsi="Arial" w:cs="Arial" w:hint="eastAsia"/>
                <w:color w:val="333333"/>
                <w:kern w:val="0"/>
                <w:sz w:val="20"/>
                <w:szCs w:val="20"/>
              </w:rPr>
              <w:t>）学生奖励处罚办法</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http://xxgk.nwsuaf.edu.cn/xxgkml2015/xsglfwxx2015/jzzcjcfgd2015/index.htm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39</w:t>
            </w:r>
            <w:r>
              <w:rPr>
                <w:rFonts w:ascii="Arial" w:eastAsia="宋体" w:hAnsi="Arial" w:cs="Arial" w:hint="eastAsia"/>
                <w:color w:val="333333"/>
                <w:kern w:val="0"/>
                <w:sz w:val="20"/>
                <w:szCs w:val="20"/>
              </w:rPr>
              <w:t>）学生申诉办法</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http://xxgk.nwsuaf.edu.cn/xxgkml2015/xsglfwxx2015/ssbf2015/48557.htm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7</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学风建设信息</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3</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40</w:t>
            </w:r>
            <w:r>
              <w:rPr>
                <w:rFonts w:ascii="Arial" w:eastAsia="宋体" w:hAnsi="Arial" w:cs="Arial" w:hint="eastAsia"/>
                <w:color w:val="333333"/>
                <w:kern w:val="0"/>
                <w:sz w:val="20"/>
                <w:szCs w:val="20"/>
              </w:rPr>
              <w:t>）学风建设机构</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http://xxgk.nwsuaf.edu.cn/xxgkml2015/xfjsxx2015/xfjsjg2015/index.htm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学生处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学风建设机构</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41</w:t>
            </w:r>
            <w:r>
              <w:rPr>
                <w:rFonts w:ascii="Arial" w:eastAsia="宋体" w:hAnsi="Arial" w:cs="Arial" w:hint="eastAsia"/>
                <w:color w:val="333333"/>
                <w:kern w:val="0"/>
                <w:sz w:val="20"/>
                <w:szCs w:val="20"/>
              </w:rPr>
              <w:t>）学术规范制度</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http://xxgk.nwsuaf.edu.cn/xxgkml2015/xfjsxx2015/xzgfzd2015/index.htm</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科研院</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学术规范制度</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42</w:t>
            </w:r>
            <w:r>
              <w:rPr>
                <w:rFonts w:ascii="Arial" w:eastAsia="宋体" w:hAnsi="Arial" w:cs="Arial" w:hint="eastAsia"/>
                <w:color w:val="333333"/>
                <w:kern w:val="0"/>
                <w:sz w:val="20"/>
                <w:szCs w:val="20"/>
              </w:rPr>
              <w:t>）学术不端行为查处机制</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http://xxgk.nwsuaf.edu.cn/xxgkml2015/xfjsxx2015/xzbdccjz2015/48562.htm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学术</w:t>
            </w:r>
            <w:proofErr w:type="gramStart"/>
            <w:r>
              <w:rPr>
                <w:rFonts w:ascii="Arial" w:eastAsia="宋体" w:hAnsi="Arial" w:cs="Arial" w:hint="eastAsia"/>
                <w:color w:val="333333"/>
                <w:kern w:val="0"/>
                <w:sz w:val="20"/>
                <w:szCs w:val="20"/>
              </w:rPr>
              <w:t>不端查处</w:t>
            </w:r>
            <w:proofErr w:type="gramEnd"/>
            <w:r>
              <w:rPr>
                <w:rFonts w:ascii="Arial" w:eastAsia="宋体" w:hAnsi="Arial" w:cs="Arial" w:hint="eastAsia"/>
                <w:color w:val="333333"/>
                <w:kern w:val="0"/>
                <w:sz w:val="20"/>
                <w:szCs w:val="20"/>
              </w:rPr>
              <w:t>机制</w:t>
            </w: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8</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学位、学科信息</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4</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43</w:t>
            </w:r>
            <w:r>
              <w:rPr>
                <w:rFonts w:ascii="Arial" w:eastAsia="宋体" w:hAnsi="Arial" w:cs="Arial" w:hint="eastAsia"/>
                <w:color w:val="333333"/>
                <w:kern w:val="0"/>
                <w:sz w:val="20"/>
                <w:szCs w:val="20"/>
              </w:rPr>
              <w:t>）授予博士、硕士、学士学位的基本要求</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0B5C25">
            <w:pPr>
              <w:widowControl/>
              <w:rPr>
                <w:rFonts w:ascii="Arial" w:eastAsia="宋体" w:hAnsi="Arial" w:cs="Arial"/>
                <w:color w:val="333333"/>
                <w:kern w:val="0"/>
                <w:sz w:val="20"/>
                <w:szCs w:val="20"/>
              </w:rPr>
            </w:pPr>
            <w:hyperlink r:id="rId16" w:history="1">
              <w:r w:rsidR="00DB1ABC">
                <w:rPr>
                  <w:rStyle w:val="a5"/>
                  <w:color w:val="333333"/>
                </w:rPr>
                <w:t>http://xxgk.nwsuaf.edu.cn/xxgkml2015/xwxkxx2015/xsxwyq2015/48563.htm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http://xxgk.nwsuaf.edu.cn/xxgkml2015/xwxkxx2015/ssbsxwyq2015/index.htm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教务处</w:t>
            </w:r>
            <w:r>
              <w:rPr>
                <w:rFonts w:ascii="Arial" w:eastAsia="宋体" w:hAnsi="Arial" w:cs="Arial"/>
                <w:color w:val="333333"/>
                <w:kern w:val="0"/>
                <w:sz w:val="20"/>
                <w:szCs w:val="20"/>
              </w:rPr>
              <w:br/>
            </w:r>
            <w:r>
              <w:rPr>
                <w:rFonts w:ascii="Arial" w:eastAsia="宋体" w:hAnsi="Arial" w:cs="Arial" w:hint="eastAsia"/>
                <w:color w:val="333333"/>
                <w:kern w:val="0"/>
                <w:sz w:val="20"/>
                <w:szCs w:val="20"/>
              </w:rPr>
              <w:t>研究生院</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学士学位要求</w:t>
            </w:r>
            <w:r>
              <w:rPr>
                <w:rFonts w:ascii="Arial" w:eastAsia="宋体" w:hAnsi="Arial" w:cs="Arial"/>
                <w:color w:val="333333"/>
                <w:kern w:val="0"/>
                <w:sz w:val="20"/>
                <w:szCs w:val="20"/>
              </w:rPr>
              <w:br/>
            </w:r>
            <w:r>
              <w:rPr>
                <w:rFonts w:ascii="Arial" w:eastAsia="宋体" w:hAnsi="Arial" w:cs="Arial" w:hint="eastAsia"/>
                <w:color w:val="333333"/>
                <w:kern w:val="0"/>
                <w:sz w:val="20"/>
                <w:szCs w:val="20"/>
              </w:rPr>
              <w:t>硕士、博士学位要求</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44</w:t>
            </w:r>
            <w:r>
              <w:rPr>
                <w:rFonts w:ascii="Arial" w:eastAsia="宋体" w:hAnsi="Arial" w:cs="Arial" w:hint="eastAsia"/>
                <w:color w:val="333333"/>
                <w:kern w:val="0"/>
                <w:sz w:val="20"/>
                <w:szCs w:val="20"/>
              </w:rPr>
              <w:t>）拟授予硕士、博士学位同等学力人员资格审查和学力水平认定</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http://xxgk.nwsuaf.edu.cn/xxgkml2015/xwxkxx2015/ssbsxwyq2015/60637.htm</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研究生院</w:t>
            </w:r>
          </w:p>
        </w:tc>
        <w:tc>
          <w:tcPr>
            <w:tcW w:w="166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新增硕士、博士学位授权情况</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45</w:t>
            </w:r>
            <w:r>
              <w:rPr>
                <w:rFonts w:ascii="Arial" w:eastAsia="宋体" w:hAnsi="Arial" w:cs="Arial" w:hint="eastAsia"/>
                <w:color w:val="333333"/>
                <w:kern w:val="0"/>
                <w:sz w:val="20"/>
                <w:szCs w:val="20"/>
              </w:rPr>
              <w:t>）新增硕士、博士学位授权学科或专业学位授权点审核办法</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http://xxgk.nwsuaf.edu.cn/xxgkml2015/xwxkxx2015/xzssbsxwsqqk2015/index.htm</w:t>
            </w:r>
          </w:p>
        </w:tc>
        <w:tc>
          <w:tcPr>
            <w:tcW w:w="9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66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46</w:t>
            </w:r>
            <w:r>
              <w:rPr>
                <w:rFonts w:ascii="Arial" w:eastAsia="宋体" w:hAnsi="Arial" w:cs="Arial" w:hint="eastAsia"/>
                <w:color w:val="333333"/>
                <w:kern w:val="0"/>
                <w:sz w:val="20"/>
                <w:szCs w:val="20"/>
              </w:rPr>
              <w:t>）拟新增学位授权学科或专业学位授权点的申报及论证材料</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http://xxgk.nwsuaf.edu.cn/xxgkml2015/xwxkxx2015/xzxsxwsqqk2015/index.htm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教务处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新增学士学位授权情况</w:t>
            </w: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9</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对外交流与合作信息</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2</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47</w:t>
            </w:r>
            <w:r>
              <w:rPr>
                <w:rFonts w:ascii="Arial" w:eastAsia="宋体" w:hAnsi="Arial" w:cs="Arial" w:hint="eastAsia"/>
                <w:color w:val="333333"/>
                <w:kern w:val="0"/>
                <w:sz w:val="20"/>
                <w:szCs w:val="20"/>
              </w:rPr>
              <w:t>）中外合作办学情况</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B1ABC" w:rsidRDefault="00DB1ABC">
            <w:pPr>
              <w:widowControl/>
              <w:rPr>
                <w:rFonts w:ascii="Arial" w:eastAsia="宋体" w:hAnsi="Arial" w:cs="Arial"/>
                <w:color w:val="333333"/>
                <w:kern w:val="0"/>
                <w:sz w:val="20"/>
                <w:szCs w:val="20"/>
              </w:rPr>
            </w:pPr>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http://xxgk.nwsuaf.edu.cn/xxgkml2015/dwjlyhzxx2015/hzbx2015/index.htm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国际处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合作办学</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48</w:t>
            </w:r>
            <w:r>
              <w:rPr>
                <w:rFonts w:ascii="Arial" w:eastAsia="宋体" w:hAnsi="Arial" w:cs="Arial" w:hint="eastAsia"/>
                <w:color w:val="333333"/>
                <w:kern w:val="0"/>
                <w:sz w:val="20"/>
                <w:szCs w:val="20"/>
              </w:rPr>
              <w:t>）来华留学生管理相关规定</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http://xxgk.nwsuaf.edu.cn/xxgkml2015/dwjlyhzxx2015/lxsgl2015/index.htm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国际学院</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留学生管理</w:t>
            </w:r>
          </w:p>
        </w:tc>
      </w:tr>
      <w:tr w:rsidR="00DB1ABC" w:rsidTr="00DB1ABC">
        <w:tc>
          <w:tcPr>
            <w:tcW w:w="5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10</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其他</w:t>
            </w:r>
            <w:r>
              <w:rPr>
                <w:rFonts w:ascii="Arial" w:eastAsia="宋体" w:hAnsi="Arial" w:cs="Arial"/>
                <w:color w:val="333333"/>
                <w:kern w:val="0"/>
                <w:sz w:val="20"/>
                <w:szCs w:val="20"/>
              </w:rPr>
              <w:br/>
            </w:r>
            <w:r>
              <w:rPr>
                <w:rFonts w:ascii="Arial" w:eastAsia="宋体" w:hAnsi="Arial" w:cs="Arial" w:hint="eastAsia"/>
                <w:color w:val="333333"/>
                <w:kern w:val="0"/>
                <w:sz w:val="20"/>
                <w:szCs w:val="20"/>
              </w:rPr>
              <w:t>（</w:t>
            </w:r>
            <w:r>
              <w:rPr>
                <w:rFonts w:ascii="Arial" w:eastAsia="宋体" w:hAnsi="Arial" w:cs="Arial"/>
                <w:color w:val="333333"/>
                <w:kern w:val="0"/>
                <w:sz w:val="20"/>
                <w:szCs w:val="20"/>
              </w:rPr>
              <w:t>2</w:t>
            </w:r>
            <w:r>
              <w:rPr>
                <w:rFonts w:ascii="Arial" w:eastAsia="宋体" w:hAnsi="Arial" w:cs="Arial" w:hint="eastAsia"/>
                <w:color w:val="333333"/>
                <w:kern w:val="0"/>
                <w:sz w:val="20"/>
                <w:szCs w:val="20"/>
              </w:rPr>
              <w:t>项）</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49</w:t>
            </w:r>
            <w:r>
              <w:rPr>
                <w:rFonts w:ascii="Arial" w:eastAsia="宋体" w:hAnsi="Arial" w:cs="Arial" w:hint="eastAsia"/>
                <w:color w:val="333333"/>
                <w:kern w:val="0"/>
                <w:sz w:val="20"/>
                <w:szCs w:val="20"/>
              </w:rPr>
              <w:t>）巡视组反馈意见，落实反馈意见整改情况</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http://xxgk.nwsuaf.edu.cn/xxgkml2015/qt2015/xszyjfk2015/59470.htm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组织部</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巡视组意见反馈</w:t>
            </w:r>
          </w:p>
        </w:tc>
      </w:tr>
      <w:tr w:rsidR="00DB1ABC" w:rsidTr="00DB1ABC">
        <w:tc>
          <w:tcPr>
            <w:tcW w:w="5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left"/>
              <w:rPr>
                <w:rFonts w:ascii="Arial" w:eastAsia="宋体" w:hAnsi="Arial" w:cs="Arial"/>
                <w:color w:val="333333"/>
                <w:kern w:val="0"/>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50</w:t>
            </w:r>
            <w:r>
              <w:rPr>
                <w:rFonts w:ascii="Arial" w:eastAsia="宋体" w:hAnsi="Arial" w:cs="Arial" w:hint="eastAsia"/>
                <w:color w:val="333333"/>
                <w:kern w:val="0"/>
                <w:sz w:val="20"/>
                <w:szCs w:val="20"/>
              </w:rPr>
              <w:t>）自然灾害等突发事件的应急处理预案、预警信息和处置情况，涉及学校的重大事件的调查和处理情况</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0B5C25">
            <w:pPr>
              <w:widowControl/>
              <w:rPr>
                <w:rFonts w:ascii="Arial" w:eastAsia="宋体" w:hAnsi="Arial" w:cs="Arial"/>
                <w:color w:val="333333"/>
                <w:kern w:val="0"/>
                <w:sz w:val="20"/>
                <w:szCs w:val="20"/>
              </w:rPr>
            </w:pPr>
            <w:hyperlink r:id="rId17" w:history="1">
              <w:r w:rsidR="00DB1ABC">
                <w:rPr>
                  <w:rStyle w:val="a5"/>
                  <w:color w:val="333333"/>
                </w:rPr>
                <w:t>http://xxgk.nwsuaf.edu.cn/xxgkml2015/qt2015/yjya2015/index.htm</w:t>
              </w:r>
            </w:hyperlink>
          </w:p>
          <w:p w:rsidR="00DB1ABC" w:rsidRDefault="000B5C25">
            <w:pPr>
              <w:widowControl/>
              <w:rPr>
                <w:rFonts w:ascii="Arial" w:eastAsia="宋体" w:hAnsi="Arial" w:cs="Arial"/>
                <w:color w:val="333333"/>
                <w:kern w:val="0"/>
                <w:sz w:val="20"/>
                <w:szCs w:val="20"/>
              </w:rPr>
            </w:pPr>
            <w:hyperlink r:id="rId18" w:history="1">
              <w:r w:rsidR="00DB1ABC">
                <w:rPr>
                  <w:rStyle w:val="a5"/>
                  <w:color w:val="333333"/>
                </w:rPr>
                <w:t>http://xxgk.nwsuaf.edu.cn/xxgkml2015/qt2015/yjxxjczqk2015/index.htm</w:t>
              </w:r>
            </w:hyperlink>
          </w:p>
          <w:p w:rsidR="00DB1ABC" w:rsidRDefault="000B5C25">
            <w:pPr>
              <w:widowControl/>
              <w:rPr>
                <w:rFonts w:ascii="Arial" w:eastAsia="宋体" w:hAnsi="Arial" w:cs="Arial"/>
                <w:color w:val="333333"/>
                <w:kern w:val="0"/>
                <w:sz w:val="20"/>
                <w:szCs w:val="20"/>
              </w:rPr>
            </w:pPr>
            <w:hyperlink r:id="rId19" w:history="1">
              <w:r w:rsidR="00DB1ABC">
                <w:rPr>
                  <w:rStyle w:val="a5"/>
                  <w:color w:val="333333"/>
                </w:rPr>
                <w:t>http://xxgk.nwsuaf.edu.cn/xxgkml2015/qt2015/zdsjtcclqk2015/index.htm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http://xxgk.nwsuaf.edu.cn/xxgkml2015/qt2015/gngwjd2015/index.htm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保卫处</w:t>
            </w:r>
            <w:r>
              <w:rPr>
                <w:rFonts w:ascii="Arial" w:eastAsia="宋体" w:hAnsi="Arial" w:cs="Arial"/>
                <w:color w:val="333333"/>
                <w:kern w:val="0"/>
                <w:sz w:val="20"/>
                <w:szCs w:val="20"/>
              </w:rPr>
              <w:br/>
            </w:r>
            <w:r>
              <w:rPr>
                <w:rFonts w:ascii="Arial" w:eastAsia="宋体" w:hAnsi="Arial" w:cs="Arial" w:hint="eastAsia"/>
                <w:color w:val="333333"/>
                <w:kern w:val="0"/>
                <w:sz w:val="20"/>
                <w:szCs w:val="20"/>
              </w:rPr>
              <w:t>主管责任单位</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应急预案</w:t>
            </w:r>
            <w:r>
              <w:rPr>
                <w:rFonts w:ascii="Arial" w:eastAsia="宋体" w:hAnsi="Arial" w:cs="Arial"/>
                <w:color w:val="333333"/>
                <w:kern w:val="0"/>
                <w:sz w:val="20"/>
                <w:szCs w:val="20"/>
              </w:rPr>
              <w:br/>
            </w:r>
            <w:r>
              <w:rPr>
                <w:rFonts w:ascii="Arial" w:eastAsia="宋体" w:hAnsi="Arial" w:cs="Arial" w:hint="eastAsia"/>
                <w:color w:val="333333"/>
                <w:kern w:val="0"/>
                <w:sz w:val="20"/>
                <w:szCs w:val="20"/>
              </w:rPr>
              <w:t>预警信息及处置情况</w:t>
            </w:r>
            <w:r>
              <w:rPr>
                <w:rFonts w:ascii="Arial" w:eastAsia="宋体" w:hAnsi="Arial" w:cs="Arial"/>
                <w:color w:val="333333"/>
                <w:kern w:val="0"/>
                <w:sz w:val="20"/>
                <w:szCs w:val="20"/>
              </w:rPr>
              <w:br/>
            </w:r>
            <w:r>
              <w:rPr>
                <w:rFonts w:ascii="Arial" w:eastAsia="宋体" w:hAnsi="Arial" w:cs="Arial" w:hint="eastAsia"/>
                <w:color w:val="333333"/>
                <w:kern w:val="0"/>
                <w:sz w:val="20"/>
                <w:szCs w:val="20"/>
              </w:rPr>
              <w:t>重大事件调查处理情况</w:t>
            </w:r>
          </w:p>
        </w:tc>
      </w:tr>
      <w:tr w:rsidR="00DB1ABC" w:rsidTr="00DB1ABC">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color w:val="333333"/>
                <w:kern w:val="0"/>
                <w:sz w:val="20"/>
                <w:szCs w:val="20"/>
              </w:rPr>
              <w:t>11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科技推广</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rPr>
                <w:rFonts w:ascii="Arial" w:eastAsia="宋体" w:hAnsi="Arial" w:cs="Arial"/>
                <w:color w:val="333333"/>
                <w:kern w:val="0"/>
                <w:sz w:val="20"/>
                <w:szCs w:val="20"/>
              </w:rPr>
            </w:pPr>
            <w:r>
              <w:rPr>
                <w:rFonts w:ascii="Arial" w:eastAsia="宋体" w:hAnsi="Arial" w:cs="Arial" w:hint="eastAsia"/>
                <w:color w:val="333333"/>
                <w:kern w:val="0"/>
                <w:sz w:val="20"/>
                <w:szCs w:val="20"/>
              </w:rPr>
              <w:t>（</w:t>
            </w:r>
            <w:r>
              <w:rPr>
                <w:rFonts w:ascii="Arial" w:eastAsia="宋体" w:hAnsi="Arial" w:cs="Arial"/>
                <w:color w:val="333333"/>
                <w:kern w:val="0"/>
                <w:sz w:val="20"/>
                <w:szCs w:val="20"/>
              </w:rPr>
              <w:t>51</w:t>
            </w:r>
            <w:r>
              <w:rPr>
                <w:rFonts w:ascii="Arial" w:eastAsia="宋体" w:hAnsi="Arial" w:cs="Arial" w:hint="eastAsia"/>
                <w:color w:val="333333"/>
                <w:kern w:val="0"/>
                <w:sz w:val="20"/>
                <w:szCs w:val="20"/>
              </w:rPr>
              <w:t>）推广成果、各试验站基本情况介绍等</w:t>
            </w:r>
          </w:p>
        </w:tc>
        <w:tc>
          <w:tcPr>
            <w:tcW w:w="75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0B5C25">
            <w:pPr>
              <w:widowControl/>
              <w:rPr>
                <w:rFonts w:ascii="Arial" w:eastAsia="宋体" w:hAnsi="Arial" w:cs="Arial"/>
                <w:color w:val="333333"/>
                <w:kern w:val="0"/>
                <w:sz w:val="20"/>
                <w:szCs w:val="20"/>
              </w:rPr>
            </w:pPr>
            <w:hyperlink r:id="rId20" w:history="1">
              <w:r w:rsidR="00DB1ABC">
                <w:rPr>
                  <w:rStyle w:val="a5"/>
                  <w:color w:val="333333"/>
                </w:rPr>
                <w:t>http://xxgk.nwsuaf.edu.cn/xxgkml2015/kjtg2015/tgcg2015/48616.htm</w:t>
              </w:r>
            </w:hyperlink>
          </w:p>
          <w:p w:rsidR="00DB1ABC" w:rsidRDefault="00DB1ABC">
            <w:pPr>
              <w:widowControl/>
              <w:rPr>
                <w:rFonts w:ascii="Arial" w:eastAsia="宋体" w:hAnsi="Arial" w:cs="Arial"/>
                <w:color w:val="333333"/>
                <w:kern w:val="0"/>
                <w:sz w:val="20"/>
                <w:szCs w:val="20"/>
              </w:rPr>
            </w:pPr>
            <w:r>
              <w:rPr>
                <w:rFonts w:ascii="Arial" w:eastAsia="宋体" w:hAnsi="Arial" w:cs="Arial"/>
                <w:color w:val="333333"/>
                <w:kern w:val="0"/>
                <w:sz w:val="20"/>
                <w:szCs w:val="20"/>
              </w:rPr>
              <w:t>http://xxgk.nwsuaf.edu.cn/xxgkml2015/kjtg2015/syzjs2015/index.htm</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推广处</w:t>
            </w:r>
          </w:p>
        </w:tc>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Default="00DB1ABC">
            <w:pPr>
              <w:widowControl/>
              <w:jc w:val="center"/>
              <w:rPr>
                <w:rFonts w:ascii="Arial" w:eastAsia="宋体" w:hAnsi="Arial" w:cs="Arial"/>
                <w:color w:val="333333"/>
                <w:kern w:val="0"/>
                <w:sz w:val="20"/>
                <w:szCs w:val="20"/>
              </w:rPr>
            </w:pPr>
            <w:r>
              <w:rPr>
                <w:rFonts w:ascii="Arial" w:eastAsia="宋体" w:hAnsi="Arial" w:cs="Arial" w:hint="eastAsia"/>
                <w:color w:val="333333"/>
                <w:kern w:val="0"/>
                <w:sz w:val="20"/>
                <w:szCs w:val="20"/>
              </w:rPr>
              <w:t>推广成果</w:t>
            </w:r>
            <w:r>
              <w:rPr>
                <w:rFonts w:ascii="Arial" w:eastAsia="宋体" w:hAnsi="Arial" w:cs="Arial"/>
                <w:color w:val="333333"/>
                <w:kern w:val="0"/>
                <w:sz w:val="20"/>
                <w:szCs w:val="20"/>
              </w:rPr>
              <w:br/>
            </w:r>
            <w:r>
              <w:rPr>
                <w:rFonts w:ascii="Arial" w:eastAsia="宋体" w:hAnsi="Arial" w:cs="Arial" w:hint="eastAsia"/>
                <w:color w:val="333333"/>
                <w:kern w:val="0"/>
                <w:sz w:val="20"/>
                <w:szCs w:val="20"/>
              </w:rPr>
              <w:t>试验站介绍</w:t>
            </w:r>
          </w:p>
        </w:tc>
      </w:tr>
    </w:tbl>
    <w:p w:rsidR="00FE0368" w:rsidRDefault="00FE0368" w:rsidP="00F92C5C">
      <w:pPr>
        <w:sectPr w:rsidR="00FE0368" w:rsidSect="00FE0368">
          <w:pgSz w:w="16838" w:h="11906" w:orient="landscape"/>
          <w:pgMar w:top="1797" w:right="1440" w:bottom="1797" w:left="1440" w:header="851" w:footer="992" w:gutter="0"/>
          <w:cols w:space="425"/>
          <w:docGrid w:type="linesAndChars" w:linePitch="312"/>
        </w:sectPr>
      </w:pPr>
    </w:p>
    <w:p w:rsidR="005E69CB" w:rsidRPr="00421C51" w:rsidRDefault="005E69CB" w:rsidP="00F92C5C"/>
    <w:sectPr w:rsidR="005E69CB" w:rsidRPr="00421C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5C25" w:rsidRDefault="000B5C25" w:rsidP="00496FBF">
      <w:r>
        <w:separator/>
      </w:r>
    </w:p>
  </w:endnote>
  <w:endnote w:type="continuationSeparator" w:id="0">
    <w:p w:rsidR="000B5C25" w:rsidRDefault="000B5C25" w:rsidP="00496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0499687"/>
      <w:docPartObj>
        <w:docPartGallery w:val="Page Numbers (Bottom of Page)"/>
        <w:docPartUnique/>
      </w:docPartObj>
    </w:sdtPr>
    <w:sdtEndPr/>
    <w:sdtContent>
      <w:p w:rsidR="00F0420E" w:rsidRDefault="00F0420E">
        <w:pPr>
          <w:pStyle w:val="a4"/>
          <w:jc w:val="center"/>
        </w:pPr>
        <w:r>
          <w:fldChar w:fldCharType="begin"/>
        </w:r>
        <w:r>
          <w:instrText>PAGE   \* MERGEFORMAT</w:instrText>
        </w:r>
        <w:r>
          <w:fldChar w:fldCharType="separate"/>
        </w:r>
        <w:r w:rsidR="00083CB4" w:rsidRPr="00083CB4">
          <w:rPr>
            <w:noProof/>
            <w:lang w:val="zh-CN"/>
          </w:rPr>
          <w:t>1</w:t>
        </w:r>
        <w:r>
          <w:fldChar w:fldCharType="end"/>
        </w:r>
      </w:p>
    </w:sdtContent>
  </w:sdt>
  <w:p w:rsidR="00F0420E" w:rsidRDefault="00F0420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5C25" w:rsidRDefault="000B5C25" w:rsidP="00496FBF">
      <w:r>
        <w:separator/>
      </w:r>
    </w:p>
  </w:footnote>
  <w:footnote w:type="continuationSeparator" w:id="0">
    <w:p w:rsidR="000B5C25" w:rsidRDefault="000B5C25" w:rsidP="00496F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C51"/>
    <w:rsid w:val="00036A75"/>
    <w:rsid w:val="00053526"/>
    <w:rsid w:val="00083CB4"/>
    <w:rsid w:val="000B5C25"/>
    <w:rsid w:val="000C4440"/>
    <w:rsid w:val="000E1546"/>
    <w:rsid w:val="0010727D"/>
    <w:rsid w:val="00156CE0"/>
    <w:rsid w:val="00173307"/>
    <w:rsid w:val="0017794A"/>
    <w:rsid w:val="001A3D7B"/>
    <w:rsid w:val="001B5969"/>
    <w:rsid w:val="001C25EB"/>
    <w:rsid w:val="001D2C08"/>
    <w:rsid w:val="002C3CA5"/>
    <w:rsid w:val="00305C2D"/>
    <w:rsid w:val="003068A9"/>
    <w:rsid w:val="00326751"/>
    <w:rsid w:val="00347B84"/>
    <w:rsid w:val="00363461"/>
    <w:rsid w:val="0037113F"/>
    <w:rsid w:val="00384730"/>
    <w:rsid w:val="003A5FC7"/>
    <w:rsid w:val="003C55C9"/>
    <w:rsid w:val="003D516C"/>
    <w:rsid w:val="003F2EE4"/>
    <w:rsid w:val="00402D9F"/>
    <w:rsid w:val="00421C51"/>
    <w:rsid w:val="00423D52"/>
    <w:rsid w:val="00444A00"/>
    <w:rsid w:val="00453D49"/>
    <w:rsid w:val="004576B6"/>
    <w:rsid w:val="00461A15"/>
    <w:rsid w:val="0048471B"/>
    <w:rsid w:val="00496FBF"/>
    <w:rsid w:val="004A6E32"/>
    <w:rsid w:val="00531EB1"/>
    <w:rsid w:val="00582152"/>
    <w:rsid w:val="005E69CB"/>
    <w:rsid w:val="005F4F22"/>
    <w:rsid w:val="0062446B"/>
    <w:rsid w:val="006C546D"/>
    <w:rsid w:val="006D740D"/>
    <w:rsid w:val="007A2253"/>
    <w:rsid w:val="007B6BF9"/>
    <w:rsid w:val="007D0296"/>
    <w:rsid w:val="008065C4"/>
    <w:rsid w:val="00870A9B"/>
    <w:rsid w:val="008C17B3"/>
    <w:rsid w:val="008F6416"/>
    <w:rsid w:val="00910EA6"/>
    <w:rsid w:val="0092208E"/>
    <w:rsid w:val="00970A90"/>
    <w:rsid w:val="00A45721"/>
    <w:rsid w:val="00AF23B4"/>
    <w:rsid w:val="00B72C5B"/>
    <w:rsid w:val="00B7434E"/>
    <w:rsid w:val="00B92468"/>
    <w:rsid w:val="00BD4266"/>
    <w:rsid w:val="00C1354E"/>
    <w:rsid w:val="00C2741D"/>
    <w:rsid w:val="00C41F1D"/>
    <w:rsid w:val="00C81DB4"/>
    <w:rsid w:val="00C91117"/>
    <w:rsid w:val="00C9428C"/>
    <w:rsid w:val="00CA2512"/>
    <w:rsid w:val="00CD1F83"/>
    <w:rsid w:val="00CE4F9A"/>
    <w:rsid w:val="00D85FCD"/>
    <w:rsid w:val="00D875AE"/>
    <w:rsid w:val="00DB1ABC"/>
    <w:rsid w:val="00E3206E"/>
    <w:rsid w:val="00E46B31"/>
    <w:rsid w:val="00E76CB3"/>
    <w:rsid w:val="00EA4D7F"/>
    <w:rsid w:val="00EA73C9"/>
    <w:rsid w:val="00F0420E"/>
    <w:rsid w:val="00F1088F"/>
    <w:rsid w:val="00F11D6C"/>
    <w:rsid w:val="00F87600"/>
    <w:rsid w:val="00F92C5C"/>
    <w:rsid w:val="00FE0368"/>
    <w:rsid w:val="00FF1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仿宋_GB2312" w:hAnsi="Times New Roman" w:cs="Times New Roman"/>
        <w:kern w:val="2"/>
        <w:sz w:val="32"/>
        <w:szCs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6F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6FBF"/>
    <w:rPr>
      <w:sz w:val="18"/>
      <w:szCs w:val="18"/>
    </w:rPr>
  </w:style>
  <w:style w:type="paragraph" w:styleId="a4">
    <w:name w:val="footer"/>
    <w:basedOn w:val="a"/>
    <w:link w:val="Char0"/>
    <w:uiPriority w:val="99"/>
    <w:unhideWhenUsed/>
    <w:rsid w:val="00496FBF"/>
    <w:pPr>
      <w:tabs>
        <w:tab w:val="center" w:pos="4153"/>
        <w:tab w:val="right" w:pos="8306"/>
      </w:tabs>
      <w:snapToGrid w:val="0"/>
      <w:jc w:val="left"/>
    </w:pPr>
    <w:rPr>
      <w:sz w:val="18"/>
      <w:szCs w:val="18"/>
    </w:rPr>
  </w:style>
  <w:style w:type="character" w:customStyle="1" w:styleId="Char0">
    <w:name w:val="页脚 Char"/>
    <w:basedOn w:val="a0"/>
    <w:link w:val="a4"/>
    <w:uiPriority w:val="99"/>
    <w:rsid w:val="00496FBF"/>
    <w:rPr>
      <w:sz w:val="18"/>
      <w:szCs w:val="18"/>
    </w:rPr>
  </w:style>
  <w:style w:type="character" w:styleId="a5">
    <w:name w:val="Hyperlink"/>
    <w:basedOn w:val="a0"/>
    <w:uiPriority w:val="99"/>
    <w:semiHidden/>
    <w:unhideWhenUsed/>
    <w:rsid w:val="00DB1ABC"/>
    <w:rPr>
      <w:color w:val="0000FF" w:themeColor="hyperlink"/>
      <w:u w:val="single"/>
    </w:rPr>
  </w:style>
  <w:style w:type="table" w:styleId="a6">
    <w:name w:val="Table Grid"/>
    <w:basedOn w:val="a1"/>
    <w:uiPriority w:val="59"/>
    <w:rsid w:val="00DB1ABC"/>
    <w:rPr>
      <w:rFonts w:asciiTheme="minorHAnsi" w:eastAsia="Times New Roman" w:hAnsiTheme="minorHAnsi" w:cstheme="minorBidi"/>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List Paragraph"/>
    <w:basedOn w:val="a"/>
    <w:uiPriority w:val="34"/>
    <w:qFormat/>
    <w:rsid w:val="00F0420E"/>
    <w:pPr>
      <w:ind w:firstLineChars="200" w:firstLine="420"/>
    </w:pPr>
  </w:style>
  <w:style w:type="paragraph" w:styleId="a8">
    <w:name w:val="Balloon Text"/>
    <w:basedOn w:val="a"/>
    <w:link w:val="Char1"/>
    <w:uiPriority w:val="99"/>
    <w:semiHidden/>
    <w:unhideWhenUsed/>
    <w:rsid w:val="003068A9"/>
    <w:rPr>
      <w:sz w:val="18"/>
      <w:szCs w:val="18"/>
    </w:rPr>
  </w:style>
  <w:style w:type="character" w:customStyle="1" w:styleId="Char1">
    <w:name w:val="批注框文本 Char"/>
    <w:basedOn w:val="a0"/>
    <w:link w:val="a8"/>
    <w:uiPriority w:val="99"/>
    <w:semiHidden/>
    <w:rsid w:val="003068A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仿宋_GB2312" w:hAnsi="Times New Roman" w:cs="Times New Roman"/>
        <w:kern w:val="2"/>
        <w:sz w:val="32"/>
        <w:szCs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6F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6FBF"/>
    <w:rPr>
      <w:sz w:val="18"/>
      <w:szCs w:val="18"/>
    </w:rPr>
  </w:style>
  <w:style w:type="paragraph" w:styleId="a4">
    <w:name w:val="footer"/>
    <w:basedOn w:val="a"/>
    <w:link w:val="Char0"/>
    <w:uiPriority w:val="99"/>
    <w:unhideWhenUsed/>
    <w:rsid w:val="00496FBF"/>
    <w:pPr>
      <w:tabs>
        <w:tab w:val="center" w:pos="4153"/>
        <w:tab w:val="right" w:pos="8306"/>
      </w:tabs>
      <w:snapToGrid w:val="0"/>
      <w:jc w:val="left"/>
    </w:pPr>
    <w:rPr>
      <w:sz w:val="18"/>
      <w:szCs w:val="18"/>
    </w:rPr>
  </w:style>
  <w:style w:type="character" w:customStyle="1" w:styleId="Char0">
    <w:name w:val="页脚 Char"/>
    <w:basedOn w:val="a0"/>
    <w:link w:val="a4"/>
    <w:uiPriority w:val="99"/>
    <w:rsid w:val="00496FBF"/>
    <w:rPr>
      <w:sz w:val="18"/>
      <w:szCs w:val="18"/>
    </w:rPr>
  </w:style>
  <w:style w:type="character" w:styleId="a5">
    <w:name w:val="Hyperlink"/>
    <w:basedOn w:val="a0"/>
    <w:uiPriority w:val="99"/>
    <w:semiHidden/>
    <w:unhideWhenUsed/>
    <w:rsid w:val="00DB1ABC"/>
    <w:rPr>
      <w:color w:val="0000FF" w:themeColor="hyperlink"/>
      <w:u w:val="single"/>
    </w:rPr>
  </w:style>
  <w:style w:type="table" w:styleId="a6">
    <w:name w:val="Table Grid"/>
    <w:basedOn w:val="a1"/>
    <w:uiPriority w:val="59"/>
    <w:rsid w:val="00DB1ABC"/>
    <w:rPr>
      <w:rFonts w:asciiTheme="minorHAnsi" w:eastAsia="Times New Roman" w:hAnsiTheme="minorHAnsi" w:cstheme="minorBidi"/>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List Paragraph"/>
    <w:basedOn w:val="a"/>
    <w:uiPriority w:val="34"/>
    <w:qFormat/>
    <w:rsid w:val="00F0420E"/>
    <w:pPr>
      <w:ind w:firstLineChars="200" w:firstLine="420"/>
    </w:pPr>
  </w:style>
  <w:style w:type="paragraph" w:styleId="a8">
    <w:name w:val="Balloon Text"/>
    <w:basedOn w:val="a"/>
    <w:link w:val="Char1"/>
    <w:uiPriority w:val="99"/>
    <w:semiHidden/>
    <w:unhideWhenUsed/>
    <w:rsid w:val="003068A9"/>
    <w:rPr>
      <w:sz w:val="18"/>
      <w:szCs w:val="18"/>
    </w:rPr>
  </w:style>
  <w:style w:type="character" w:customStyle="1" w:styleId="Char1">
    <w:name w:val="批注框文本 Char"/>
    <w:basedOn w:val="a0"/>
    <w:link w:val="a8"/>
    <w:uiPriority w:val="99"/>
    <w:semiHidden/>
    <w:rsid w:val="003068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3515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xxgk.nwafu.edu.cn/xxgkml2015/jbxx2015/fzgh2015/67928.htm" TargetMode="External"/><Relationship Id="rId13" Type="http://schemas.openxmlformats.org/officeDocument/2006/relationships/hyperlink" Target="http://xxgk.nwsuaf.edu.cn/xxgkml2015/jbxx2015/zysz2015/48420.htm" TargetMode="External"/><Relationship Id="rId18" Type="http://schemas.openxmlformats.org/officeDocument/2006/relationships/hyperlink" Target="http://xxgk.nwsuaf.edu.cn/xxgkml2015/qt2015/yjxxjczqk2015/index.ht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hyperlink" Target="http://xxgk.nwsuaf.edu.cn/xxgkml2015/jxzlxx2015/bkjxjbxx2015/index.htm" TargetMode="External"/><Relationship Id="rId17" Type="http://schemas.openxmlformats.org/officeDocument/2006/relationships/hyperlink" Target="http://xxgk.nwsuaf.edu.cn/xxgkml2015/qt2015/yjya2015/index.htm" TargetMode="External"/><Relationship Id="rId2" Type="http://schemas.microsoft.com/office/2007/relationships/stylesWithEffects" Target="stylesWithEffects.xml"/><Relationship Id="rId16" Type="http://schemas.openxmlformats.org/officeDocument/2006/relationships/hyperlink" Target="http://xxgk.nwsuaf.edu.cn/xxgkml2015/xwxkxx2015/xsxwyq2015/48563.htm" TargetMode="External"/><Relationship Id="rId20" Type="http://schemas.openxmlformats.org/officeDocument/2006/relationships/hyperlink" Target="http://xxgk.nwsuaf.edu.cn/xxgkml2015/kjtg2015/tgcg2015/48616.htm"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xxgk.nwsuaf.edu.cn/xxgkml2015/rsszxx2015/gbrm2015/index.htm" TargetMode="External"/><Relationship Id="rId5" Type="http://schemas.openxmlformats.org/officeDocument/2006/relationships/footnotes" Target="footnotes.xml"/><Relationship Id="rId15" Type="http://schemas.openxmlformats.org/officeDocument/2006/relationships/hyperlink" Target="http://xxgk.nwsuaf.edu.cn/xxgkml2015/xsglfwxx2015/bksxjgl2015/48516.htm" TargetMode="External"/><Relationship Id="rId10" Type="http://schemas.openxmlformats.org/officeDocument/2006/relationships/hyperlink" Target="http://xxgk.nwsuaf.edu.cn/xxgkml2015/cwzcjsfxx2015/cwgl2015/index.htm" TargetMode="External"/><Relationship Id="rId19" Type="http://schemas.openxmlformats.org/officeDocument/2006/relationships/hyperlink" Target="http://xxgk.nwsuaf.edu.cn/xxgkml2015/qt2015/zdsjtcclqk2015/index.htm" TargetMode="External"/><Relationship Id="rId4" Type="http://schemas.openxmlformats.org/officeDocument/2006/relationships/webSettings" Target="webSettings.xml"/><Relationship Id="rId9" Type="http://schemas.openxmlformats.org/officeDocument/2006/relationships/hyperlink" Target="http://xxgk.nwsuaf.edu.cn/xxgkml2015/zsksxx2015/yjszs2015/index.htm" TargetMode="External"/><Relationship Id="rId14" Type="http://schemas.openxmlformats.org/officeDocument/2006/relationships/hyperlink" Target="http://xxgk.nwsuaf.edu.cn/xxgkml2015/jxzlxx2015/xzzy2015/48512.htm"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409</TotalTime>
  <Pages>17</Pages>
  <Words>2077</Words>
  <Characters>11845</Characters>
  <Application>Microsoft Office Word</Application>
  <DocSecurity>0</DocSecurity>
  <Lines>98</Lines>
  <Paragraphs>27</Paragraphs>
  <ScaleCrop>false</ScaleCrop>
  <Company>P R C</Company>
  <LinksUpToDate>false</LinksUpToDate>
  <CharactersWithSpaces>13895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梁成山</dc:creator>
  <cp:lastModifiedBy>刘潇翰</cp:lastModifiedBy>
  <cp:revision>64</cp:revision>
  <cp:lastPrinted>2017-10-30T10:14:00Z</cp:lastPrinted>
  <dcterms:created xsi:type="dcterms:W3CDTF">2017-02-16T07:25:00Z</dcterms:created>
  <dcterms:modified xsi:type="dcterms:W3CDTF">2017-11-06T09:16:00Z</dcterms:modified>
</cp:coreProperties>
</file>