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39E9" w:rsidRPr="00CC5E8D" w:rsidRDefault="00D539E9" w:rsidP="00D539E9">
      <w:pPr>
        <w:spacing w:line="360" w:lineRule="auto"/>
        <w:ind w:firstLine="432"/>
        <w:jc w:val="center"/>
        <w:rPr>
          <w:rFonts w:eastAsia="公文小标宋简"/>
          <w:sz w:val="44"/>
          <w:szCs w:val="44"/>
        </w:rPr>
      </w:pPr>
      <w:r w:rsidRPr="00CC5E8D">
        <w:rPr>
          <w:rFonts w:eastAsia="公文小标宋简"/>
          <w:sz w:val="44"/>
          <w:szCs w:val="44"/>
        </w:rPr>
        <w:t>2015-2016</w:t>
      </w:r>
      <w:r w:rsidRPr="00CC5E8D">
        <w:rPr>
          <w:rFonts w:eastAsia="公文小标宋简"/>
          <w:sz w:val="44"/>
          <w:szCs w:val="44"/>
        </w:rPr>
        <w:t>学年度华中科技大学信息公开工作年度报告</w:t>
      </w:r>
    </w:p>
    <w:p w:rsidR="00D539E9" w:rsidRPr="00CC5E8D" w:rsidRDefault="00D539E9" w:rsidP="00D539E9">
      <w:pPr>
        <w:pStyle w:val="1"/>
        <w:spacing w:line="360" w:lineRule="auto"/>
        <w:ind w:firstLine="643"/>
        <w:rPr>
          <w:rFonts w:ascii="Times New Roman"/>
          <w:b/>
          <w:kern w:val="44"/>
          <w:sz w:val="32"/>
          <w:szCs w:val="32"/>
        </w:rPr>
      </w:pPr>
    </w:p>
    <w:p w:rsidR="00D539E9" w:rsidRPr="00CC5E8D" w:rsidRDefault="00D539E9" w:rsidP="00D539E9">
      <w:pPr>
        <w:pStyle w:val="1"/>
        <w:spacing w:line="360" w:lineRule="auto"/>
        <w:ind w:firstLine="640"/>
        <w:rPr>
          <w:rFonts w:ascii="Times New Roman"/>
          <w:sz w:val="32"/>
          <w:szCs w:val="32"/>
        </w:rPr>
      </w:pPr>
      <w:r w:rsidRPr="00CC5E8D">
        <w:rPr>
          <w:rFonts w:ascii="Times New Roman"/>
          <w:sz w:val="32"/>
          <w:szCs w:val="32"/>
        </w:rPr>
        <w:t>本年度报告按照《高等学校信息公开办法》和《教育部办公厅关于深入落实高校信息公开清单，做好高校信息公开年度报告工作的通知》要求，由华中科技大学信息公开办公室编制。全文内容包括概述，信息主动公开情况，依申请公开情况，对信息公开评议情况和监督情况，因学校信息公开工作受到举报、复议、诉讼的情况，信息公开存在的主要问题和改进措施，其他需要报告的事项共七个部分。本报告中所列数据的统计时间为</w:t>
      </w:r>
      <w:r w:rsidRPr="00CC5E8D">
        <w:rPr>
          <w:rFonts w:ascii="Times New Roman"/>
          <w:sz w:val="32"/>
          <w:szCs w:val="32"/>
        </w:rPr>
        <w:t>2015</w:t>
      </w:r>
      <w:r w:rsidRPr="00CC5E8D">
        <w:rPr>
          <w:rFonts w:ascii="Times New Roman"/>
          <w:sz w:val="32"/>
          <w:szCs w:val="32"/>
        </w:rPr>
        <w:t>年</w:t>
      </w:r>
      <w:r w:rsidRPr="00CC5E8D">
        <w:rPr>
          <w:rFonts w:ascii="Times New Roman"/>
          <w:sz w:val="32"/>
          <w:szCs w:val="32"/>
        </w:rPr>
        <w:t>9</w:t>
      </w:r>
      <w:r w:rsidRPr="00CC5E8D">
        <w:rPr>
          <w:rFonts w:ascii="Times New Roman"/>
          <w:sz w:val="32"/>
          <w:szCs w:val="32"/>
        </w:rPr>
        <w:t>月</w:t>
      </w:r>
      <w:r w:rsidRPr="00CC5E8D">
        <w:rPr>
          <w:rFonts w:ascii="Times New Roman"/>
          <w:sz w:val="32"/>
          <w:szCs w:val="32"/>
        </w:rPr>
        <w:t>1</w:t>
      </w:r>
      <w:r w:rsidRPr="00CC5E8D">
        <w:rPr>
          <w:rFonts w:ascii="Times New Roman"/>
          <w:sz w:val="32"/>
          <w:szCs w:val="32"/>
        </w:rPr>
        <w:t>日至</w:t>
      </w:r>
      <w:r w:rsidRPr="00CC5E8D">
        <w:rPr>
          <w:rFonts w:ascii="Times New Roman"/>
          <w:sz w:val="32"/>
          <w:szCs w:val="32"/>
        </w:rPr>
        <w:t>2016</w:t>
      </w:r>
      <w:r w:rsidRPr="00CC5E8D">
        <w:rPr>
          <w:rFonts w:ascii="Times New Roman"/>
          <w:sz w:val="32"/>
          <w:szCs w:val="32"/>
        </w:rPr>
        <w:t>年</w:t>
      </w:r>
      <w:r w:rsidRPr="00CC5E8D">
        <w:rPr>
          <w:rFonts w:ascii="Times New Roman"/>
          <w:sz w:val="32"/>
          <w:szCs w:val="32"/>
        </w:rPr>
        <w:t>8</w:t>
      </w:r>
      <w:r w:rsidRPr="00CC5E8D">
        <w:rPr>
          <w:rFonts w:ascii="Times New Roman"/>
          <w:sz w:val="32"/>
          <w:szCs w:val="32"/>
        </w:rPr>
        <w:t>月</w:t>
      </w:r>
      <w:r w:rsidRPr="00CC5E8D">
        <w:rPr>
          <w:rFonts w:ascii="Times New Roman"/>
          <w:sz w:val="32"/>
          <w:szCs w:val="32"/>
        </w:rPr>
        <w:t>31</w:t>
      </w:r>
      <w:r w:rsidRPr="00CC5E8D">
        <w:rPr>
          <w:rFonts w:ascii="Times New Roman"/>
          <w:sz w:val="32"/>
          <w:szCs w:val="32"/>
        </w:rPr>
        <w:t>日。</w:t>
      </w:r>
    </w:p>
    <w:p w:rsidR="00D539E9" w:rsidRPr="00CC5E8D" w:rsidRDefault="00D539E9" w:rsidP="00D539E9">
      <w:pPr>
        <w:pStyle w:val="1"/>
        <w:spacing w:line="360" w:lineRule="auto"/>
        <w:ind w:firstLine="640"/>
        <w:rPr>
          <w:rFonts w:ascii="Times New Roman" w:eastAsia="黑体"/>
          <w:sz w:val="32"/>
          <w:szCs w:val="32"/>
        </w:rPr>
      </w:pPr>
      <w:r w:rsidRPr="00CC5E8D">
        <w:rPr>
          <w:rFonts w:ascii="Times New Roman" w:eastAsia="黑体"/>
          <w:sz w:val="32"/>
          <w:szCs w:val="32"/>
        </w:rPr>
        <w:t>一、概述</w:t>
      </w:r>
    </w:p>
    <w:p w:rsidR="00D539E9" w:rsidRPr="00CC5E8D" w:rsidRDefault="00D539E9" w:rsidP="00D539E9">
      <w:pPr>
        <w:pStyle w:val="1"/>
        <w:spacing w:line="360" w:lineRule="auto"/>
        <w:ind w:firstLine="640"/>
        <w:rPr>
          <w:rFonts w:ascii="Times New Roman"/>
          <w:sz w:val="32"/>
          <w:szCs w:val="32"/>
        </w:rPr>
      </w:pPr>
      <w:r w:rsidRPr="00CC5E8D">
        <w:rPr>
          <w:rFonts w:ascii="Times New Roman"/>
          <w:sz w:val="32"/>
          <w:szCs w:val="32"/>
        </w:rPr>
        <w:t>2015-2016</w:t>
      </w:r>
      <w:r w:rsidRPr="00CC5E8D">
        <w:rPr>
          <w:rFonts w:ascii="Times New Roman"/>
          <w:sz w:val="32"/>
          <w:szCs w:val="32"/>
        </w:rPr>
        <w:t>学年度，学校高度重视信息公开，将信息公开工作作</w:t>
      </w:r>
      <w:r w:rsidR="00F659A5">
        <w:rPr>
          <w:rFonts w:ascii="Times New Roman"/>
          <w:sz w:val="32"/>
          <w:szCs w:val="32"/>
        </w:rPr>
        <w:t>为密切与群众联系、切实转变工作作风的重要抓手，校领导多次召开</w:t>
      </w:r>
      <w:r w:rsidR="006E0F96">
        <w:rPr>
          <w:rFonts w:ascii="Times New Roman" w:hint="eastAsia"/>
          <w:sz w:val="32"/>
          <w:szCs w:val="32"/>
        </w:rPr>
        <w:t>专题</w:t>
      </w:r>
      <w:r w:rsidR="00F659A5">
        <w:rPr>
          <w:rFonts w:ascii="Times New Roman" w:hint="eastAsia"/>
          <w:sz w:val="32"/>
          <w:szCs w:val="32"/>
        </w:rPr>
        <w:t>会议</w:t>
      </w:r>
      <w:r w:rsidRPr="00CC5E8D">
        <w:rPr>
          <w:rFonts w:ascii="Times New Roman"/>
          <w:sz w:val="32"/>
          <w:szCs w:val="32"/>
        </w:rPr>
        <w:t>，研究、推进信息公开工作，信息公开逐渐成为学校依法治校、民主治校的重要渠道，也成为学校各项事业改革和发展的重要推动力。</w:t>
      </w:r>
    </w:p>
    <w:p w:rsidR="00D539E9" w:rsidRPr="00CC5E8D" w:rsidRDefault="00D539E9" w:rsidP="00D539E9">
      <w:pPr>
        <w:pStyle w:val="1"/>
        <w:spacing w:line="360" w:lineRule="auto"/>
        <w:ind w:firstLine="640"/>
        <w:rPr>
          <w:rFonts w:ascii="Times New Roman" w:eastAsia="楷体_GB2312"/>
          <w:sz w:val="32"/>
          <w:szCs w:val="32"/>
        </w:rPr>
      </w:pPr>
      <w:r w:rsidRPr="00CC5E8D">
        <w:rPr>
          <w:rFonts w:ascii="Times New Roman" w:eastAsia="楷体_GB2312"/>
          <w:sz w:val="32"/>
          <w:szCs w:val="32"/>
        </w:rPr>
        <w:t>（一）夯实基础，不断加强信息公开机制和平台建设</w:t>
      </w:r>
    </w:p>
    <w:p w:rsidR="00D539E9" w:rsidRPr="00CC5E8D" w:rsidRDefault="00D539E9" w:rsidP="00D539E9">
      <w:pPr>
        <w:pStyle w:val="1"/>
        <w:spacing w:line="360" w:lineRule="auto"/>
        <w:ind w:firstLineChars="196" w:firstLine="630"/>
        <w:rPr>
          <w:rFonts w:ascii="Times New Roman"/>
          <w:b/>
          <w:sz w:val="32"/>
          <w:szCs w:val="32"/>
        </w:rPr>
      </w:pPr>
      <w:r w:rsidRPr="00CC5E8D">
        <w:rPr>
          <w:rFonts w:ascii="Times New Roman"/>
          <w:b/>
          <w:sz w:val="32"/>
          <w:szCs w:val="32"/>
        </w:rPr>
        <w:t>1.</w:t>
      </w:r>
      <w:r w:rsidRPr="00CC5E8D">
        <w:rPr>
          <w:rFonts w:ascii="Times New Roman"/>
          <w:b/>
          <w:sz w:val="32"/>
          <w:szCs w:val="32"/>
        </w:rPr>
        <w:t>完善信息公开工作机制</w:t>
      </w:r>
    </w:p>
    <w:p w:rsidR="00D539E9" w:rsidRPr="00CC5E8D" w:rsidRDefault="00D539E9" w:rsidP="00D539E9">
      <w:pPr>
        <w:pStyle w:val="1"/>
        <w:spacing w:line="640" w:lineRule="exact"/>
        <w:ind w:firstLine="640"/>
        <w:rPr>
          <w:rFonts w:ascii="Times New Roman"/>
          <w:color w:val="000000"/>
          <w:sz w:val="32"/>
          <w:szCs w:val="32"/>
        </w:rPr>
      </w:pPr>
      <w:r w:rsidRPr="00CC5E8D">
        <w:rPr>
          <w:rFonts w:ascii="Times New Roman"/>
          <w:sz w:val="32"/>
          <w:szCs w:val="32"/>
        </w:rPr>
        <w:t>2015-2016</w:t>
      </w:r>
      <w:r w:rsidRPr="00CC5E8D">
        <w:rPr>
          <w:rFonts w:ascii="Times New Roman"/>
          <w:sz w:val="32"/>
          <w:szCs w:val="32"/>
        </w:rPr>
        <w:t>学年度，</w:t>
      </w:r>
      <w:r w:rsidRPr="00CC5E8D">
        <w:rPr>
          <w:rFonts w:ascii="Times New Roman"/>
          <w:color w:val="000000"/>
          <w:sz w:val="32"/>
          <w:szCs w:val="32"/>
        </w:rPr>
        <w:t>学校高度重视信息公开工作，从顶层设计、组织保障、制度保障、经费支持等方面健全信息公</w:t>
      </w:r>
      <w:r w:rsidRPr="00CC5E8D">
        <w:rPr>
          <w:rFonts w:ascii="Times New Roman"/>
          <w:color w:val="000000"/>
          <w:sz w:val="32"/>
          <w:szCs w:val="32"/>
        </w:rPr>
        <w:lastRenderedPageBreak/>
        <w:t>开工作机制，</w:t>
      </w:r>
      <w:r w:rsidRPr="00CC5E8D">
        <w:rPr>
          <w:rFonts w:ascii="Times New Roman"/>
          <w:sz w:val="32"/>
          <w:szCs w:val="32"/>
        </w:rPr>
        <w:t>为信息公开工作顺利开展提供有力保障。同时，学校要求各二级单位提升信息公开意识，严格执行信息公开制度，及时向社会及新闻媒体发布办学信息，主动接受社会监督和评价，塑造学校良好社会形象。</w:t>
      </w:r>
    </w:p>
    <w:p w:rsidR="00D539E9" w:rsidRPr="00CC5E8D" w:rsidRDefault="00D539E9" w:rsidP="00D539E9">
      <w:pPr>
        <w:pStyle w:val="1"/>
        <w:spacing w:line="360" w:lineRule="auto"/>
        <w:ind w:firstLine="643"/>
        <w:rPr>
          <w:rFonts w:ascii="Times New Roman"/>
          <w:b/>
          <w:sz w:val="32"/>
          <w:szCs w:val="32"/>
        </w:rPr>
      </w:pPr>
      <w:r w:rsidRPr="00CC5E8D">
        <w:rPr>
          <w:rFonts w:ascii="Times New Roman"/>
          <w:b/>
          <w:sz w:val="32"/>
          <w:szCs w:val="32"/>
        </w:rPr>
        <w:t>2.</w:t>
      </w:r>
      <w:r w:rsidRPr="00CC5E8D">
        <w:rPr>
          <w:rFonts w:ascii="Times New Roman"/>
          <w:b/>
          <w:sz w:val="32"/>
          <w:szCs w:val="32"/>
        </w:rPr>
        <w:t>加强信息公开平台建设</w:t>
      </w:r>
    </w:p>
    <w:p w:rsidR="00D539E9" w:rsidRPr="00CC5E8D" w:rsidRDefault="00D539E9" w:rsidP="00D539E9">
      <w:pPr>
        <w:spacing w:line="360" w:lineRule="auto"/>
        <w:ind w:firstLineChars="200" w:firstLine="640"/>
        <w:rPr>
          <w:sz w:val="32"/>
          <w:szCs w:val="32"/>
        </w:rPr>
      </w:pPr>
      <w:r w:rsidRPr="00CC5E8D">
        <w:rPr>
          <w:rFonts w:eastAsia="仿宋_GB2312"/>
          <w:sz w:val="32"/>
          <w:szCs w:val="32"/>
        </w:rPr>
        <w:t>目前，学校信息公开网不仅公开了</w:t>
      </w:r>
      <w:r w:rsidRPr="00CC5E8D">
        <w:rPr>
          <w:rFonts w:eastAsia="仿宋_GB2312"/>
          <w:sz w:val="32"/>
          <w:szCs w:val="32"/>
        </w:rPr>
        <w:t>10</w:t>
      </w:r>
      <w:r w:rsidRPr="00CC5E8D">
        <w:rPr>
          <w:rFonts w:eastAsia="仿宋_GB2312"/>
          <w:sz w:val="32"/>
          <w:szCs w:val="32"/>
        </w:rPr>
        <w:t>大类</w:t>
      </w:r>
      <w:r w:rsidRPr="00CC5E8D">
        <w:rPr>
          <w:rFonts w:eastAsia="仿宋_GB2312"/>
          <w:sz w:val="32"/>
          <w:szCs w:val="32"/>
        </w:rPr>
        <w:t>50</w:t>
      </w:r>
      <w:r w:rsidRPr="00CC5E8D">
        <w:rPr>
          <w:rFonts w:eastAsia="仿宋_GB2312"/>
          <w:sz w:val="32"/>
          <w:szCs w:val="32"/>
        </w:rPr>
        <w:t>项信息公开清单内容，还公开了校领导重要活动、重要会议等师生关注的重要事项内容，方便校内师生了解、监督我校信息公开工作。在具体工作方面，做到及时发布、更新学校要闻，提高主动公开信息的时效性，并主动链接校内站点，与学校职能部门、二级单位、群团组织的网站建立链接通道，使信息公开的内容更加完整、丰富。</w:t>
      </w:r>
    </w:p>
    <w:p w:rsidR="00D539E9" w:rsidRPr="00CC5E8D" w:rsidRDefault="00D539E9" w:rsidP="00D539E9">
      <w:pPr>
        <w:spacing w:line="360" w:lineRule="auto"/>
        <w:ind w:firstLineChars="200" w:firstLine="640"/>
        <w:rPr>
          <w:rFonts w:eastAsia="仿宋_GB2312"/>
          <w:sz w:val="32"/>
          <w:szCs w:val="32"/>
        </w:rPr>
      </w:pPr>
      <w:r w:rsidRPr="00CC5E8D">
        <w:rPr>
          <w:rFonts w:eastAsia="仿宋_GB2312"/>
          <w:sz w:val="32"/>
          <w:szCs w:val="32"/>
        </w:rPr>
        <w:t>此外，我校信息公开方式和途径还有：学校门户网站、新闻网、各职能部门及学院网站；校报、校电视台、校广播台、宣传橱窗、电子显示屏；学校官方微博、微信公众号、白云黄鹤</w:t>
      </w:r>
      <w:r w:rsidRPr="00CC5E8D">
        <w:rPr>
          <w:rFonts w:eastAsia="仿宋_GB2312"/>
          <w:sz w:val="32"/>
          <w:szCs w:val="32"/>
        </w:rPr>
        <w:t>BBS</w:t>
      </w:r>
      <w:r w:rsidRPr="00CC5E8D">
        <w:rPr>
          <w:rFonts w:eastAsia="仿宋_GB2312"/>
          <w:sz w:val="32"/>
          <w:szCs w:val="32"/>
        </w:rPr>
        <w:t>、公共邮件；各类年鉴、会议纪要、手册、报表、画册等纸质资料；学校中层干部会、专题情况通报会、教代会及其专门委员会会议、学代会</w:t>
      </w:r>
      <w:r w:rsidR="00BA43C1">
        <w:rPr>
          <w:rFonts w:eastAsia="仿宋_GB2312" w:hint="eastAsia"/>
          <w:sz w:val="32"/>
          <w:szCs w:val="32"/>
        </w:rPr>
        <w:t>、</w:t>
      </w:r>
      <w:r w:rsidR="00082B6F">
        <w:rPr>
          <w:rFonts w:eastAsia="仿宋_GB2312" w:hint="eastAsia"/>
          <w:sz w:val="32"/>
          <w:szCs w:val="32"/>
        </w:rPr>
        <w:t>师生沟通座谈会、总务与学生见面会</w:t>
      </w:r>
      <w:r w:rsidRPr="00CC5E8D">
        <w:rPr>
          <w:rFonts w:eastAsia="仿宋_GB2312"/>
          <w:sz w:val="32"/>
          <w:szCs w:val="32"/>
        </w:rPr>
        <w:t>等。</w:t>
      </w:r>
    </w:p>
    <w:p w:rsidR="00D539E9" w:rsidRPr="00CC5E8D" w:rsidRDefault="00D539E9" w:rsidP="00D539E9">
      <w:pPr>
        <w:spacing w:line="360" w:lineRule="auto"/>
        <w:ind w:firstLineChars="200" w:firstLine="643"/>
        <w:rPr>
          <w:rFonts w:eastAsia="仿宋_GB2312"/>
          <w:b/>
          <w:sz w:val="32"/>
          <w:szCs w:val="32"/>
        </w:rPr>
      </w:pPr>
      <w:r w:rsidRPr="00CC5E8D">
        <w:rPr>
          <w:rFonts w:eastAsia="仿宋_GB2312"/>
          <w:b/>
          <w:sz w:val="32"/>
          <w:szCs w:val="32"/>
        </w:rPr>
        <w:t>3.</w:t>
      </w:r>
      <w:r w:rsidRPr="00CC5E8D">
        <w:rPr>
          <w:rFonts w:eastAsia="仿宋_GB2312"/>
          <w:b/>
          <w:sz w:val="32"/>
          <w:szCs w:val="32"/>
        </w:rPr>
        <w:t>推进信息公开事项清单工作</w:t>
      </w:r>
    </w:p>
    <w:p w:rsidR="00D539E9" w:rsidRPr="00CC5E8D" w:rsidRDefault="00D539E9" w:rsidP="00D539E9">
      <w:pPr>
        <w:spacing w:line="360" w:lineRule="auto"/>
        <w:ind w:firstLineChars="200" w:firstLine="640"/>
        <w:rPr>
          <w:rFonts w:eastAsia="仿宋_GB2312"/>
          <w:sz w:val="32"/>
          <w:szCs w:val="32"/>
        </w:rPr>
      </w:pPr>
      <w:r w:rsidRPr="00CC5E8D">
        <w:rPr>
          <w:rFonts w:eastAsia="仿宋_GB2312"/>
          <w:sz w:val="32"/>
          <w:szCs w:val="32"/>
        </w:rPr>
        <w:t>按照教育部要求，部属各高等学校应当在学校信息公开专栏，统一公布</w:t>
      </w:r>
      <w:r w:rsidRPr="00CC5E8D">
        <w:rPr>
          <w:rFonts w:eastAsia="仿宋_GB2312"/>
          <w:sz w:val="32"/>
          <w:szCs w:val="32"/>
        </w:rPr>
        <w:t>10</w:t>
      </w:r>
      <w:r w:rsidRPr="00CC5E8D">
        <w:rPr>
          <w:rFonts w:eastAsia="仿宋_GB2312"/>
          <w:sz w:val="32"/>
          <w:szCs w:val="32"/>
        </w:rPr>
        <w:t>大类</w:t>
      </w:r>
      <w:r w:rsidRPr="00CC5E8D">
        <w:rPr>
          <w:rFonts w:eastAsia="仿宋_GB2312"/>
          <w:sz w:val="32"/>
          <w:szCs w:val="32"/>
        </w:rPr>
        <w:t>50</w:t>
      </w:r>
      <w:r w:rsidRPr="00CC5E8D">
        <w:rPr>
          <w:rFonts w:eastAsia="仿宋_GB2312"/>
          <w:sz w:val="32"/>
          <w:szCs w:val="32"/>
        </w:rPr>
        <w:t>项信息清单内容，涵盖教学、科</w:t>
      </w:r>
      <w:r w:rsidRPr="00CC5E8D">
        <w:rPr>
          <w:rFonts w:eastAsia="仿宋_GB2312"/>
          <w:sz w:val="32"/>
          <w:szCs w:val="32"/>
        </w:rPr>
        <w:lastRenderedPageBreak/>
        <w:t>研、人事、干部、学工等各个办学领域信息，主动接受社会监督。在校信息公开领导小组领导下，信息公开办公室积极制定工作方案，敦促各职能部门提交信息，并多次对有关重要信息进行研究、补充、完善，逐一对照要求予以落实。同时，为了带动学校信息公开工作全面深入开展，回应公众关切，有效保障群众知情权，增强学校公信力，学校着力推进招生、财务、基建等重大项目招投标、采购等重点领域的信息公开。</w:t>
      </w:r>
    </w:p>
    <w:p w:rsidR="00D539E9" w:rsidRPr="00CC5E8D" w:rsidRDefault="00D539E9" w:rsidP="00D539E9">
      <w:pPr>
        <w:spacing w:line="360" w:lineRule="auto"/>
        <w:ind w:firstLineChars="199" w:firstLine="639"/>
        <w:rPr>
          <w:rFonts w:eastAsia="仿宋_GB2312"/>
          <w:b/>
          <w:sz w:val="32"/>
          <w:szCs w:val="32"/>
        </w:rPr>
      </w:pPr>
      <w:r w:rsidRPr="00CC5E8D">
        <w:rPr>
          <w:rFonts w:eastAsia="仿宋_GB2312"/>
          <w:b/>
          <w:sz w:val="32"/>
          <w:szCs w:val="32"/>
        </w:rPr>
        <w:t>4.</w:t>
      </w:r>
      <w:r w:rsidRPr="00CC5E8D">
        <w:rPr>
          <w:rFonts w:eastAsia="仿宋_GB2312"/>
          <w:b/>
          <w:sz w:val="32"/>
          <w:szCs w:val="32"/>
        </w:rPr>
        <w:t>加强学习、研讨，提升工作水平</w:t>
      </w:r>
    </w:p>
    <w:p w:rsidR="00D539E9" w:rsidRPr="00CC5E8D" w:rsidRDefault="00D539E9" w:rsidP="00E13111">
      <w:pPr>
        <w:pStyle w:val="1"/>
        <w:spacing w:beforeLines="50" w:afterLines="50" w:line="640" w:lineRule="exact"/>
        <w:ind w:firstLine="640"/>
        <w:rPr>
          <w:rFonts w:ascii="Times New Roman"/>
          <w:sz w:val="32"/>
          <w:szCs w:val="32"/>
        </w:rPr>
      </w:pPr>
      <w:r w:rsidRPr="00CC5E8D">
        <w:rPr>
          <w:rFonts w:ascii="Times New Roman"/>
          <w:sz w:val="32"/>
          <w:szCs w:val="32"/>
        </w:rPr>
        <w:t>信息公开办公室积极跟踪国内高校信息公开动态，不断强化学习，提高业务能力，高度重视二级单位信息公开队伍建设不定期举行内部讨论会，参会对象除校领导、信息公开办公室人员外，还包括有关职能部门负责人、院系主要负责人等，内容涉及全国信息公开典型案例分析、校领导对信息公开工作的批示、信息公开工作体制机制建设、兄弟高校信息公开工作经验等，不断开阔工作人员视野。</w:t>
      </w:r>
      <w:r w:rsidRPr="00CC5E8D">
        <w:rPr>
          <w:rFonts w:ascii="Times New Roman"/>
          <w:sz w:val="32"/>
          <w:szCs w:val="32"/>
        </w:rPr>
        <w:t>2015-2016</w:t>
      </w:r>
      <w:r w:rsidRPr="00CC5E8D">
        <w:rPr>
          <w:rFonts w:ascii="Times New Roman"/>
          <w:sz w:val="32"/>
          <w:szCs w:val="32"/>
        </w:rPr>
        <w:t>学年度，举行内部研讨活动</w:t>
      </w:r>
      <w:r w:rsidRPr="00CC5E8D">
        <w:rPr>
          <w:rFonts w:ascii="Times New Roman"/>
          <w:sz w:val="32"/>
          <w:szCs w:val="32"/>
        </w:rPr>
        <w:t>10</w:t>
      </w:r>
      <w:r w:rsidRPr="00CC5E8D">
        <w:rPr>
          <w:rFonts w:ascii="Times New Roman"/>
          <w:sz w:val="32"/>
          <w:szCs w:val="32"/>
        </w:rPr>
        <w:t>次。</w:t>
      </w:r>
    </w:p>
    <w:p w:rsidR="00D539E9" w:rsidRPr="00CC5E8D" w:rsidRDefault="00D539E9" w:rsidP="00D539E9">
      <w:pPr>
        <w:pStyle w:val="1"/>
        <w:spacing w:before="120" w:after="120" w:line="360" w:lineRule="auto"/>
        <w:ind w:firstLine="640"/>
        <w:rPr>
          <w:rFonts w:ascii="Times New Roman" w:eastAsia="楷体_GB2312"/>
          <w:sz w:val="32"/>
          <w:szCs w:val="32"/>
        </w:rPr>
      </w:pPr>
      <w:r w:rsidRPr="00CC5E8D">
        <w:rPr>
          <w:rFonts w:ascii="Times New Roman" w:eastAsia="楷体_GB2312"/>
          <w:sz w:val="32"/>
          <w:szCs w:val="32"/>
        </w:rPr>
        <w:t>（二）多措并举，促进学校治理现代化</w:t>
      </w:r>
    </w:p>
    <w:p w:rsidR="00D539E9" w:rsidRPr="00CC5E8D" w:rsidRDefault="00D539E9" w:rsidP="00D539E9">
      <w:pPr>
        <w:spacing w:line="640" w:lineRule="exact"/>
        <w:ind w:firstLineChars="196" w:firstLine="630"/>
        <w:rPr>
          <w:rFonts w:eastAsia="仿宋_GB2312"/>
          <w:b/>
          <w:sz w:val="32"/>
          <w:szCs w:val="32"/>
        </w:rPr>
      </w:pPr>
      <w:r w:rsidRPr="00CC5E8D">
        <w:rPr>
          <w:rFonts w:eastAsia="仿宋_GB2312"/>
          <w:b/>
          <w:sz w:val="32"/>
          <w:szCs w:val="32"/>
        </w:rPr>
        <w:t>1.</w:t>
      </w:r>
      <w:r w:rsidRPr="00CC5E8D">
        <w:rPr>
          <w:rFonts w:eastAsia="仿宋_GB2312"/>
          <w:b/>
          <w:sz w:val="32"/>
          <w:szCs w:val="32"/>
        </w:rPr>
        <w:t>信息公开促进学校依法治校发展</w:t>
      </w:r>
    </w:p>
    <w:p w:rsidR="00D539E9" w:rsidRPr="00CC5E8D" w:rsidRDefault="00D539E9" w:rsidP="00D539E9">
      <w:pPr>
        <w:spacing w:line="640" w:lineRule="exact"/>
        <w:ind w:firstLineChars="196" w:firstLine="627"/>
        <w:rPr>
          <w:rFonts w:eastAsia="仿宋_GB2312"/>
          <w:b/>
          <w:sz w:val="32"/>
          <w:szCs w:val="32"/>
        </w:rPr>
      </w:pPr>
      <w:r w:rsidRPr="00CC5E8D">
        <w:rPr>
          <w:rFonts w:eastAsia="仿宋_GB2312"/>
          <w:sz w:val="32"/>
          <w:szCs w:val="32"/>
        </w:rPr>
        <w:t>自教育部发布《高等学校信息公开事项清单》，信息公开工作就成为依法治校的必然要求，建立高校信息公开制度</w:t>
      </w:r>
      <w:r w:rsidRPr="00CC5E8D">
        <w:rPr>
          <w:rFonts w:eastAsia="仿宋_GB2312"/>
          <w:sz w:val="32"/>
          <w:szCs w:val="32"/>
        </w:rPr>
        <w:lastRenderedPageBreak/>
        <w:t>是依法治校的重要举措。</w:t>
      </w:r>
    </w:p>
    <w:p w:rsidR="00D539E9" w:rsidRPr="00CC5E8D" w:rsidRDefault="00D539E9" w:rsidP="00D539E9">
      <w:pPr>
        <w:spacing w:line="640" w:lineRule="exact"/>
        <w:ind w:firstLineChars="200" w:firstLine="640"/>
        <w:rPr>
          <w:rFonts w:eastAsia="仿宋_GB2312"/>
          <w:sz w:val="32"/>
          <w:szCs w:val="32"/>
        </w:rPr>
      </w:pPr>
      <w:r w:rsidRPr="00CC5E8D">
        <w:rPr>
          <w:rFonts w:eastAsia="仿宋_GB2312"/>
          <w:sz w:val="32"/>
          <w:szCs w:val="32"/>
        </w:rPr>
        <w:t>在重大决策方面，我校通过在学校主页公开学校党委常委会、校长办公会等重要决策会议事项和</w:t>
      </w:r>
      <w:r w:rsidRPr="00CC5E8D">
        <w:rPr>
          <w:rFonts w:eastAsia="仿宋_GB2312"/>
          <w:sz w:val="32"/>
          <w:szCs w:val="32"/>
        </w:rPr>
        <w:t>“</w:t>
      </w:r>
      <w:r w:rsidRPr="00CC5E8D">
        <w:rPr>
          <w:rFonts w:eastAsia="仿宋_GB2312"/>
          <w:sz w:val="32"/>
          <w:szCs w:val="32"/>
        </w:rPr>
        <w:t>三重一大</w:t>
      </w:r>
      <w:r w:rsidRPr="00CC5E8D">
        <w:rPr>
          <w:rFonts w:eastAsia="仿宋_GB2312"/>
          <w:sz w:val="32"/>
          <w:szCs w:val="32"/>
        </w:rPr>
        <w:t>”</w:t>
      </w:r>
      <w:r w:rsidRPr="00CC5E8D">
        <w:rPr>
          <w:rFonts w:eastAsia="仿宋_GB2312"/>
          <w:sz w:val="32"/>
          <w:szCs w:val="32"/>
        </w:rPr>
        <w:t>有关决议；学校中长期发展战略规划、综合改革等重大决策事项</w:t>
      </w:r>
      <w:r w:rsidR="002A4BA4">
        <w:rPr>
          <w:rFonts w:eastAsia="仿宋_GB2312" w:hint="eastAsia"/>
          <w:sz w:val="32"/>
          <w:szCs w:val="32"/>
        </w:rPr>
        <w:t>面向全校公开</w:t>
      </w:r>
      <w:r w:rsidRPr="00CC5E8D">
        <w:rPr>
          <w:rFonts w:eastAsia="仿宋_GB2312"/>
          <w:sz w:val="32"/>
          <w:szCs w:val="32"/>
        </w:rPr>
        <w:t>；定期向师生员工、民主党派、离退休老同志通报学校重要事项，加大了政策制定的科学性和规范性，接受了师生监督，进一步推动以大学章程建设为重点的依法治校工作。</w:t>
      </w:r>
    </w:p>
    <w:p w:rsidR="00D539E9" w:rsidRPr="00CC5E8D" w:rsidRDefault="00D539E9" w:rsidP="00D539E9">
      <w:pPr>
        <w:pStyle w:val="1"/>
        <w:spacing w:line="640" w:lineRule="exact"/>
        <w:ind w:firstLine="640"/>
        <w:rPr>
          <w:rFonts w:ascii="Times New Roman"/>
          <w:sz w:val="32"/>
          <w:szCs w:val="32"/>
        </w:rPr>
      </w:pPr>
      <w:r w:rsidRPr="00CC5E8D">
        <w:rPr>
          <w:rFonts w:ascii="Times New Roman"/>
          <w:sz w:val="32"/>
          <w:szCs w:val="32"/>
        </w:rPr>
        <w:t>在重要制度制定方面，除涉稳、保密事项外的各类政策文件、规章制度</w:t>
      </w:r>
      <w:r w:rsidR="002A4BA4">
        <w:rPr>
          <w:rFonts w:ascii="Times New Roman" w:hint="eastAsia"/>
          <w:sz w:val="32"/>
          <w:szCs w:val="32"/>
        </w:rPr>
        <w:t>面向全校</w:t>
      </w:r>
      <w:r w:rsidRPr="00CC5E8D">
        <w:rPr>
          <w:rFonts w:ascii="Times New Roman"/>
          <w:sz w:val="32"/>
          <w:szCs w:val="32"/>
        </w:rPr>
        <w:t>公开；制定或修订科研、经费、基建、采购管理制度</w:t>
      </w:r>
      <w:r w:rsidR="0087471D">
        <w:rPr>
          <w:rFonts w:ascii="Times New Roman" w:hint="eastAsia"/>
          <w:sz w:val="32"/>
          <w:szCs w:val="32"/>
        </w:rPr>
        <w:t>面向全校</w:t>
      </w:r>
      <w:r w:rsidRPr="00CC5E8D">
        <w:rPr>
          <w:rFonts w:ascii="Times New Roman"/>
          <w:sz w:val="32"/>
          <w:szCs w:val="32"/>
        </w:rPr>
        <w:t>公开；在学校文件拟制过程中，将信息公开设置为必要环节，推行权力清单制度，依法公开权力运行流程。</w:t>
      </w:r>
    </w:p>
    <w:p w:rsidR="00D539E9" w:rsidRPr="00CC5E8D" w:rsidRDefault="00D539E9" w:rsidP="00D539E9">
      <w:pPr>
        <w:spacing w:line="640" w:lineRule="exact"/>
        <w:ind w:firstLineChars="200" w:firstLine="640"/>
        <w:rPr>
          <w:rFonts w:eastAsia="仿宋_GB2312"/>
          <w:sz w:val="32"/>
          <w:szCs w:val="32"/>
        </w:rPr>
      </w:pPr>
      <w:r w:rsidRPr="00CC5E8D">
        <w:rPr>
          <w:rFonts w:eastAsia="仿宋_GB2312"/>
          <w:sz w:val="32"/>
          <w:szCs w:val="32"/>
        </w:rPr>
        <w:t>在提升管理水平方面，我校通过两届</w:t>
      </w:r>
      <w:r w:rsidRPr="00CC5E8D">
        <w:rPr>
          <w:rFonts w:eastAsia="仿宋_GB2312"/>
          <w:sz w:val="32"/>
          <w:szCs w:val="32"/>
        </w:rPr>
        <w:t>“</w:t>
      </w:r>
      <w:r w:rsidRPr="00CC5E8D">
        <w:rPr>
          <w:rFonts w:eastAsia="仿宋_GB2312"/>
          <w:sz w:val="32"/>
          <w:szCs w:val="32"/>
        </w:rPr>
        <w:t>工作流程设计与再造</w:t>
      </w:r>
      <w:r w:rsidRPr="00CC5E8D">
        <w:rPr>
          <w:rFonts w:eastAsia="仿宋_GB2312"/>
          <w:sz w:val="32"/>
          <w:szCs w:val="32"/>
        </w:rPr>
        <w:t>”</w:t>
      </w:r>
      <w:r w:rsidRPr="00CC5E8D">
        <w:rPr>
          <w:rFonts w:eastAsia="仿宋_GB2312"/>
          <w:sz w:val="32"/>
          <w:szCs w:val="32"/>
        </w:rPr>
        <w:t>竞赛活动，完成了学校</w:t>
      </w:r>
      <w:r w:rsidRPr="00CC5E8D">
        <w:rPr>
          <w:rFonts w:eastAsia="仿宋_GB2312"/>
          <w:sz w:val="32"/>
          <w:szCs w:val="32"/>
        </w:rPr>
        <w:t>OA</w:t>
      </w:r>
      <w:r w:rsidRPr="00CC5E8D">
        <w:rPr>
          <w:rFonts w:eastAsia="仿宋_GB2312"/>
          <w:sz w:val="32"/>
          <w:szCs w:val="32"/>
        </w:rPr>
        <w:t>办公系统、财务办公系统、数字化迎新等信息化建设，深化校务公开，提升高校透明度、加强社会监督，逐渐改变了过去仅仅依靠下达命令、制定计划以及分配资源的管理方式。</w:t>
      </w:r>
    </w:p>
    <w:p w:rsidR="00D539E9" w:rsidRPr="00CC5E8D" w:rsidRDefault="00D539E9" w:rsidP="00D539E9">
      <w:pPr>
        <w:spacing w:line="640" w:lineRule="exact"/>
        <w:ind w:firstLineChars="200" w:firstLine="643"/>
        <w:rPr>
          <w:rFonts w:eastAsia="仿宋_GB2312"/>
          <w:b/>
          <w:sz w:val="32"/>
          <w:szCs w:val="32"/>
        </w:rPr>
      </w:pPr>
      <w:r w:rsidRPr="00CC5E8D">
        <w:rPr>
          <w:rFonts w:eastAsia="仿宋_GB2312"/>
          <w:b/>
          <w:sz w:val="32"/>
          <w:szCs w:val="32"/>
        </w:rPr>
        <w:t>2.</w:t>
      </w:r>
      <w:r w:rsidRPr="00CC5E8D">
        <w:rPr>
          <w:rFonts w:eastAsia="仿宋_GB2312"/>
          <w:b/>
          <w:sz w:val="32"/>
          <w:szCs w:val="32"/>
        </w:rPr>
        <w:t>信息公开工作推进学校民主管理进程</w:t>
      </w:r>
    </w:p>
    <w:p w:rsidR="00D539E9" w:rsidRPr="00CC5E8D" w:rsidRDefault="00D539E9" w:rsidP="00D539E9">
      <w:pPr>
        <w:spacing w:line="640" w:lineRule="exact"/>
        <w:ind w:firstLineChars="200" w:firstLine="640"/>
        <w:rPr>
          <w:rFonts w:eastAsia="仿宋_GB2312"/>
          <w:sz w:val="32"/>
          <w:szCs w:val="32"/>
        </w:rPr>
      </w:pPr>
      <w:r w:rsidRPr="00CC5E8D">
        <w:rPr>
          <w:rFonts w:eastAsia="仿宋_GB2312"/>
          <w:sz w:val="32"/>
          <w:szCs w:val="32"/>
        </w:rPr>
        <w:t>高校信息公开是学校民主化管理重要体现，是接受群众监督、提高教育工作透明度、保障师生员工表达权、参与权、</w:t>
      </w:r>
      <w:r w:rsidRPr="00CC5E8D">
        <w:rPr>
          <w:rFonts w:eastAsia="仿宋_GB2312"/>
          <w:sz w:val="32"/>
          <w:szCs w:val="32"/>
        </w:rPr>
        <w:lastRenderedPageBreak/>
        <w:t>知情权、监督权的需要。</w:t>
      </w:r>
    </w:p>
    <w:p w:rsidR="00D539E9" w:rsidRPr="00CC5E8D" w:rsidRDefault="00D539E9" w:rsidP="00D539E9">
      <w:pPr>
        <w:spacing w:line="640" w:lineRule="exact"/>
        <w:ind w:firstLineChars="200" w:firstLine="640"/>
        <w:rPr>
          <w:rFonts w:eastAsia="仿宋_GB2312"/>
          <w:sz w:val="32"/>
          <w:szCs w:val="32"/>
        </w:rPr>
      </w:pPr>
      <w:r w:rsidRPr="00CC5E8D">
        <w:rPr>
          <w:rFonts w:eastAsia="仿宋_GB2312"/>
          <w:sz w:val="32"/>
          <w:szCs w:val="32"/>
        </w:rPr>
        <w:t>在重大事项决策前，强调前置程序，保证重大决策的科学性、民主性。凡是干部任免建议方案，在提交会议讨论决定前，应按干部选拔任用程序进行；凡是专业性、技术性较强的重要事项，应经过专家评估及技术、政策、法律咨询</w:t>
      </w:r>
      <w:r w:rsidR="00AA01AB">
        <w:rPr>
          <w:rFonts w:eastAsia="仿宋_GB2312"/>
          <w:sz w:val="32"/>
          <w:szCs w:val="32"/>
        </w:rPr>
        <w:t>；凡是涉及学术事务的，按照规定先经学术委员会审议；凡是事关</w:t>
      </w:r>
      <w:r w:rsidR="00AA01AB">
        <w:rPr>
          <w:rFonts w:eastAsia="仿宋_GB2312" w:hint="eastAsia"/>
          <w:sz w:val="32"/>
          <w:szCs w:val="32"/>
        </w:rPr>
        <w:t>教职工</w:t>
      </w:r>
      <w:r w:rsidR="008639F8">
        <w:rPr>
          <w:rFonts w:eastAsia="仿宋_GB2312"/>
          <w:sz w:val="32"/>
          <w:szCs w:val="32"/>
        </w:rPr>
        <w:t>切身利益的重要事项，</w:t>
      </w:r>
      <w:r w:rsidRPr="00CC5E8D">
        <w:rPr>
          <w:rFonts w:eastAsia="仿宋_GB2312"/>
          <w:sz w:val="32"/>
          <w:szCs w:val="32"/>
        </w:rPr>
        <w:t>应通过教职工代表大会或座谈会、论证会、校内公示等多种方式，广泛听取师生员工的意见建议；凡是讨论决定学校重大问题，应在调查研究基础上提出建议方案，经领导班子成员沟通酝酿且无重大分歧后提交会议讨论决定。</w:t>
      </w:r>
    </w:p>
    <w:p w:rsidR="00D539E9" w:rsidRPr="00CC5E8D" w:rsidRDefault="00D539E9" w:rsidP="00D539E9">
      <w:pPr>
        <w:spacing w:line="640" w:lineRule="exact"/>
        <w:ind w:firstLineChars="200" w:firstLine="640"/>
        <w:rPr>
          <w:rFonts w:eastAsia="仿宋_GB2312"/>
          <w:sz w:val="32"/>
          <w:szCs w:val="32"/>
        </w:rPr>
      </w:pPr>
      <w:r w:rsidRPr="00CC5E8D">
        <w:rPr>
          <w:rFonts w:eastAsia="仿宋_GB2312"/>
          <w:sz w:val="32"/>
          <w:szCs w:val="32"/>
        </w:rPr>
        <w:t>在学校民生工作层面，我校在重点工程、基础设施建设及涉及师生员工切身利益事项等方面充分征询意见，保证决策的民主性。如：学校道路建设、教师周转房区域改造、交通问题等事宜，通过</w:t>
      </w:r>
      <w:r w:rsidR="00EE673C" w:rsidRPr="00EE673C">
        <w:rPr>
          <w:rFonts w:eastAsia="仿宋_GB2312" w:hint="eastAsia"/>
          <w:sz w:val="32"/>
          <w:szCs w:val="32"/>
        </w:rPr>
        <w:t>深入开展</w:t>
      </w:r>
      <w:r w:rsidR="00EE673C">
        <w:rPr>
          <w:rFonts w:eastAsia="仿宋_GB2312" w:hint="eastAsia"/>
          <w:sz w:val="32"/>
          <w:szCs w:val="32"/>
        </w:rPr>
        <w:t>“</w:t>
      </w:r>
      <w:r w:rsidR="00EE673C" w:rsidRPr="00EE673C">
        <w:rPr>
          <w:rFonts w:eastAsia="仿宋_GB2312" w:hint="eastAsia"/>
          <w:sz w:val="32"/>
          <w:szCs w:val="32"/>
        </w:rPr>
        <w:t>问政于民、问计于民、问需于民</w:t>
      </w:r>
      <w:r w:rsidR="00EE673C">
        <w:rPr>
          <w:rFonts w:eastAsia="仿宋_GB2312" w:hint="eastAsia"/>
          <w:sz w:val="32"/>
          <w:szCs w:val="32"/>
        </w:rPr>
        <w:t>”</w:t>
      </w:r>
      <w:r w:rsidR="00EE673C" w:rsidRPr="00EE673C">
        <w:rPr>
          <w:rFonts w:eastAsia="仿宋_GB2312" w:hint="eastAsia"/>
          <w:sz w:val="32"/>
          <w:szCs w:val="32"/>
        </w:rPr>
        <w:t>的三问于民活动，</w:t>
      </w:r>
      <w:r w:rsidRPr="00CC5E8D">
        <w:rPr>
          <w:rFonts w:eastAsia="仿宋_GB2312"/>
          <w:sz w:val="32"/>
          <w:szCs w:val="32"/>
        </w:rPr>
        <w:t>听取师生意见，邀请师生进行课题研究，加大师生的参与度和知晓度，发挥大家智慧解决问题；针对不同类别问题，学校还会专门召开学校中层干部会、教代会、专题情况通报会及专门委员会会议等会议，向师生公开，接受监督。</w:t>
      </w:r>
    </w:p>
    <w:p w:rsidR="00D539E9" w:rsidRPr="00CC5E8D" w:rsidRDefault="00D539E9" w:rsidP="00D539E9">
      <w:pPr>
        <w:spacing w:line="640" w:lineRule="exact"/>
        <w:ind w:firstLineChars="200" w:firstLine="616"/>
        <w:rPr>
          <w:rFonts w:eastAsia="仿宋_GB2312"/>
          <w:sz w:val="32"/>
          <w:szCs w:val="32"/>
        </w:rPr>
      </w:pPr>
      <w:r w:rsidRPr="00CC5E8D">
        <w:rPr>
          <w:rFonts w:eastAsia="仿宋_GB2312"/>
          <w:spacing w:val="-6"/>
          <w:sz w:val="32"/>
          <w:szCs w:val="32"/>
        </w:rPr>
        <w:t>在学校干部任免方面，按照上级有关文件精神和学校中层</w:t>
      </w:r>
      <w:r w:rsidRPr="00CC5E8D">
        <w:rPr>
          <w:rFonts w:eastAsia="仿宋_GB2312"/>
          <w:sz w:val="32"/>
          <w:szCs w:val="32"/>
        </w:rPr>
        <w:lastRenderedPageBreak/>
        <w:t>干部选拔任用管理工作有关规定，在民主推荐过程中，通过网络、张贴等形式及时公开时间安排、考察预告、任前公示、领导班子调整和干部任免等信息。校内竞争性选拔干部时，除安排教职工旁听外，还尝试通过校园网直播面试现场。公示期间，拓宽群众监督渠道，随时受理群众举报。从而加快干部任免民主进程。</w:t>
      </w:r>
    </w:p>
    <w:p w:rsidR="00D539E9" w:rsidRPr="00CC5E8D" w:rsidRDefault="00D539E9" w:rsidP="00D539E9">
      <w:pPr>
        <w:spacing w:line="640" w:lineRule="exact"/>
        <w:ind w:firstLineChars="196" w:firstLine="630"/>
        <w:rPr>
          <w:rFonts w:eastAsia="仿宋_GB2312"/>
          <w:b/>
          <w:sz w:val="32"/>
          <w:szCs w:val="32"/>
        </w:rPr>
      </w:pPr>
      <w:r w:rsidRPr="00CC5E8D">
        <w:rPr>
          <w:rFonts w:eastAsia="仿宋_GB2312"/>
          <w:b/>
          <w:sz w:val="32"/>
          <w:szCs w:val="32"/>
        </w:rPr>
        <w:t>3.</w:t>
      </w:r>
      <w:r w:rsidRPr="00CC5E8D">
        <w:rPr>
          <w:rFonts w:eastAsia="仿宋_GB2312"/>
          <w:b/>
          <w:sz w:val="32"/>
          <w:szCs w:val="32"/>
        </w:rPr>
        <w:t>信息公开工作提升学校社会形象和美誉度</w:t>
      </w:r>
    </w:p>
    <w:p w:rsidR="00D539E9" w:rsidRPr="00CC5E8D" w:rsidRDefault="00D539E9" w:rsidP="00D539E9">
      <w:pPr>
        <w:spacing w:line="640" w:lineRule="exact"/>
        <w:ind w:firstLineChars="200" w:firstLine="640"/>
        <w:rPr>
          <w:sz w:val="32"/>
          <w:szCs w:val="32"/>
        </w:rPr>
      </w:pPr>
      <w:r w:rsidRPr="00CC5E8D">
        <w:rPr>
          <w:rFonts w:eastAsia="仿宋_GB2312"/>
          <w:sz w:val="32"/>
          <w:szCs w:val="32"/>
        </w:rPr>
        <w:t>信息公开是高校对社会公众教育信息知情权的需要，随着高等学校信息公开工作的逐年推进，公开制度逐渐形成高校师生与社会有效沟通交流的一个渠道，我校通过各类对外展示的平台及途径：学校门户网、新闻网、微信平台、招生信息网、新闻发布会等，如实与及时的将学校的重点学科发展，重大科研成果，人才交流引进，创新创业成果展示，优秀模范校友等方面重大成绩充分展示，提升自身的软实力，建立良好的公众形象，把握了自主办学、快速发展的良好契机。</w:t>
      </w:r>
    </w:p>
    <w:p w:rsidR="00D539E9" w:rsidRPr="00CC5E8D" w:rsidRDefault="00D539E9" w:rsidP="00D539E9">
      <w:pPr>
        <w:pStyle w:val="1"/>
        <w:spacing w:line="360" w:lineRule="auto"/>
        <w:ind w:firstLine="640"/>
        <w:rPr>
          <w:rFonts w:ascii="Times New Roman" w:eastAsia="黑体"/>
          <w:sz w:val="32"/>
          <w:szCs w:val="32"/>
        </w:rPr>
      </w:pPr>
      <w:r w:rsidRPr="00CC5E8D">
        <w:rPr>
          <w:rFonts w:ascii="Times New Roman" w:eastAsia="黑体"/>
          <w:sz w:val="32"/>
          <w:szCs w:val="32"/>
        </w:rPr>
        <w:t>二、主动公开情况</w:t>
      </w:r>
    </w:p>
    <w:p w:rsidR="00D539E9" w:rsidRPr="00CC5E8D" w:rsidRDefault="00D539E9" w:rsidP="00D539E9">
      <w:pPr>
        <w:pStyle w:val="1"/>
        <w:spacing w:line="360" w:lineRule="auto"/>
        <w:ind w:firstLine="640"/>
        <w:rPr>
          <w:rFonts w:ascii="Times New Roman" w:eastAsia="楷体_GB2312"/>
          <w:sz w:val="32"/>
          <w:szCs w:val="32"/>
        </w:rPr>
      </w:pPr>
      <w:r w:rsidRPr="00CC5E8D">
        <w:rPr>
          <w:rFonts w:ascii="Times New Roman" w:eastAsia="楷体_GB2312"/>
          <w:sz w:val="32"/>
          <w:szCs w:val="32"/>
        </w:rPr>
        <w:t>（一）主动公开各类信息</w:t>
      </w:r>
    </w:p>
    <w:p w:rsidR="00D539E9" w:rsidRPr="00CC5E8D" w:rsidRDefault="00D539E9" w:rsidP="00D539E9">
      <w:pPr>
        <w:spacing w:line="360" w:lineRule="auto"/>
        <w:ind w:firstLineChars="200" w:firstLine="640"/>
        <w:jc w:val="left"/>
        <w:rPr>
          <w:rFonts w:eastAsia="仿宋_GB2312"/>
          <w:sz w:val="32"/>
          <w:szCs w:val="32"/>
        </w:rPr>
      </w:pPr>
      <w:r w:rsidRPr="00CC5E8D">
        <w:rPr>
          <w:rFonts w:eastAsia="仿宋_GB2312"/>
          <w:sz w:val="32"/>
          <w:szCs w:val="32"/>
        </w:rPr>
        <w:t>2015-2016</w:t>
      </w:r>
      <w:r w:rsidRPr="00CC5E8D">
        <w:rPr>
          <w:rFonts w:eastAsia="仿宋_GB2312"/>
          <w:sz w:val="32"/>
          <w:szCs w:val="32"/>
        </w:rPr>
        <w:t>学年度</w:t>
      </w:r>
      <w:r w:rsidRPr="00CC5E8D">
        <w:rPr>
          <w:rFonts w:eastAsia="仿宋_GB2312"/>
          <w:sz w:val="32"/>
          <w:szCs w:val="32"/>
        </w:rPr>
        <w:t>,</w:t>
      </w:r>
      <w:r w:rsidRPr="00CC5E8D">
        <w:rPr>
          <w:rFonts w:eastAsia="仿宋_GB2312"/>
          <w:sz w:val="32"/>
          <w:szCs w:val="32"/>
        </w:rPr>
        <w:t>学校积极发挥校报、校主页、官方微博微信等新闻平台作用，及时发布学校相关信息。共出版校报</w:t>
      </w:r>
      <w:r w:rsidRPr="00CC5E8D">
        <w:rPr>
          <w:rFonts w:eastAsia="仿宋_GB2312"/>
          <w:sz w:val="32"/>
          <w:szCs w:val="32"/>
        </w:rPr>
        <w:t>35</w:t>
      </w:r>
      <w:r w:rsidRPr="00CC5E8D">
        <w:rPr>
          <w:rFonts w:eastAsia="仿宋_GB2312"/>
          <w:sz w:val="32"/>
          <w:szCs w:val="32"/>
        </w:rPr>
        <w:t>期，校主页发布新闻</w:t>
      </w:r>
      <w:r w:rsidRPr="00CC5E8D">
        <w:rPr>
          <w:rFonts w:eastAsia="仿宋_GB2312"/>
          <w:sz w:val="32"/>
          <w:szCs w:val="32"/>
        </w:rPr>
        <w:t>650</w:t>
      </w:r>
      <w:r w:rsidRPr="00CC5E8D">
        <w:rPr>
          <w:rFonts w:eastAsia="仿宋_GB2312"/>
          <w:sz w:val="32"/>
          <w:szCs w:val="32"/>
        </w:rPr>
        <w:t>条，围绕</w:t>
      </w:r>
      <w:r w:rsidRPr="00CC5E8D">
        <w:rPr>
          <w:rFonts w:eastAsia="仿宋_GB2312"/>
          <w:sz w:val="32"/>
          <w:szCs w:val="32"/>
        </w:rPr>
        <w:t>“</w:t>
      </w:r>
      <w:r w:rsidRPr="00CC5E8D">
        <w:rPr>
          <w:rFonts w:eastAsia="仿宋_GB2312"/>
          <w:sz w:val="32"/>
          <w:szCs w:val="32"/>
        </w:rPr>
        <w:t>学党章学准则学条例</w:t>
      </w:r>
      <w:r w:rsidRPr="00CC5E8D">
        <w:rPr>
          <w:rFonts w:eastAsia="仿宋_GB2312"/>
          <w:sz w:val="32"/>
          <w:szCs w:val="32"/>
        </w:rPr>
        <w:t>”</w:t>
      </w:r>
      <w:r w:rsidRPr="00CC5E8D">
        <w:rPr>
          <w:rFonts w:eastAsia="仿宋_GB2312"/>
          <w:sz w:val="32"/>
          <w:szCs w:val="32"/>
        </w:rPr>
        <w:t>，教育思想大讨论活动，</w:t>
      </w:r>
      <w:r w:rsidRPr="00CC5E8D">
        <w:rPr>
          <w:rFonts w:eastAsia="仿宋_GB2312"/>
          <w:sz w:val="32"/>
          <w:szCs w:val="32"/>
        </w:rPr>
        <w:t>“</w:t>
      </w:r>
      <w:r w:rsidRPr="00CC5E8D">
        <w:rPr>
          <w:rFonts w:eastAsia="仿宋_GB2312"/>
          <w:sz w:val="32"/>
          <w:szCs w:val="32"/>
        </w:rPr>
        <w:t>两学一做</w:t>
      </w:r>
      <w:r w:rsidRPr="00CC5E8D">
        <w:rPr>
          <w:rFonts w:eastAsia="仿宋_GB2312"/>
          <w:sz w:val="32"/>
          <w:szCs w:val="32"/>
        </w:rPr>
        <w:t>”</w:t>
      </w:r>
      <w:r w:rsidRPr="00CC5E8D">
        <w:rPr>
          <w:rFonts w:eastAsia="仿宋_GB2312"/>
          <w:sz w:val="32"/>
          <w:szCs w:val="32"/>
        </w:rPr>
        <w:t>学习教育，瞄准</w:t>
      </w:r>
      <w:r w:rsidRPr="00CC5E8D">
        <w:rPr>
          <w:rFonts w:eastAsia="仿宋_GB2312"/>
          <w:sz w:val="32"/>
          <w:szCs w:val="32"/>
        </w:rPr>
        <w:t>“</w:t>
      </w:r>
      <w:r w:rsidRPr="00CC5E8D">
        <w:rPr>
          <w:rFonts w:eastAsia="仿宋_GB2312"/>
          <w:sz w:val="32"/>
          <w:szCs w:val="32"/>
        </w:rPr>
        <w:t>双</w:t>
      </w:r>
      <w:r w:rsidRPr="00CC5E8D">
        <w:rPr>
          <w:rFonts w:eastAsia="仿宋_GB2312"/>
          <w:sz w:val="32"/>
          <w:szCs w:val="32"/>
        </w:rPr>
        <w:lastRenderedPageBreak/>
        <w:t>一</w:t>
      </w:r>
      <w:r w:rsidRPr="00CC5E8D">
        <w:rPr>
          <w:rFonts w:eastAsia="仿宋_GB2312"/>
          <w:spacing w:val="-6"/>
          <w:sz w:val="32"/>
          <w:szCs w:val="32"/>
        </w:rPr>
        <w:t>流</w:t>
      </w:r>
      <w:r w:rsidRPr="00CC5E8D">
        <w:rPr>
          <w:rFonts w:eastAsia="仿宋_GB2312"/>
          <w:spacing w:val="-6"/>
          <w:sz w:val="32"/>
          <w:szCs w:val="32"/>
        </w:rPr>
        <w:t>”</w:t>
      </w:r>
      <w:r w:rsidRPr="00CC5E8D">
        <w:rPr>
          <w:rFonts w:eastAsia="仿宋_GB2312"/>
          <w:spacing w:val="-6"/>
          <w:sz w:val="32"/>
          <w:szCs w:val="32"/>
        </w:rPr>
        <w:t>、聚焦人才培养，互联网</w:t>
      </w:r>
      <w:r w:rsidRPr="00CC5E8D">
        <w:rPr>
          <w:rFonts w:eastAsia="仿宋_GB2312"/>
          <w:spacing w:val="-6"/>
          <w:sz w:val="32"/>
          <w:szCs w:val="32"/>
        </w:rPr>
        <w:t>+</w:t>
      </w:r>
      <w:r w:rsidRPr="00CC5E8D">
        <w:rPr>
          <w:rFonts w:eastAsia="仿宋_GB2312"/>
          <w:spacing w:val="-6"/>
          <w:sz w:val="32"/>
          <w:szCs w:val="32"/>
        </w:rPr>
        <w:t>大学生创新创业大赛等中心工作</w:t>
      </w:r>
      <w:r w:rsidRPr="00CC5E8D">
        <w:rPr>
          <w:rFonts w:eastAsia="仿宋_GB2312"/>
          <w:sz w:val="32"/>
          <w:szCs w:val="32"/>
        </w:rPr>
        <w:t>开展主题宣传，并全面发布学校教学科研、党建、对外交流、民生等方面的工作信息。每学期在学校主要地段的</w:t>
      </w:r>
      <w:r w:rsidRPr="00CC5E8D">
        <w:rPr>
          <w:rFonts w:eastAsia="仿宋_GB2312"/>
          <w:sz w:val="32"/>
          <w:szCs w:val="32"/>
        </w:rPr>
        <w:t>4</w:t>
      </w:r>
      <w:r w:rsidRPr="00CC5E8D">
        <w:rPr>
          <w:rFonts w:eastAsia="仿宋_GB2312"/>
          <w:sz w:val="32"/>
          <w:szCs w:val="32"/>
        </w:rPr>
        <w:t>个橱窗制作</w:t>
      </w:r>
      <w:r w:rsidRPr="00CC5E8D">
        <w:rPr>
          <w:rFonts w:eastAsia="仿宋_GB2312"/>
          <w:sz w:val="32"/>
          <w:szCs w:val="32"/>
        </w:rPr>
        <w:t>“</w:t>
      </w:r>
      <w:r w:rsidRPr="00CC5E8D">
        <w:rPr>
          <w:rFonts w:eastAsia="仿宋_GB2312"/>
          <w:sz w:val="32"/>
          <w:szCs w:val="32"/>
        </w:rPr>
        <w:t>校外媒体上的华中大</w:t>
      </w:r>
      <w:r w:rsidRPr="00CC5E8D">
        <w:rPr>
          <w:rFonts w:eastAsia="仿宋_GB2312"/>
          <w:sz w:val="32"/>
          <w:szCs w:val="32"/>
        </w:rPr>
        <w:t>”</w:t>
      </w:r>
      <w:r w:rsidRPr="00CC5E8D">
        <w:rPr>
          <w:rFonts w:eastAsia="仿宋_GB2312"/>
          <w:sz w:val="32"/>
          <w:szCs w:val="32"/>
        </w:rPr>
        <w:t>展板进行展示。官方微博及时发布学校各类通知公告、重大事件及重要科研成果信息，新浪官方微博粉丝达</w:t>
      </w:r>
      <w:r w:rsidRPr="00CC5E8D">
        <w:rPr>
          <w:rFonts w:eastAsia="仿宋_GB2312"/>
          <w:sz w:val="32"/>
          <w:szCs w:val="32"/>
        </w:rPr>
        <w:t>36</w:t>
      </w:r>
      <w:r w:rsidRPr="00CC5E8D">
        <w:rPr>
          <w:rFonts w:eastAsia="仿宋_GB2312"/>
          <w:sz w:val="32"/>
          <w:szCs w:val="32"/>
        </w:rPr>
        <w:t>万。官方微信</w:t>
      </w:r>
      <w:r w:rsidRPr="00CC5E8D">
        <w:rPr>
          <w:rFonts w:eastAsia="仿宋_GB2312"/>
          <w:sz w:val="32"/>
          <w:szCs w:val="32"/>
        </w:rPr>
        <w:t>“</w:t>
      </w:r>
      <w:r w:rsidRPr="00CC5E8D">
        <w:rPr>
          <w:rFonts w:eastAsia="仿宋_GB2312"/>
          <w:sz w:val="32"/>
          <w:szCs w:val="32"/>
        </w:rPr>
        <w:t>华小科</w:t>
      </w:r>
      <w:r w:rsidRPr="00CC5E8D">
        <w:rPr>
          <w:rFonts w:eastAsia="仿宋_GB2312"/>
          <w:sz w:val="32"/>
          <w:szCs w:val="32"/>
        </w:rPr>
        <w:t>”</w:t>
      </w:r>
      <w:r w:rsidRPr="00CC5E8D">
        <w:rPr>
          <w:rFonts w:eastAsia="仿宋_GB2312"/>
          <w:sz w:val="32"/>
          <w:szCs w:val="32"/>
        </w:rPr>
        <w:t>设置</w:t>
      </w:r>
      <w:r w:rsidRPr="00CC5E8D">
        <w:rPr>
          <w:rFonts w:eastAsia="仿宋_GB2312"/>
          <w:sz w:val="32"/>
          <w:szCs w:val="32"/>
        </w:rPr>
        <w:t>“</w:t>
      </w:r>
      <w:r w:rsidRPr="00CC5E8D">
        <w:rPr>
          <w:rFonts w:eastAsia="仿宋_GB2312"/>
          <w:sz w:val="32"/>
          <w:szCs w:val="32"/>
        </w:rPr>
        <w:t>喻园查询</w:t>
      </w:r>
      <w:r w:rsidRPr="00CC5E8D">
        <w:rPr>
          <w:rFonts w:eastAsia="仿宋_GB2312"/>
          <w:sz w:val="32"/>
          <w:szCs w:val="32"/>
        </w:rPr>
        <w:t>”“</w:t>
      </w:r>
      <w:r w:rsidRPr="00CC5E8D">
        <w:rPr>
          <w:rFonts w:eastAsia="仿宋_GB2312"/>
          <w:sz w:val="32"/>
          <w:szCs w:val="32"/>
        </w:rPr>
        <w:t>喻园人物</w:t>
      </w:r>
      <w:r w:rsidRPr="00CC5E8D">
        <w:rPr>
          <w:rFonts w:eastAsia="仿宋_GB2312"/>
          <w:sz w:val="32"/>
          <w:szCs w:val="32"/>
        </w:rPr>
        <w:t>”“</w:t>
      </w:r>
      <w:r w:rsidRPr="00CC5E8D">
        <w:rPr>
          <w:rFonts w:eastAsia="仿宋_GB2312"/>
          <w:sz w:val="32"/>
          <w:szCs w:val="32"/>
        </w:rPr>
        <w:t>喻园资讯</w:t>
      </w:r>
      <w:r w:rsidRPr="00CC5E8D">
        <w:rPr>
          <w:rFonts w:eastAsia="仿宋_GB2312"/>
          <w:sz w:val="32"/>
          <w:szCs w:val="32"/>
        </w:rPr>
        <w:t>”</w:t>
      </w:r>
      <w:r w:rsidRPr="00CC5E8D">
        <w:rPr>
          <w:rFonts w:eastAsia="仿宋_GB2312"/>
          <w:sz w:val="32"/>
          <w:szCs w:val="32"/>
        </w:rPr>
        <w:t>等栏目，为师生提供各类信息服务，目前微信粉丝达</w:t>
      </w:r>
      <w:r w:rsidRPr="00CC5E8D">
        <w:rPr>
          <w:rFonts w:eastAsia="仿宋_GB2312"/>
          <w:sz w:val="32"/>
          <w:szCs w:val="32"/>
        </w:rPr>
        <w:t>13</w:t>
      </w:r>
      <w:r w:rsidRPr="00CC5E8D">
        <w:rPr>
          <w:rFonts w:eastAsia="仿宋_GB2312"/>
          <w:sz w:val="32"/>
          <w:szCs w:val="32"/>
        </w:rPr>
        <w:t>万。</w:t>
      </w:r>
    </w:p>
    <w:p w:rsidR="00F83DD4" w:rsidRDefault="00D539E9" w:rsidP="00F83DD4">
      <w:pPr>
        <w:spacing w:line="360" w:lineRule="auto"/>
        <w:ind w:firstLineChars="200" w:firstLine="640"/>
        <w:jc w:val="left"/>
        <w:rPr>
          <w:rFonts w:eastAsia="仿宋_GB2312"/>
          <w:sz w:val="32"/>
          <w:szCs w:val="32"/>
        </w:rPr>
      </w:pPr>
      <w:r w:rsidRPr="00CC5E8D">
        <w:rPr>
          <w:rFonts w:eastAsia="仿宋_GB2312"/>
          <w:sz w:val="32"/>
          <w:szCs w:val="32"/>
        </w:rPr>
        <w:t>学校注重加强沟通反馈机制建设，不断优化网络信息反馈平台，畅通信访渠道，</w:t>
      </w:r>
      <w:r w:rsidRPr="00CC5E8D">
        <w:rPr>
          <w:rFonts w:eastAsia="仿宋_GB2312"/>
          <w:sz w:val="32"/>
          <w:szCs w:val="32"/>
        </w:rPr>
        <w:t>2015</w:t>
      </w:r>
      <w:r w:rsidRPr="00CC5E8D">
        <w:rPr>
          <w:rFonts w:eastAsia="仿宋_GB2312"/>
          <w:sz w:val="32"/>
          <w:szCs w:val="32"/>
        </w:rPr>
        <w:t>年</w:t>
      </w:r>
      <w:r w:rsidRPr="00CC5E8D">
        <w:rPr>
          <w:rFonts w:eastAsia="仿宋_GB2312"/>
          <w:sz w:val="32"/>
          <w:szCs w:val="32"/>
        </w:rPr>
        <w:t>9</w:t>
      </w:r>
      <w:r w:rsidRPr="00CC5E8D">
        <w:rPr>
          <w:rFonts w:eastAsia="仿宋_GB2312"/>
          <w:sz w:val="32"/>
          <w:szCs w:val="32"/>
        </w:rPr>
        <w:t>月</w:t>
      </w:r>
      <w:r w:rsidRPr="00CC5E8D">
        <w:rPr>
          <w:rFonts w:eastAsia="仿宋_GB2312"/>
          <w:sz w:val="32"/>
          <w:szCs w:val="32"/>
        </w:rPr>
        <w:t>1</w:t>
      </w:r>
      <w:r w:rsidRPr="00CC5E8D">
        <w:rPr>
          <w:rFonts w:eastAsia="仿宋_GB2312"/>
          <w:sz w:val="32"/>
          <w:szCs w:val="32"/>
        </w:rPr>
        <w:t>日</w:t>
      </w:r>
      <w:r w:rsidRPr="00CC5E8D">
        <w:rPr>
          <w:rFonts w:eastAsia="仿宋_GB2312"/>
          <w:sz w:val="32"/>
          <w:szCs w:val="32"/>
        </w:rPr>
        <w:t>—2016</w:t>
      </w:r>
      <w:r w:rsidRPr="00CC5E8D">
        <w:rPr>
          <w:rFonts w:eastAsia="仿宋_GB2312"/>
          <w:sz w:val="32"/>
          <w:szCs w:val="32"/>
        </w:rPr>
        <w:t>年</w:t>
      </w:r>
      <w:r w:rsidRPr="00CC5E8D">
        <w:rPr>
          <w:rFonts w:eastAsia="仿宋_GB2312"/>
          <w:sz w:val="32"/>
          <w:szCs w:val="32"/>
        </w:rPr>
        <w:t>8</w:t>
      </w:r>
      <w:r w:rsidRPr="00CC5E8D">
        <w:rPr>
          <w:rFonts w:eastAsia="仿宋_GB2312"/>
          <w:sz w:val="32"/>
          <w:szCs w:val="32"/>
        </w:rPr>
        <w:t>月</w:t>
      </w:r>
      <w:r w:rsidRPr="00CC5E8D">
        <w:rPr>
          <w:rFonts w:eastAsia="仿宋_GB2312"/>
          <w:sz w:val="32"/>
          <w:szCs w:val="32"/>
        </w:rPr>
        <w:t>31</w:t>
      </w:r>
      <w:r w:rsidRPr="00CC5E8D">
        <w:rPr>
          <w:rFonts w:eastAsia="仿宋_GB2312"/>
          <w:sz w:val="32"/>
          <w:szCs w:val="32"/>
        </w:rPr>
        <w:t>日，共接待处理师生员工反映的各类问题</w:t>
      </w:r>
      <w:r w:rsidRPr="00CC5E8D">
        <w:rPr>
          <w:rFonts w:eastAsia="仿宋_GB2312"/>
          <w:sz w:val="32"/>
          <w:szCs w:val="32"/>
        </w:rPr>
        <w:t>995</w:t>
      </w:r>
      <w:r w:rsidRPr="00CC5E8D">
        <w:rPr>
          <w:rFonts w:eastAsia="仿宋_GB2312"/>
          <w:sz w:val="32"/>
          <w:szCs w:val="32"/>
        </w:rPr>
        <w:t>件次，其中</w:t>
      </w:r>
      <w:r w:rsidRPr="00CC5E8D">
        <w:rPr>
          <w:rFonts w:eastAsia="仿宋_GB2312"/>
          <w:sz w:val="32"/>
          <w:szCs w:val="32"/>
        </w:rPr>
        <w:t>“</w:t>
      </w:r>
      <w:r w:rsidRPr="00CC5E8D">
        <w:rPr>
          <w:rFonts w:eastAsia="仿宋_GB2312"/>
          <w:sz w:val="32"/>
          <w:szCs w:val="32"/>
        </w:rPr>
        <w:t>校长信箱</w:t>
      </w:r>
      <w:r w:rsidRPr="00CC5E8D">
        <w:rPr>
          <w:rFonts w:eastAsia="仿宋_GB2312"/>
          <w:sz w:val="32"/>
          <w:szCs w:val="32"/>
        </w:rPr>
        <w:t>”662</w:t>
      </w:r>
      <w:r w:rsidRPr="00CC5E8D">
        <w:rPr>
          <w:rFonts w:eastAsia="仿宋_GB2312"/>
          <w:sz w:val="32"/>
          <w:szCs w:val="32"/>
        </w:rPr>
        <w:t>件，来信来访</w:t>
      </w:r>
      <w:r w:rsidRPr="00CC5E8D">
        <w:rPr>
          <w:rFonts w:eastAsia="仿宋_GB2312"/>
          <w:sz w:val="32"/>
          <w:szCs w:val="32"/>
        </w:rPr>
        <w:t>163</w:t>
      </w:r>
      <w:r w:rsidRPr="00CC5E8D">
        <w:rPr>
          <w:rFonts w:eastAsia="仿宋_GB2312"/>
          <w:sz w:val="32"/>
          <w:szCs w:val="32"/>
        </w:rPr>
        <w:t>件次，电话来访</w:t>
      </w:r>
      <w:r w:rsidRPr="00CC5E8D">
        <w:rPr>
          <w:rFonts w:eastAsia="仿宋_GB2312"/>
          <w:sz w:val="32"/>
          <w:szCs w:val="32"/>
        </w:rPr>
        <w:t>170</w:t>
      </w:r>
      <w:r w:rsidRPr="00CC5E8D">
        <w:rPr>
          <w:rFonts w:eastAsia="仿宋_GB2312"/>
          <w:sz w:val="32"/>
          <w:szCs w:val="32"/>
        </w:rPr>
        <w:t>件次。信访办及时分办和督办，办结率</w:t>
      </w:r>
      <w:r w:rsidRPr="00CC5E8D">
        <w:rPr>
          <w:rFonts w:eastAsia="仿宋_GB2312"/>
          <w:sz w:val="32"/>
          <w:szCs w:val="32"/>
        </w:rPr>
        <w:t>100%</w:t>
      </w:r>
      <w:r w:rsidRPr="00CC5E8D">
        <w:rPr>
          <w:rFonts w:eastAsia="仿宋_GB2312"/>
          <w:sz w:val="32"/>
          <w:szCs w:val="32"/>
        </w:rPr>
        <w:t>。网络信息反馈平台上师生共反映问题</w:t>
      </w:r>
      <w:r w:rsidRPr="00CC5E8D">
        <w:rPr>
          <w:rFonts w:eastAsia="仿宋_GB2312"/>
          <w:sz w:val="32"/>
          <w:szCs w:val="32"/>
        </w:rPr>
        <w:t>448</w:t>
      </w:r>
      <w:r w:rsidRPr="00CC5E8D">
        <w:rPr>
          <w:rFonts w:eastAsia="仿宋_GB2312"/>
          <w:sz w:val="32"/>
          <w:szCs w:val="32"/>
        </w:rPr>
        <w:t>项，回复率</w:t>
      </w:r>
      <w:r w:rsidRPr="00CC5E8D">
        <w:rPr>
          <w:rFonts w:eastAsia="仿宋_GB2312"/>
          <w:sz w:val="32"/>
          <w:szCs w:val="32"/>
        </w:rPr>
        <w:t>100%</w:t>
      </w:r>
      <w:r w:rsidRPr="00CC5E8D">
        <w:rPr>
          <w:rFonts w:eastAsia="仿宋_GB2312"/>
          <w:sz w:val="32"/>
          <w:szCs w:val="32"/>
        </w:rPr>
        <w:t>。信访办通过编发《信访月报》反映信访的热点和难点问题，促使各单位高度关注师生关切。</w:t>
      </w:r>
    </w:p>
    <w:p w:rsidR="00F83DD4" w:rsidRPr="00F83DD4" w:rsidRDefault="00F83DD4" w:rsidP="00D539E9">
      <w:pPr>
        <w:spacing w:line="360" w:lineRule="auto"/>
        <w:ind w:firstLineChars="200" w:firstLine="640"/>
        <w:jc w:val="left"/>
        <w:rPr>
          <w:rFonts w:eastAsia="仿宋_GB2312"/>
          <w:sz w:val="32"/>
          <w:szCs w:val="32"/>
        </w:rPr>
      </w:pPr>
      <w:r>
        <w:rPr>
          <w:rFonts w:ascii="仿宋_GB2312" w:eastAsia="仿宋_GB2312" w:hint="eastAsia"/>
          <w:sz w:val="32"/>
          <w:szCs w:val="32"/>
        </w:rPr>
        <w:t>学校高度重视与</w:t>
      </w:r>
      <w:r>
        <w:rPr>
          <w:rFonts w:ascii="仿宋_GB2312" w:eastAsia="仿宋_GB2312"/>
          <w:sz w:val="32"/>
          <w:szCs w:val="32"/>
        </w:rPr>
        <w:t>师生的交流，</w:t>
      </w:r>
      <w:r>
        <w:rPr>
          <w:rFonts w:ascii="仿宋_GB2312" w:eastAsia="仿宋_GB2312" w:hAnsi="公文小标宋简" w:hint="eastAsia"/>
          <w:color w:val="000000" w:themeColor="text1"/>
          <w:sz w:val="32"/>
          <w:szCs w:val="44"/>
        </w:rPr>
        <w:t>自</w:t>
      </w:r>
      <w:r w:rsidRPr="00D24D3F">
        <w:rPr>
          <w:rFonts w:ascii="仿宋_GB2312" w:eastAsia="仿宋_GB2312" w:hAnsi="公文小标宋简"/>
          <w:color w:val="000000" w:themeColor="text1"/>
          <w:sz w:val="32"/>
          <w:szCs w:val="44"/>
        </w:rPr>
        <w:t>201</w:t>
      </w:r>
      <w:r>
        <w:rPr>
          <w:rFonts w:ascii="仿宋_GB2312" w:eastAsia="仿宋_GB2312" w:hAnsi="公文小标宋简" w:hint="eastAsia"/>
          <w:color w:val="000000" w:themeColor="text1"/>
          <w:sz w:val="32"/>
          <w:szCs w:val="44"/>
        </w:rPr>
        <w:t>6</w:t>
      </w:r>
      <w:r w:rsidRPr="00D24D3F">
        <w:rPr>
          <w:rFonts w:ascii="仿宋_GB2312" w:eastAsia="仿宋_GB2312" w:hAnsi="公文小标宋简" w:hint="eastAsia"/>
          <w:color w:val="000000" w:themeColor="text1"/>
          <w:sz w:val="32"/>
          <w:szCs w:val="44"/>
        </w:rPr>
        <w:t>年</w:t>
      </w:r>
      <w:r w:rsidRPr="00D24D3F">
        <w:rPr>
          <w:rFonts w:ascii="仿宋_GB2312" w:eastAsia="仿宋_GB2312" w:hAnsi="公文小标宋简"/>
          <w:color w:val="000000" w:themeColor="text1"/>
          <w:sz w:val="32"/>
          <w:szCs w:val="44"/>
        </w:rPr>
        <w:t>1</w:t>
      </w:r>
      <w:r w:rsidRPr="00D24D3F">
        <w:rPr>
          <w:rFonts w:ascii="仿宋_GB2312" w:eastAsia="仿宋_GB2312" w:hAnsi="公文小标宋简" w:hint="eastAsia"/>
          <w:color w:val="000000" w:themeColor="text1"/>
          <w:sz w:val="32"/>
          <w:szCs w:val="44"/>
        </w:rPr>
        <w:t>月</w:t>
      </w:r>
      <w:r>
        <w:rPr>
          <w:rFonts w:ascii="仿宋_GB2312" w:eastAsia="仿宋_GB2312" w:hAnsi="公文小标宋简"/>
          <w:color w:val="000000" w:themeColor="text1"/>
          <w:sz w:val="32"/>
          <w:szCs w:val="44"/>
        </w:rPr>
        <w:t>实施</w:t>
      </w:r>
      <w:r w:rsidRPr="00D24D3F">
        <w:rPr>
          <w:rFonts w:ascii="仿宋_GB2312" w:eastAsia="仿宋_GB2312" w:hAnsi="公文小标宋简" w:hint="eastAsia"/>
          <w:color w:val="000000" w:themeColor="text1"/>
          <w:sz w:val="32"/>
          <w:szCs w:val="44"/>
        </w:rPr>
        <w:t>校领导接待日制度</w:t>
      </w:r>
      <w:r>
        <w:rPr>
          <w:rFonts w:ascii="仿宋_GB2312" w:eastAsia="仿宋_GB2312" w:hAnsi="公文小标宋简" w:hint="eastAsia"/>
          <w:color w:val="000000" w:themeColor="text1"/>
          <w:sz w:val="32"/>
          <w:szCs w:val="44"/>
        </w:rPr>
        <w:t>以来</w:t>
      </w:r>
      <w:r>
        <w:rPr>
          <w:rFonts w:ascii="仿宋_GB2312" w:eastAsia="仿宋_GB2312" w:hAnsi="公文小标宋简"/>
          <w:color w:val="000000" w:themeColor="text1"/>
          <w:sz w:val="32"/>
          <w:szCs w:val="44"/>
        </w:rPr>
        <w:t>，</w:t>
      </w:r>
      <w:r>
        <w:rPr>
          <w:rFonts w:ascii="仿宋_GB2312" w:eastAsia="仿宋_GB2312" w:hAnsi="公文小标宋简" w:hint="eastAsia"/>
          <w:color w:val="000000" w:themeColor="text1"/>
          <w:sz w:val="32"/>
          <w:szCs w:val="44"/>
        </w:rPr>
        <w:t>截至8月31日</w:t>
      </w:r>
      <w:r>
        <w:rPr>
          <w:rFonts w:ascii="仿宋_GB2312" w:eastAsia="仿宋_GB2312" w:hAnsi="公文小标宋简"/>
          <w:color w:val="000000" w:themeColor="text1"/>
          <w:sz w:val="32"/>
          <w:szCs w:val="44"/>
        </w:rPr>
        <w:t>，</w:t>
      </w:r>
      <w:r>
        <w:rPr>
          <w:rFonts w:ascii="仿宋_GB2312" w:eastAsia="仿宋_GB2312" w:hAnsi="公文小标宋简" w:hint="eastAsia"/>
          <w:color w:val="000000" w:themeColor="text1"/>
          <w:sz w:val="32"/>
          <w:szCs w:val="44"/>
        </w:rPr>
        <w:t>校领导轮</w:t>
      </w:r>
      <w:r>
        <w:rPr>
          <w:rFonts w:ascii="仿宋_GB2312" w:eastAsia="仿宋_GB2312" w:hAnsi="公文小标宋简"/>
          <w:color w:val="000000" w:themeColor="text1"/>
          <w:sz w:val="32"/>
          <w:szCs w:val="44"/>
        </w:rPr>
        <w:t>流接待</w:t>
      </w:r>
      <w:r>
        <w:rPr>
          <w:rFonts w:ascii="仿宋_GB2312" w:eastAsia="仿宋_GB2312" w:hAnsi="公文小标宋简" w:hint="eastAsia"/>
          <w:color w:val="000000" w:themeColor="text1"/>
          <w:sz w:val="32"/>
          <w:szCs w:val="44"/>
        </w:rPr>
        <w:t>师生19期</w:t>
      </w:r>
      <w:r>
        <w:rPr>
          <w:rFonts w:ascii="仿宋_GB2312" w:eastAsia="仿宋_GB2312" w:hAnsi="公文小标宋简"/>
          <w:color w:val="000000" w:themeColor="text1"/>
          <w:sz w:val="32"/>
          <w:szCs w:val="44"/>
        </w:rPr>
        <w:t>，</w:t>
      </w:r>
      <w:r>
        <w:rPr>
          <w:rFonts w:ascii="仿宋_GB2312" w:eastAsia="仿宋_GB2312" w:hAnsi="公文小标宋简" w:hint="eastAsia"/>
          <w:color w:val="000000" w:themeColor="text1"/>
          <w:sz w:val="32"/>
          <w:szCs w:val="44"/>
        </w:rPr>
        <w:t>与师生面对面交流</w:t>
      </w:r>
      <w:r>
        <w:rPr>
          <w:rFonts w:ascii="仿宋_GB2312" w:eastAsia="仿宋_GB2312" w:hAnsi="公文小标宋简"/>
          <w:color w:val="000000" w:themeColor="text1"/>
          <w:sz w:val="32"/>
          <w:szCs w:val="44"/>
        </w:rPr>
        <w:t>各类</w:t>
      </w:r>
      <w:r>
        <w:rPr>
          <w:rFonts w:ascii="仿宋_GB2312" w:eastAsia="仿宋_GB2312" w:hAnsi="公文小标宋简" w:hint="eastAsia"/>
          <w:color w:val="000000" w:themeColor="text1"/>
          <w:sz w:val="32"/>
          <w:szCs w:val="44"/>
        </w:rPr>
        <w:t>事项42项</w:t>
      </w:r>
      <w:r w:rsidRPr="00D24D3F">
        <w:rPr>
          <w:rFonts w:ascii="仿宋_GB2312" w:eastAsia="仿宋_GB2312" w:hAnsi="公文小标宋简" w:hint="eastAsia"/>
          <w:color w:val="000000" w:themeColor="text1"/>
          <w:sz w:val="32"/>
          <w:szCs w:val="44"/>
        </w:rPr>
        <w:t>。</w:t>
      </w:r>
    </w:p>
    <w:p w:rsidR="00D539E9" w:rsidRPr="00CC5E8D" w:rsidRDefault="00D539E9" w:rsidP="00D539E9">
      <w:pPr>
        <w:pStyle w:val="1"/>
        <w:spacing w:line="360" w:lineRule="auto"/>
        <w:ind w:firstLineChars="196" w:firstLine="627"/>
        <w:rPr>
          <w:rFonts w:ascii="Times New Roman" w:eastAsia="楷体_GB2312"/>
          <w:sz w:val="32"/>
          <w:szCs w:val="32"/>
        </w:rPr>
      </w:pPr>
      <w:r w:rsidRPr="00CC5E8D">
        <w:rPr>
          <w:rFonts w:ascii="Times New Roman" w:eastAsia="楷体_GB2312"/>
          <w:sz w:val="32"/>
          <w:szCs w:val="32"/>
        </w:rPr>
        <w:t>（二）通过信息公开网公开《高等学校信息公开事项清单》所列事项</w:t>
      </w:r>
    </w:p>
    <w:p w:rsidR="00D539E9" w:rsidRPr="00CC5E8D" w:rsidRDefault="00D539E9" w:rsidP="00D539E9">
      <w:pPr>
        <w:pStyle w:val="1"/>
        <w:spacing w:line="360" w:lineRule="auto"/>
        <w:ind w:firstLineChars="196" w:firstLine="630"/>
        <w:rPr>
          <w:rFonts w:ascii="Times New Roman"/>
          <w:b/>
          <w:sz w:val="32"/>
          <w:szCs w:val="32"/>
        </w:rPr>
      </w:pPr>
      <w:r w:rsidRPr="00CC5E8D">
        <w:rPr>
          <w:rFonts w:ascii="Times New Roman"/>
          <w:b/>
          <w:sz w:val="32"/>
          <w:szCs w:val="32"/>
        </w:rPr>
        <w:t>1.</w:t>
      </w:r>
      <w:r w:rsidRPr="00CC5E8D">
        <w:rPr>
          <w:rFonts w:ascii="Times New Roman"/>
          <w:b/>
          <w:sz w:val="32"/>
          <w:szCs w:val="32"/>
        </w:rPr>
        <w:t>基本信息</w:t>
      </w:r>
    </w:p>
    <w:p w:rsidR="00D539E9" w:rsidRPr="00CC5E8D" w:rsidRDefault="00D539E9" w:rsidP="00D539E9">
      <w:pPr>
        <w:pStyle w:val="1"/>
        <w:spacing w:line="360" w:lineRule="auto"/>
        <w:ind w:firstLineChars="196" w:firstLine="627"/>
        <w:rPr>
          <w:rFonts w:ascii="Times New Roman"/>
          <w:sz w:val="32"/>
          <w:szCs w:val="32"/>
        </w:rPr>
      </w:pPr>
      <w:r w:rsidRPr="00CC5E8D">
        <w:rPr>
          <w:rFonts w:ascii="Times New Roman"/>
          <w:sz w:val="32"/>
          <w:szCs w:val="32"/>
        </w:rPr>
        <w:lastRenderedPageBreak/>
        <w:t>详细公开了有关办学规模、校级领导班子分工、机构设置、学科情况、专业情况、各类在校生情况、教师结构及数量等办学基本情况。大学章程已在教育部网站公开，链接地址：</w:t>
      </w:r>
      <w:hyperlink r:id="rId7" w:history="1">
        <w:r w:rsidRPr="006362DA">
          <w:rPr>
            <w:rStyle w:val="a5"/>
            <w:rFonts w:ascii="Times New Roman"/>
            <w:color w:val="000000" w:themeColor="text1"/>
            <w:sz w:val="32"/>
            <w:szCs w:val="32"/>
          </w:rPr>
          <w:t>http://202.114.18.244:8080/lmlist.jsp?curPid=231</w:t>
        </w:r>
      </w:hyperlink>
    </w:p>
    <w:p w:rsidR="00D539E9" w:rsidRPr="00CC5E8D" w:rsidRDefault="00D539E9" w:rsidP="00D539E9">
      <w:pPr>
        <w:pStyle w:val="1"/>
        <w:spacing w:line="360" w:lineRule="auto"/>
        <w:ind w:firstLine="640"/>
        <w:rPr>
          <w:rFonts w:ascii="Times New Roman"/>
          <w:sz w:val="32"/>
          <w:szCs w:val="32"/>
        </w:rPr>
      </w:pPr>
      <w:r w:rsidRPr="00CC5E8D">
        <w:rPr>
          <w:rFonts w:ascii="Times New Roman"/>
          <w:sz w:val="32"/>
          <w:szCs w:val="32"/>
        </w:rPr>
        <w:t>学校发展规划、各项规章制度均在内部网公开，并通过信息公开网向社会公开。教职工代表大会相关制度、工作报告，校工会</w:t>
      </w:r>
      <w:r w:rsidRPr="00CC5E8D">
        <w:rPr>
          <w:rFonts w:ascii="Times New Roman"/>
          <w:sz w:val="32"/>
          <w:szCs w:val="32"/>
        </w:rPr>
        <w:t>2016</w:t>
      </w:r>
      <w:r w:rsidRPr="00CC5E8D">
        <w:rPr>
          <w:rFonts w:ascii="Times New Roman"/>
          <w:sz w:val="32"/>
          <w:szCs w:val="32"/>
        </w:rPr>
        <w:t>年有关制度均通过信息公开网公开。学术委员会</w:t>
      </w:r>
      <w:r w:rsidRPr="00CC5E8D">
        <w:rPr>
          <w:rFonts w:ascii="Times New Roman"/>
          <w:sz w:val="32"/>
          <w:szCs w:val="32"/>
        </w:rPr>
        <w:t>2015-2016</w:t>
      </w:r>
      <w:r w:rsidRPr="00CC5E8D">
        <w:rPr>
          <w:rFonts w:ascii="Times New Roman"/>
          <w:sz w:val="32"/>
          <w:szCs w:val="32"/>
        </w:rPr>
        <w:t>年度报告已通过信息公开网公开。学校</w:t>
      </w:r>
      <w:r w:rsidRPr="00CC5E8D">
        <w:rPr>
          <w:rFonts w:ascii="Times New Roman"/>
          <w:sz w:val="32"/>
          <w:szCs w:val="32"/>
        </w:rPr>
        <w:t>2015-2016</w:t>
      </w:r>
      <w:r w:rsidRPr="00CC5E8D">
        <w:rPr>
          <w:rFonts w:ascii="Times New Roman"/>
          <w:sz w:val="32"/>
          <w:szCs w:val="32"/>
        </w:rPr>
        <w:t>学年度信息公开工作年度报告已通过信息公开网公开。信息链接地址：</w:t>
      </w:r>
    </w:p>
    <w:p w:rsidR="00D539E9" w:rsidRPr="006362DA" w:rsidRDefault="00710B77" w:rsidP="00D539E9">
      <w:pPr>
        <w:pStyle w:val="1"/>
        <w:spacing w:line="360" w:lineRule="auto"/>
        <w:ind w:firstLineChars="0" w:firstLine="0"/>
        <w:rPr>
          <w:rFonts w:ascii="Times New Roman"/>
          <w:color w:val="000000" w:themeColor="text1"/>
          <w:sz w:val="32"/>
          <w:szCs w:val="32"/>
        </w:rPr>
      </w:pPr>
      <w:hyperlink r:id="rId8" w:history="1">
        <w:r w:rsidR="00D539E9" w:rsidRPr="006362DA">
          <w:rPr>
            <w:rStyle w:val="a5"/>
            <w:rFonts w:ascii="Times New Roman"/>
            <w:color w:val="000000" w:themeColor="text1"/>
            <w:sz w:val="32"/>
            <w:szCs w:val="32"/>
          </w:rPr>
          <w:t>http://202.114.18.244:8080/lmlist.jsp?curPid=231</w:t>
        </w:r>
      </w:hyperlink>
    </w:p>
    <w:p w:rsidR="00D539E9" w:rsidRPr="00CC5E8D" w:rsidRDefault="00D539E9" w:rsidP="00D539E9">
      <w:pPr>
        <w:pStyle w:val="1"/>
        <w:spacing w:line="360" w:lineRule="auto"/>
        <w:ind w:firstLineChars="196" w:firstLine="630"/>
        <w:rPr>
          <w:rFonts w:ascii="Times New Roman"/>
          <w:b/>
          <w:sz w:val="32"/>
          <w:szCs w:val="32"/>
        </w:rPr>
      </w:pPr>
      <w:r w:rsidRPr="00CC5E8D">
        <w:rPr>
          <w:rFonts w:ascii="Times New Roman"/>
          <w:b/>
          <w:sz w:val="32"/>
          <w:szCs w:val="32"/>
        </w:rPr>
        <w:t>2.</w:t>
      </w:r>
      <w:r w:rsidRPr="00CC5E8D">
        <w:rPr>
          <w:rFonts w:ascii="Times New Roman"/>
          <w:b/>
          <w:sz w:val="32"/>
          <w:szCs w:val="32"/>
        </w:rPr>
        <w:t>招生考试信息</w:t>
      </w:r>
    </w:p>
    <w:p w:rsidR="00D539E9" w:rsidRPr="00CC5E8D" w:rsidRDefault="00D539E9" w:rsidP="00D539E9">
      <w:pPr>
        <w:ind w:firstLineChars="200" w:firstLine="640"/>
        <w:jc w:val="left"/>
        <w:rPr>
          <w:rFonts w:eastAsia="仿宋_GB2312"/>
          <w:sz w:val="32"/>
          <w:szCs w:val="32"/>
        </w:rPr>
      </w:pPr>
      <w:r w:rsidRPr="00CC5E8D">
        <w:rPr>
          <w:rFonts w:eastAsia="仿宋_GB2312"/>
          <w:sz w:val="32"/>
          <w:szCs w:val="32"/>
        </w:rPr>
        <w:t>我校普通本科招生工作积极落实教育部有关信息公开工作的要求，全面、及时、准确、规范地公开招生信息，信息公开范围进一步扩大，公开程序和内容逐步规范，信息公开时效得到提高。</w:t>
      </w:r>
      <w:r w:rsidRPr="00CC5E8D">
        <w:rPr>
          <w:rFonts w:eastAsia="仿宋_GB2312"/>
          <w:sz w:val="32"/>
          <w:szCs w:val="32"/>
        </w:rPr>
        <w:t>2016</w:t>
      </w:r>
      <w:r w:rsidRPr="00CC5E8D">
        <w:rPr>
          <w:rFonts w:eastAsia="仿宋_GB2312"/>
          <w:sz w:val="32"/>
          <w:szCs w:val="32"/>
        </w:rPr>
        <w:t>年按照教育部要求修订学校招生章程，依程序审核、公开；通过本科招生信息网和各省级招办公开学校的招生计划；按照程序公开保送生、自主招生、高水平运动队招生、高水平艺术团招生、高校专项计划招生等特殊类型考试招生入选考生资格名单和录取要求；录取结果公开，公开考生个人录取信息查询渠道和办法，分批次、分科类录取情况等。本科招生主要信息公开平台：本科招生信息网、</w:t>
      </w:r>
      <w:r w:rsidRPr="00CC5E8D">
        <w:rPr>
          <w:rFonts w:eastAsia="仿宋_GB2312"/>
          <w:sz w:val="32"/>
          <w:szCs w:val="32"/>
        </w:rPr>
        <w:lastRenderedPageBreak/>
        <w:t>教育部阳光高考平台、各省级招办、各地中学。学校严格执行教育部有关研究生招生工作的相关要求，通过研究生招生信息网公开研究生招生简章、专业目录和报名、考试、复试、录取、调剂、入学报到须知等信息；及时发布全国在职联考相关信息。公布了各学院招生人数、参加复试的考生成绩、拟录取研究生名单。通过研究生招生简章公布了学校研究生招生办公室、学院研究生科相关人员的姓名、联系电话、邮箱等信息，方便学生咨询及申诉。积极开展研究生招生信息咨询，通过邮箱、研招信息平台、咨询电话等方式解答考生疑问。信息链接地址：</w:t>
      </w:r>
      <w:r w:rsidRPr="006362DA">
        <w:rPr>
          <w:rFonts w:eastAsia="仿宋_GB2312"/>
          <w:color w:val="000000" w:themeColor="text1"/>
          <w:sz w:val="32"/>
          <w:szCs w:val="32"/>
        </w:rPr>
        <w:t>http://202.114.18.244:8080/lmlist.jsp?curPid=222</w:t>
      </w:r>
    </w:p>
    <w:p w:rsidR="00D539E9" w:rsidRPr="00CC5E8D" w:rsidRDefault="00D539E9" w:rsidP="00D539E9">
      <w:pPr>
        <w:ind w:firstLineChars="200" w:firstLine="643"/>
        <w:rPr>
          <w:rFonts w:eastAsia="仿宋_GB2312"/>
          <w:b/>
          <w:sz w:val="32"/>
          <w:szCs w:val="32"/>
        </w:rPr>
      </w:pPr>
      <w:r w:rsidRPr="00CC5E8D">
        <w:rPr>
          <w:rFonts w:eastAsia="仿宋_GB2312"/>
          <w:b/>
          <w:sz w:val="32"/>
          <w:szCs w:val="32"/>
        </w:rPr>
        <w:t>3.</w:t>
      </w:r>
      <w:r w:rsidRPr="00CC5E8D">
        <w:rPr>
          <w:rFonts w:eastAsia="仿宋_GB2312"/>
          <w:b/>
          <w:sz w:val="32"/>
          <w:szCs w:val="32"/>
        </w:rPr>
        <w:t>财务、资产及收费信息</w:t>
      </w:r>
    </w:p>
    <w:p w:rsidR="00D539E9" w:rsidRPr="00CC5E8D" w:rsidRDefault="00D539E9" w:rsidP="00D539E9">
      <w:pPr>
        <w:ind w:firstLineChars="200" w:firstLine="640"/>
        <w:jc w:val="left"/>
        <w:rPr>
          <w:rFonts w:eastAsia="仿宋_GB2312"/>
          <w:sz w:val="32"/>
          <w:szCs w:val="32"/>
        </w:rPr>
      </w:pPr>
      <w:r w:rsidRPr="00CC5E8D">
        <w:rPr>
          <w:rFonts w:eastAsia="仿宋_GB2312"/>
          <w:sz w:val="32"/>
          <w:szCs w:val="32"/>
        </w:rPr>
        <w:t>学校高度重视财务信息公开工作，始终按上级有关规定认真执行。学校高度重视财务信息公开工作，始终按上级有关规定认真执行。每年教代会，财务处均向教代会全体代表报告财务决算信息，公布财务收支情况，接受教代会全体代表审查。学校通过信息公开网公开了</w:t>
      </w:r>
      <w:r w:rsidRPr="00CC5E8D">
        <w:rPr>
          <w:rFonts w:eastAsia="仿宋_GB2312"/>
          <w:sz w:val="32"/>
          <w:szCs w:val="32"/>
        </w:rPr>
        <w:t>2016</w:t>
      </w:r>
      <w:r w:rsidRPr="00CC5E8D">
        <w:rPr>
          <w:rFonts w:eastAsia="仿宋_GB2312"/>
          <w:sz w:val="32"/>
          <w:szCs w:val="32"/>
        </w:rPr>
        <w:t>年度收支预算总表、收入预算表、支出预算表、财政拨款支出预算表，</w:t>
      </w:r>
      <w:r w:rsidRPr="00CC5E8D">
        <w:rPr>
          <w:rFonts w:eastAsia="仿宋_GB2312"/>
          <w:sz w:val="32"/>
          <w:szCs w:val="32"/>
        </w:rPr>
        <w:t>2015</w:t>
      </w:r>
      <w:r w:rsidRPr="00CC5E8D">
        <w:rPr>
          <w:rFonts w:eastAsia="仿宋_GB2312"/>
          <w:sz w:val="32"/>
          <w:szCs w:val="32"/>
        </w:rPr>
        <w:t>年度收支决算总表、收入决算表、支出决算表、财政拨款支出决算表。通过信息公开网公开学校财务、资产管理制度和涉及收费项目、收费依据、收费标准的有关文件，公开了投诉电话。本年新增公开学校财务管理制度《华中科技大学差</w:t>
      </w:r>
      <w:r w:rsidRPr="00CC5E8D">
        <w:rPr>
          <w:rFonts w:eastAsia="仿宋_GB2312"/>
          <w:sz w:val="32"/>
          <w:szCs w:val="32"/>
        </w:rPr>
        <w:lastRenderedPageBreak/>
        <w:t>旅费管理暂行办法》（校财〔</w:t>
      </w:r>
      <w:r w:rsidRPr="00CC5E8D">
        <w:rPr>
          <w:rFonts w:eastAsia="仿宋_GB2312"/>
          <w:sz w:val="32"/>
          <w:szCs w:val="32"/>
        </w:rPr>
        <w:t>2016</w:t>
      </w:r>
      <w:r w:rsidRPr="00CC5E8D">
        <w:rPr>
          <w:rFonts w:eastAsia="仿宋_GB2312"/>
          <w:sz w:val="32"/>
          <w:szCs w:val="32"/>
        </w:rPr>
        <w:t>〕</w:t>
      </w:r>
      <w:r w:rsidRPr="00CC5E8D">
        <w:rPr>
          <w:rFonts w:eastAsia="仿宋_GB2312"/>
          <w:sz w:val="32"/>
          <w:szCs w:val="32"/>
        </w:rPr>
        <w:t>10</w:t>
      </w:r>
      <w:r w:rsidRPr="00CC5E8D">
        <w:rPr>
          <w:rFonts w:eastAsia="仿宋_GB2312"/>
          <w:sz w:val="32"/>
          <w:szCs w:val="32"/>
        </w:rPr>
        <w:t>号）和《华中科技大学会议费管理暂行办法》（校财〔</w:t>
      </w:r>
      <w:r w:rsidRPr="00CC5E8D">
        <w:rPr>
          <w:rFonts w:eastAsia="仿宋_GB2312"/>
          <w:sz w:val="32"/>
          <w:szCs w:val="32"/>
        </w:rPr>
        <w:t>2016</w:t>
      </w:r>
      <w:r w:rsidRPr="00CC5E8D">
        <w:rPr>
          <w:rFonts w:eastAsia="仿宋_GB2312"/>
          <w:sz w:val="32"/>
          <w:szCs w:val="32"/>
        </w:rPr>
        <w:t>〕</w:t>
      </w:r>
      <w:r w:rsidRPr="00CC5E8D">
        <w:rPr>
          <w:rFonts w:eastAsia="仿宋_GB2312"/>
          <w:sz w:val="32"/>
          <w:szCs w:val="32"/>
        </w:rPr>
        <w:t>11</w:t>
      </w:r>
      <w:r w:rsidRPr="00CC5E8D">
        <w:rPr>
          <w:rFonts w:eastAsia="仿宋_GB2312"/>
          <w:sz w:val="32"/>
          <w:szCs w:val="32"/>
        </w:rPr>
        <w:t>号）。信息链接地址：</w:t>
      </w:r>
      <w:r w:rsidRPr="00CC5E8D">
        <w:rPr>
          <w:rFonts w:eastAsia="仿宋_GB2312"/>
          <w:sz w:val="32"/>
          <w:szCs w:val="32"/>
        </w:rPr>
        <w:t>http://202.114.18.244:8080/lmlist.jsp?curPid=223</w:t>
      </w:r>
    </w:p>
    <w:p w:rsidR="00D539E9" w:rsidRPr="00CC5E8D" w:rsidRDefault="00D539E9" w:rsidP="00D539E9">
      <w:pPr>
        <w:spacing w:line="360" w:lineRule="auto"/>
        <w:ind w:firstLineChars="200" w:firstLine="640"/>
        <w:rPr>
          <w:rFonts w:eastAsia="仿宋_GB2312"/>
          <w:sz w:val="32"/>
          <w:szCs w:val="32"/>
        </w:rPr>
      </w:pPr>
      <w:r w:rsidRPr="00CC5E8D">
        <w:rPr>
          <w:rFonts w:eastAsia="仿宋_GB2312"/>
          <w:sz w:val="32"/>
          <w:szCs w:val="32"/>
        </w:rPr>
        <w:t>为了进一步规范管理，提高工作的透明度，学校于</w:t>
      </w:r>
      <w:r w:rsidRPr="00CC5E8D">
        <w:rPr>
          <w:rFonts w:eastAsia="仿宋_GB2312"/>
          <w:sz w:val="32"/>
          <w:szCs w:val="32"/>
        </w:rPr>
        <w:t>2016</w:t>
      </w:r>
      <w:r w:rsidRPr="00CC5E8D">
        <w:rPr>
          <w:rFonts w:eastAsia="仿宋_GB2312"/>
          <w:sz w:val="32"/>
          <w:szCs w:val="32"/>
        </w:rPr>
        <w:t>年成立采购与招标中心，严格按照政府采购法律法规要求，通过采购与招标中心网站，对学校采购相关信息进行了公开。政府采购分散采购限额标准以上采购信息公开分别在学校采购与招标中心网（或委托的招标代理机构网站）、中国政府采购网、中国国际招标网上公开了采购公告、成交公告及其他更正事项。政府采购分散采购限额标准以下的采购信息公开。通过学校采购与招标中心网站公开采购公告、成交公告及其他更正事项。</w:t>
      </w:r>
    </w:p>
    <w:p w:rsidR="00D539E9" w:rsidRPr="00CC5E8D" w:rsidRDefault="00D539E9" w:rsidP="00D539E9">
      <w:pPr>
        <w:spacing w:line="360" w:lineRule="auto"/>
        <w:ind w:firstLineChars="200" w:firstLine="640"/>
        <w:rPr>
          <w:rFonts w:eastAsia="仿宋_GB2312"/>
          <w:sz w:val="32"/>
          <w:szCs w:val="32"/>
        </w:rPr>
      </w:pPr>
      <w:r w:rsidRPr="00CC5E8D">
        <w:rPr>
          <w:rFonts w:eastAsia="仿宋_GB2312"/>
          <w:sz w:val="32"/>
          <w:szCs w:val="32"/>
        </w:rPr>
        <w:t>通过信息公开网详细公开了</w:t>
      </w:r>
      <w:r w:rsidRPr="00CC5E8D">
        <w:rPr>
          <w:rFonts w:eastAsia="仿宋_GB2312"/>
          <w:sz w:val="32"/>
          <w:szCs w:val="32"/>
        </w:rPr>
        <w:t>2015</w:t>
      </w:r>
      <w:r w:rsidRPr="00CC5E8D">
        <w:rPr>
          <w:rFonts w:eastAsia="仿宋_GB2312"/>
          <w:sz w:val="32"/>
          <w:szCs w:val="32"/>
        </w:rPr>
        <w:t>年受捐赠财产的使用与管理情况。公开了学校产业集团有限公司所属全资及控股企业、从业人员数量，</w:t>
      </w:r>
      <w:r w:rsidRPr="00CC5E8D">
        <w:rPr>
          <w:rFonts w:eastAsia="仿宋_GB2312"/>
          <w:sz w:val="32"/>
          <w:szCs w:val="32"/>
        </w:rPr>
        <w:t>2014</w:t>
      </w:r>
      <w:r w:rsidRPr="00CC5E8D">
        <w:rPr>
          <w:rFonts w:eastAsia="仿宋_GB2312"/>
          <w:sz w:val="32"/>
          <w:szCs w:val="32"/>
        </w:rPr>
        <w:t>年度实现合并营业收入、合并净利润、合并资产负债率、归属学校的权益资产等详细数据。</w:t>
      </w:r>
    </w:p>
    <w:p w:rsidR="00D539E9" w:rsidRPr="00CC5E8D" w:rsidRDefault="00D539E9" w:rsidP="00E13111">
      <w:pPr>
        <w:spacing w:beforeLines="50" w:afterLines="50" w:line="360" w:lineRule="auto"/>
        <w:ind w:firstLineChars="200" w:firstLine="640"/>
        <w:rPr>
          <w:rFonts w:eastAsia="仿宋_GB2312"/>
          <w:sz w:val="32"/>
          <w:szCs w:val="32"/>
        </w:rPr>
      </w:pPr>
      <w:r w:rsidRPr="00CC5E8D">
        <w:rPr>
          <w:rFonts w:eastAsia="仿宋_GB2312"/>
          <w:sz w:val="32"/>
          <w:szCs w:val="32"/>
        </w:rPr>
        <w:t>通过信息公开网相关链接公开有关仪器设备采购的管理制度、竞价信息，公开了文献采购招投标管理实施办法、有关文献荐购和采购流程、药品采购管理办法，</w:t>
      </w:r>
      <w:r w:rsidRPr="00CC5E8D">
        <w:rPr>
          <w:rFonts w:eastAsia="仿宋_GB2312"/>
          <w:sz w:val="32"/>
          <w:szCs w:val="32"/>
        </w:rPr>
        <w:t>2016</w:t>
      </w:r>
      <w:r w:rsidRPr="00CC5E8D">
        <w:rPr>
          <w:rFonts w:eastAsia="仿宋_GB2312"/>
          <w:sz w:val="32"/>
          <w:szCs w:val="32"/>
        </w:rPr>
        <w:t>年重大基建工程招投标情况一览表等信息。信息链接地址：</w:t>
      </w:r>
    </w:p>
    <w:p w:rsidR="00D539E9" w:rsidRPr="00CC5E8D" w:rsidRDefault="00710B77" w:rsidP="00D539E9">
      <w:pPr>
        <w:pStyle w:val="1"/>
        <w:spacing w:line="360" w:lineRule="auto"/>
        <w:ind w:firstLineChars="0" w:firstLine="0"/>
        <w:jc w:val="left"/>
        <w:rPr>
          <w:rFonts w:ascii="Times New Roman"/>
          <w:sz w:val="32"/>
          <w:szCs w:val="32"/>
        </w:rPr>
      </w:pPr>
      <w:hyperlink r:id="rId9" w:history="1">
        <w:r w:rsidR="00D539E9" w:rsidRPr="00CC5E8D">
          <w:rPr>
            <w:rFonts w:ascii="Times New Roman"/>
            <w:sz w:val="32"/>
            <w:szCs w:val="32"/>
          </w:rPr>
          <w:t>http://202.114.18.244:8080/lmlist.jsp?curPid=222</w:t>
        </w:r>
      </w:hyperlink>
    </w:p>
    <w:p w:rsidR="00D539E9" w:rsidRPr="00CC5E8D" w:rsidRDefault="00D539E9" w:rsidP="00D539E9">
      <w:pPr>
        <w:pStyle w:val="1"/>
        <w:spacing w:line="360" w:lineRule="auto"/>
        <w:ind w:firstLineChars="196" w:firstLine="630"/>
        <w:rPr>
          <w:rFonts w:ascii="Times New Roman"/>
          <w:b/>
          <w:sz w:val="32"/>
          <w:szCs w:val="32"/>
        </w:rPr>
      </w:pPr>
      <w:r w:rsidRPr="00CC5E8D">
        <w:rPr>
          <w:rFonts w:ascii="Times New Roman"/>
          <w:b/>
          <w:sz w:val="32"/>
          <w:szCs w:val="32"/>
        </w:rPr>
        <w:t>4.</w:t>
      </w:r>
      <w:r w:rsidRPr="00CC5E8D">
        <w:rPr>
          <w:rFonts w:ascii="Times New Roman"/>
          <w:b/>
          <w:sz w:val="32"/>
          <w:szCs w:val="32"/>
        </w:rPr>
        <w:t>人事师资信息</w:t>
      </w:r>
    </w:p>
    <w:p w:rsidR="00D539E9" w:rsidRPr="00CC5E8D" w:rsidRDefault="00D539E9" w:rsidP="00D539E9">
      <w:pPr>
        <w:pStyle w:val="p"/>
        <w:spacing w:line="360" w:lineRule="auto"/>
        <w:ind w:firstLine="540"/>
        <w:rPr>
          <w:rFonts w:ascii="Times New Roman" w:hAnsi="Times New Roman" w:cs="Times New Roman"/>
          <w:sz w:val="32"/>
          <w:szCs w:val="32"/>
        </w:rPr>
      </w:pPr>
      <w:r w:rsidRPr="00CC5E8D">
        <w:rPr>
          <w:rFonts w:ascii="Times New Roman" w:eastAsia="仿宋_GB2312" w:hAnsi="Times New Roman" w:cs="Times New Roman"/>
          <w:kern w:val="2"/>
          <w:sz w:val="32"/>
          <w:szCs w:val="32"/>
        </w:rPr>
        <w:lastRenderedPageBreak/>
        <w:t>通过信息公开网公开校级领导干部在社会团体兼职情况，公开校级领导干部因公出国（境）情况。通过信息公开网相关链接公开校内中层干部任免信息，通过信息公开网公开教师数量及结构、教师招聘基本要求和程序、岗位设置管理与聘用办法、教职工争议解决办法等。信息链接地址：</w:t>
      </w:r>
      <w:hyperlink r:id="rId10" w:history="1">
        <w:r w:rsidRPr="006362DA">
          <w:rPr>
            <w:rStyle w:val="a5"/>
            <w:rFonts w:ascii="Times New Roman" w:eastAsia="仿宋_GB2312" w:hAnsi="Times New Roman" w:cs="Times New Roman"/>
            <w:color w:val="000000" w:themeColor="text1"/>
            <w:kern w:val="2"/>
            <w:sz w:val="32"/>
            <w:szCs w:val="32"/>
          </w:rPr>
          <w:t>http://202.114.18.244:8080/lmlist.jsp?curPid=224</w:t>
        </w:r>
      </w:hyperlink>
    </w:p>
    <w:p w:rsidR="00D539E9" w:rsidRPr="00CC5E8D" w:rsidRDefault="00D539E9" w:rsidP="00D539E9">
      <w:pPr>
        <w:pStyle w:val="1"/>
        <w:spacing w:line="360" w:lineRule="auto"/>
        <w:ind w:firstLineChars="196" w:firstLine="630"/>
        <w:rPr>
          <w:rFonts w:ascii="Times New Roman"/>
          <w:b/>
          <w:sz w:val="32"/>
          <w:szCs w:val="32"/>
        </w:rPr>
      </w:pPr>
      <w:r w:rsidRPr="00CC5E8D">
        <w:rPr>
          <w:rFonts w:ascii="Times New Roman"/>
          <w:b/>
          <w:sz w:val="32"/>
          <w:szCs w:val="32"/>
        </w:rPr>
        <w:t>5.</w:t>
      </w:r>
      <w:r w:rsidRPr="00CC5E8D">
        <w:rPr>
          <w:rFonts w:ascii="Times New Roman"/>
          <w:b/>
          <w:sz w:val="32"/>
          <w:szCs w:val="32"/>
        </w:rPr>
        <w:t>教学质量信息</w:t>
      </w:r>
    </w:p>
    <w:p w:rsidR="00D539E9" w:rsidRPr="00CC5E8D" w:rsidRDefault="00D539E9" w:rsidP="00D539E9">
      <w:pPr>
        <w:spacing w:line="360" w:lineRule="auto"/>
        <w:ind w:firstLineChars="200" w:firstLine="640"/>
        <w:rPr>
          <w:rFonts w:eastAsia="仿宋_GB2312"/>
          <w:sz w:val="32"/>
          <w:szCs w:val="32"/>
        </w:rPr>
      </w:pPr>
      <w:r w:rsidRPr="00CC5E8D">
        <w:rPr>
          <w:rFonts w:eastAsia="仿宋_GB2312"/>
          <w:sz w:val="32"/>
          <w:szCs w:val="32"/>
        </w:rPr>
        <w:t>按照教育部要求，教务处组织撰写了《华中科技大学</w:t>
      </w:r>
      <w:r w:rsidRPr="00CC5E8D">
        <w:rPr>
          <w:rFonts w:eastAsia="仿宋_GB2312"/>
          <w:sz w:val="32"/>
          <w:szCs w:val="32"/>
        </w:rPr>
        <w:t>2014</w:t>
      </w:r>
      <w:r w:rsidRPr="00CC5E8D">
        <w:rPr>
          <w:rFonts w:eastAsia="仿宋_GB2312"/>
          <w:sz w:val="32"/>
          <w:szCs w:val="32"/>
        </w:rPr>
        <w:t>年本科教学质量报告》，经相关职能部门会签并报学校领导审核之后，公布在学校网站上，接受社会监督。目前正在撰写《华中科技大学</w:t>
      </w:r>
      <w:r w:rsidRPr="00CC5E8D">
        <w:rPr>
          <w:rFonts w:eastAsia="仿宋_GB2312"/>
          <w:sz w:val="32"/>
          <w:szCs w:val="32"/>
        </w:rPr>
        <w:t>2015</w:t>
      </w:r>
      <w:r w:rsidRPr="00CC5E8D">
        <w:rPr>
          <w:rFonts w:eastAsia="仿宋_GB2312"/>
          <w:sz w:val="32"/>
          <w:szCs w:val="32"/>
        </w:rPr>
        <w:t>年本科教学质量报告》，经学校领导审核后将公布在学校网站上，接受监督。在本科教学质量报告中向社会公布了与本科教学相关的指标数据，例如教师的数量及结构、招生学生数、生师比、生均教学科研仪器设备值、生均图书、生均本科教学日常运行支出等。</w:t>
      </w:r>
    </w:p>
    <w:p w:rsidR="00D539E9" w:rsidRPr="00CC5E8D" w:rsidRDefault="00D539E9" w:rsidP="00D539E9">
      <w:pPr>
        <w:spacing w:line="360" w:lineRule="auto"/>
        <w:ind w:firstLineChars="200" w:firstLine="640"/>
        <w:rPr>
          <w:rFonts w:eastAsia="仿宋_GB2312"/>
          <w:sz w:val="32"/>
          <w:szCs w:val="32"/>
        </w:rPr>
      </w:pPr>
      <w:r w:rsidRPr="00CC5E8D">
        <w:rPr>
          <w:rFonts w:eastAsia="仿宋_GB2312"/>
          <w:sz w:val="32"/>
          <w:szCs w:val="32"/>
        </w:rPr>
        <w:t>教务处每个学期均会组织期初、期中常规教学检查，并以教学简报的形式及时把收集和了解到的教学过程中的意见和建议告知相关的职能部门和院系，以便分析和解决问题。</w:t>
      </w:r>
      <w:r w:rsidRPr="00CC5E8D">
        <w:rPr>
          <w:rFonts w:eastAsia="仿宋_GB2312"/>
          <w:sz w:val="32"/>
          <w:szCs w:val="32"/>
        </w:rPr>
        <w:t>2015</w:t>
      </w:r>
      <w:r w:rsidRPr="00CC5E8D">
        <w:rPr>
          <w:rFonts w:eastAsia="仿宋_GB2312"/>
          <w:sz w:val="32"/>
          <w:szCs w:val="32"/>
        </w:rPr>
        <w:t>年</w:t>
      </w:r>
      <w:r w:rsidRPr="00CC5E8D">
        <w:rPr>
          <w:rFonts w:eastAsia="仿宋_GB2312"/>
          <w:sz w:val="32"/>
          <w:szCs w:val="32"/>
        </w:rPr>
        <w:t>9</w:t>
      </w:r>
      <w:r w:rsidRPr="00CC5E8D">
        <w:rPr>
          <w:rFonts w:eastAsia="仿宋_GB2312"/>
          <w:sz w:val="32"/>
          <w:szCs w:val="32"/>
        </w:rPr>
        <w:t>月</w:t>
      </w:r>
      <w:r w:rsidRPr="00CC5E8D">
        <w:rPr>
          <w:rFonts w:eastAsia="仿宋_GB2312"/>
          <w:sz w:val="32"/>
          <w:szCs w:val="32"/>
        </w:rPr>
        <w:t>1</w:t>
      </w:r>
      <w:r w:rsidRPr="00CC5E8D">
        <w:rPr>
          <w:rFonts w:eastAsia="仿宋_GB2312"/>
          <w:sz w:val="32"/>
          <w:szCs w:val="32"/>
        </w:rPr>
        <w:t>日</w:t>
      </w:r>
      <w:r w:rsidRPr="00CC5E8D">
        <w:rPr>
          <w:rFonts w:eastAsia="仿宋_GB2312"/>
          <w:sz w:val="32"/>
          <w:szCs w:val="32"/>
        </w:rPr>
        <w:t>-2016</w:t>
      </w:r>
      <w:r w:rsidRPr="00CC5E8D">
        <w:rPr>
          <w:rFonts w:eastAsia="仿宋_GB2312"/>
          <w:sz w:val="32"/>
          <w:szCs w:val="32"/>
        </w:rPr>
        <w:t>年</w:t>
      </w:r>
      <w:r w:rsidRPr="00CC5E8D">
        <w:rPr>
          <w:rFonts w:eastAsia="仿宋_GB2312"/>
          <w:sz w:val="32"/>
          <w:szCs w:val="32"/>
        </w:rPr>
        <w:t>8</w:t>
      </w:r>
      <w:r w:rsidRPr="00CC5E8D">
        <w:rPr>
          <w:rFonts w:eastAsia="仿宋_GB2312"/>
          <w:sz w:val="32"/>
          <w:szCs w:val="32"/>
        </w:rPr>
        <w:t>月</w:t>
      </w:r>
      <w:r w:rsidRPr="00CC5E8D">
        <w:rPr>
          <w:rFonts w:eastAsia="仿宋_GB2312"/>
          <w:sz w:val="32"/>
          <w:szCs w:val="32"/>
        </w:rPr>
        <w:t>31</w:t>
      </w:r>
      <w:r w:rsidRPr="00CC5E8D">
        <w:rPr>
          <w:rFonts w:eastAsia="仿宋_GB2312"/>
          <w:sz w:val="32"/>
          <w:szCs w:val="32"/>
        </w:rPr>
        <w:t>日共编制了</w:t>
      </w:r>
      <w:r w:rsidRPr="00CC5E8D">
        <w:rPr>
          <w:rFonts w:eastAsia="仿宋_GB2312"/>
          <w:sz w:val="32"/>
          <w:szCs w:val="32"/>
        </w:rPr>
        <w:t>11</w:t>
      </w:r>
      <w:r w:rsidRPr="00CC5E8D">
        <w:rPr>
          <w:rFonts w:eastAsia="仿宋_GB2312"/>
          <w:sz w:val="32"/>
          <w:szCs w:val="32"/>
        </w:rPr>
        <w:t>期《教学简报》。信息链接地址：</w:t>
      </w:r>
    </w:p>
    <w:p w:rsidR="00D539E9" w:rsidRPr="00CC5E8D" w:rsidRDefault="00D539E9" w:rsidP="00D539E9">
      <w:pPr>
        <w:spacing w:line="360" w:lineRule="auto"/>
        <w:rPr>
          <w:rFonts w:eastAsia="仿宋_GB2312"/>
          <w:sz w:val="32"/>
          <w:szCs w:val="32"/>
        </w:rPr>
      </w:pPr>
      <w:r w:rsidRPr="00CC5E8D">
        <w:rPr>
          <w:rFonts w:eastAsia="仿宋_GB2312"/>
          <w:sz w:val="32"/>
          <w:szCs w:val="32"/>
        </w:rPr>
        <w:t>http://202.114.18.244:8080/lmlist.jsp?curPid=225</w:t>
      </w:r>
    </w:p>
    <w:p w:rsidR="00D539E9" w:rsidRPr="00CC5E8D" w:rsidRDefault="00D539E9" w:rsidP="00D539E9">
      <w:pPr>
        <w:pStyle w:val="1"/>
        <w:spacing w:line="360" w:lineRule="auto"/>
        <w:ind w:firstLineChars="196" w:firstLine="630"/>
        <w:rPr>
          <w:rFonts w:ascii="Times New Roman"/>
          <w:b/>
          <w:sz w:val="32"/>
          <w:szCs w:val="32"/>
        </w:rPr>
      </w:pPr>
      <w:r w:rsidRPr="00CC5E8D">
        <w:rPr>
          <w:rFonts w:ascii="Times New Roman"/>
          <w:b/>
          <w:sz w:val="32"/>
          <w:szCs w:val="32"/>
        </w:rPr>
        <w:t>6.</w:t>
      </w:r>
      <w:r w:rsidRPr="00CC5E8D">
        <w:rPr>
          <w:rFonts w:ascii="Times New Roman"/>
          <w:b/>
          <w:sz w:val="32"/>
          <w:szCs w:val="32"/>
        </w:rPr>
        <w:t>学生管理服务信息</w:t>
      </w:r>
    </w:p>
    <w:p w:rsidR="00D539E9" w:rsidRPr="00CC5E8D" w:rsidRDefault="00D539E9" w:rsidP="00D539E9">
      <w:pPr>
        <w:pStyle w:val="1"/>
        <w:spacing w:line="360" w:lineRule="auto"/>
        <w:ind w:firstLine="640"/>
        <w:rPr>
          <w:rFonts w:ascii="Times New Roman"/>
          <w:sz w:val="32"/>
          <w:szCs w:val="32"/>
        </w:rPr>
      </w:pPr>
      <w:r w:rsidRPr="00CC5E8D">
        <w:rPr>
          <w:rFonts w:ascii="Times New Roman"/>
          <w:sz w:val="32"/>
          <w:szCs w:val="32"/>
        </w:rPr>
        <w:lastRenderedPageBreak/>
        <w:t>学校高度重视学生管理服务工作，各项制度完备，通过信息公开网公开了学生奖学金、助学金、学费减免、助学贷款、勤工俭学的申请与管理规定，学籍管理办法，学生奖励处罚办法，学生申诉办法。信息链接地址：</w:t>
      </w:r>
    </w:p>
    <w:p w:rsidR="00D539E9" w:rsidRDefault="00D539E9" w:rsidP="00D539E9">
      <w:pPr>
        <w:pStyle w:val="1"/>
        <w:spacing w:line="360" w:lineRule="auto"/>
        <w:ind w:firstLine="640"/>
        <w:rPr>
          <w:rFonts w:ascii="Times New Roman"/>
          <w:sz w:val="32"/>
          <w:szCs w:val="32"/>
        </w:rPr>
      </w:pPr>
      <w:r w:rsidRPr="00CC5E8D">
        <w:rPr>
          <w:rFonts w:ascii="Times New Roman"/>
          <w:sz w:val="32"/>
          <w:szCs w:val="32"/>
        </w:rPr>
        <w:t>http://202.114.18.244:8080/lmlist.jsp?curPid=226</w:t>
      </w:r>
    </w:p>
    <w:p w:rsidR="00D539E9" w:rsidRPr="00CC5E8D" w:rsidRDefault="00D539E9" w:rsidP="00D539E9">
      <w:pPr>
        <w:pStyle w:val="1"/>
        <w:spacing w:line="360" w:lineRule="auto"/>
        <w:ind w:firstLine="643"/>
        <w:rPr>
          <w:rFonts w:ascii="Times New Roman"/>
          <w:b/>
          <w:sz w:val="32"/>
          <w:szCs w:val="32"/>
        </w:rPr>
      </w:pPr>
      <w:r w:rsidRPr="00CC5E8D">
        <w:rPr>
          <w:rFonts w:ascii="Times New Roman"/>
          <w:b/>
          <w:sz w:val="32"/>
          <w:szCs w:val="32"/>
        </w:rPr>
        <w:t>7.</w:t>
      </w:r>
      <w:r w:rsidRPr="00CC5E8D">
        <w:rPr>
          <w:rFonts w:ascii="Times New Roman"/>
          <w:b/>
          <w:sz w:val="32"/>
          <w:szCs w:val="32"/>
        </w:rPr>
        <w:t>学风建设信息</w:t>
      </w:r>
    </w:p>
    <w:p w:rsidR="00D539E9" w:rsidRPr="00CC5E8D" w:rsidRDefault="00D539E9" w:rsidP="00D539E9">
      <w:pPr>
        <w:pStyle w:val="1"/>
        <w:spacing w:line="360" w:lineRule="auto"/>
        <w:ind w:firstLine="640"/>
        <w:rPr>
          <w:rFonts w:ascii="Times New Roman"/>
          <w:sz w:val="32"/>
          <w:szCs w:val="32"/>
        </w:rPr>
      </w:pPr>
      <w:r w:rsidRPr="00CC5E8D">
        <w:rPr>
          <w:rFonts w:ascii="Times New Roman"/>
          <w:sz w:val="32"/>
          <w:szCs w:val="32"/>
        </w:rPr>
        <w:t>学校成立了学风建设工作领导小组，党委书记、校长任组长，领导小组下设办公室，并通过信息公开网公开。有关学术规范制度、学术不端行为查处机制通过信息公开网公开。信息链接地址：</w:t>
      </w:r>
    </w:p>
    <w:p w:rsidR="00D539E9" w:rsidRPr="00CC5E8D" w:rsidRDefault="00D539E9" w:rsidP="00D539E9">
      <w:pPr>
        <w:pStyle w:val="1"/>
        <w:spacing w:line="360" w:lineRule="auto"/>
        <w:ind w:firstLine="640"/>
        <w:rPr>
          <w:rFonts w:ascii="Times New Roman"/>
          <w:sz w:val="32"/>
          <w:szCs w:val="32"/>
        </w:rPr>
      </w:pPr>
      <w:r w:rsidRPr="00CC5E8D">
        <w:rPr>
          <w:rFonts w:ascii="Times New Roman"/>
          <w:sz w:val="32"/>
          <w:szCs w:val="32"/>
        </w:rPr>
        <w:t>http://202.114.18.244:8080/lmlist.jsp?curPid=227</w:t>
      </w:r>
    </w:p>
    <w:p w:rsidR="00D539E9" w:rsidRPr="00CC5E8D" w:rsidRDefault="00D539E9" w:rsidP="00D539E9">
      <w:pPr>
        <w:pStyle w:val="1"/>
        <w:spacing w:line="360" w:lineRule="auto"/>
        <w:ind w:firstLine="643"/>
        <w:rPr>
          <w:rFonts w:ascii="Times New Roman"/>
          <w:b/>
          <w:sz w:val="32"/>
          <w:szCs w:val="32"/>
        </w:rPr>
      </w:pPr>
      <w:r w:rsidRPr="00CC5E8D">
        <w:rPr>
          <w:rFonts w:ascii="Times New Roman"/>
          <w:b/>
          <w:sz w:val="32"/>
          <w:szCs w:val="32"/>
        </w:rPr>
        <w:t>8.</w:t>
      </w:r>
      <w:r w:rsidRPr="00CC5E8D">
        <w:rPr>
          <w:rFonts w:ascii="Times New Roman"/>
          <w:b/>
          <w:sz w:val="32"/>
          <w:szCs w:val="32"/>
        </w:rPr>
        <w:t>学位、学科信息</w:t>
      </w:r>
    </w:p>
    <w:p w:rsidR="00D539E9" w:rsidRPr="00CC5E8D" w:rsidRDefault="00D539E9" w:rsidP="00D539E9">
      <w:pPr>
        <w:pStyle w:val="1"/>
        <w:spacing w:line="360" w:lineRule="auto"/>
        <w:ind w:firstLine="640"/>
        <w:rPr>
          <w:rFonts w:ascii="Times New Roman"/>
          <w:sz w:val="32"/>
          <w:szCs w:val="32"/>
        </w:rPr>
      </w:pPr>
      <w:r w:rsidRPr="00CC5E8D">
        <w:rPr>
          <w:rFonts w:ascii="Times New Roman"/>
          <w:sz w:val="32"/>
          <w:szCs w:val="32"/>
        </w:rPr>
        <w:t>通过信息公开网公开授予博士、硕士、学士学位细则，拟授予硕士、博士学位同等学力人员资格审查和学力水平认定有关规定。公开新增硕士、博士学位授权学科或专业学位授权点审核办法。公开</w:t>
      </w:r>
      <w:r w:rsidRPr="00CC5E8D">
        <w:rPr>
          <w:rFonts w:ascii="Times New Roman"/>
          <w:sz w:val="32"/>
          <w:szCs w:val="32"/>
        </w:rPr>
        <w:t>2015</w:t>
      </w:r>
      <w:r w:rsidRPr="00CC5E8D">
        <w:rPr>
          <w:rFonts w:ascii="Times New Roman"/>
          <w:sz w:val="32"/>
          <w:szCs w:val="32"/>
        </w:rPr>
        <w:t>年拟新增学位授权学科或专业学位授权点的申报及论证材料。信息链接地址：</w:t>
      </w:r>
      <w:r w:rsidRPr="00CC5E8D">
        <w:rPr>
          <w:rFonts w:ascii="Times New Roman"/>
          <w:sz w:val="32"/>
          <w:szCs w:val="32"/>
        </w:rPr>
        <w:t>http://202.114.18.244:8080/lmlist.jsp?curPid=228</w:t>
      </w:r>
    </w:p>
    <w:p w:rsidR="00D539E9" w:rsidRPr="00CC5E8D" w:rsidRDefault="00D539E9" w:rsidP="00D539E9">
      <w:pPr>
        <w:pStyle w:val="1"/>
        <w:spacing w:line="360" w:lineRule="auto"/>
        <w:ind w:firstLine="643"/>
        <w:rPr>
          <w:rFonts w:ascii="Times New Roman"/>
          <w:b/>
          <w:sz w:val="32"/>
          <w:szCs w:val="32"/>
        </w:rPr>
      </w:pPr>
      <w:r w:rsidRPr="00CC5E8D">
        <w:rPr>
          <w:rFonts w:ascii="Times New Roman"/>
          <w:b/>
          <w:sz w:val="32"/>
          <w:szCs w:val="32"/>
        </w:rPr>
        <w:t>9.</w:t>
      </w:r>
      <w:r w:rsidRPr="00CC5E8D">
        <w:rPr>
          <w:rFonts w:ascii="Times New Roman"/>
          <w:b/>
          <w:sz w:val="32"/>
          <w:szCs w:val="32"/>
        </w:rPr>
        <w:t>对外交流与合作信息</w:t>
      </w:r>
    </w:p>
    <w:p w:rsidR="00D539E9" w:rsidRPr="00CC5E8D" w:rsidRDefault="00D539E9" w:rsidP="00D539E9">
      <w:pPr>
        <w:pStyle w:val="1"/>
        <w:spacing w:line="360" w:lineRule="auto"/>
        <w:ind w:firstLine="640"/>
        <w:rPr>
          <w:rFonts w:ascii="Times New Roman"/>
          <w:sz w:val="32"/>
          <w:szCs w:val="32"/>
        </w:rPr>
      </w:pPr>
      <w:r w:rsidRPr="00CC5E8D">
        <w:rPr>
          <w:rFonts w:ascii="Times New Roman"/>
          <w:sz w:val="32"/>
          <w:szCs w:val="32"/>
        </w:rPr>
        <w:t>通过信息公开网公开我校中欧清洁与可再生能源学院办学情况、优质教育资源引进利用情况、社会评价等。通过信息公开网公开来华留学生管理相关规定。信息链接地址：</w:t>
      </w:r>
    </w:p>
    <w:p w:rsidR="00D539E9" w:rsidRPr="00CC5E8D" w:rsidRDefault="00D539E9" w:rsidP="00D539E9">
      <w:pPr>
        <w:pStyle w:val="1"/>
        <w:spacing w:line="360" w:lineRule="auto"/>
        <w:ind w:firstLineChars="0" w:firstLine="0"/>
        <w:rPr>
          <w:rFonts w:ascii="Times New Roman"/>
          <w:sz w:val="32"/>
          <w:szCs w:val="32"/>
        </w:rPr>
      </w:pPr>
      <w:r w:rsidRPr="00CC5E8D">
        <w:rPr>
          <w:rFonts w:ascii="Times New Roman"/>
          <w:sz w:val="32"/>
          <w:szCs w:val="32"/>
        </w:rPr>
        <w:lastRenderedPageBreak/>
        <w:t>http://202.114.18.244:8080/lmlist.jsp?curPid=229</w:t>
      </w:r>
    </w:p>
    <w:p w:rsidR="00D539E9" w:rsidRPr="00CC5E8D" w:rsidRDefault="00D539E9" w:rsidP="00D539E9">
      <w:pPr>
        <w:pStyle w:val="1"/>
        <w:spacing w:line="360" w:lineRule="auto"/>
        <w:ind w:firstLine="643"/>
        <w:rPr>
          <w:rFonts w:ascii="Times New Roman"/>
          <w:b/>
          <w:sz w:val="32"/>
          <w:szCs w:val="32"/>
        </w:rPr>
      </w:pPr>
      <w:r w:rsidRPr="00CC5E8D">
        <w:rPr>
          <w:rFonts w:ascii="Times New Roman"/>
          <w:b/>
          <w:sz w:val="32"/>
          <w:szCs w:val="32"/>
        </w:rPr>
        <w:t>10.</w:t>
      </w:r>
      <w:r w:rsidRPr="00CC5E8D">
        <w:rPr>
          <w:rFonts w:ascii="Times New Roman"/>
          <w:b/>
          <w:sz w:val="32"/>
          <w:szCs w:val="32"/>
        </w:rPr>
        <w:t>其他</w:t>
      </w:r>
    </w:p>
    <w:p w:rsidR="00D539E9" w:rsidRPr="00CC5E8D" w:rsidRDefault="00D539E9" w:rsidP="00D539E9">
      <w:pPr>
        <w:pStyle w:val="1"/>
        <w:spacing w:line="360" w:lineRule="auto"/>
        <w:ind w:firstLine="640"/>
        <w:rPr>
          <w:rFonts w:ascii="Times New Roman"/>
          <w:sz w:val="32"/>
          <w:szCs w:val="32"/>
        </w:rPr>
      </w:pPr>
      <w:r w:rsidRPr="00CC5E8D">
        <w:rPr>
          <w:rFonts w:ascii="Times New Roman"/>
          <w:sz w:val="32"/>
          <w:szCs w:val="32"/>
        </w:rPr>
        <w:t>通过信息公开网公开自然灾害等突发事件的应急处理预案、预警信息和处置情况，以及教育部巡视组来校反馈巡视工作意见。信息链接地址：</w:t>
      </w:r>
    </w:p>
    <w:p w:rsidR="00D539E9" w:rsidRPr="006362DA" w:rsidRDefault="00710B77" w:rsidP="00D539E9">
      <w:pPr>
        <w:pStyle w:val="1"/>
        <w:spacing w:line="360" w:lineRule="auto"/>
        <w:ind w:firstLineChars="0" w:firstLine="0"/>
        <w:rPr>
          <w:rFonts w:ascii="Times New Roman"/>
          <w:color w:val="000000" w:themeColor="text1"/>
          <w:sz w:val="32"/>
          <w:szCs w:val="32"/>
        </w:rPr>
      </w:pPr>
      <w:hyperlink r:id="rId11" w:history="1">
        <w:r w:rsidR="00D539E9" w:rsidRPr="006362DA">
          <w:rPr>
            <w:rStyle w:val="a5"/>
            <w:rFonts w:ascii="Times New Roman"/>
            <w:color w:val="000000" w:themeColor="text1"/>
            <w:sz w:val="32"/>
            <w:szCs w:val="32"/>
          </w:rPr>
          <w:t>http://202.114.18.244:8080/lmlist.jsp?curPid=229</w:t>
        </w:r>
      </w:hyperlink>
    </w:p>
    <w:p w:rsidR="00D539E9" w:rsidRPr="00CC5E8D" w:rsidRDefault="00D539E9" w:rsidP="00D539E9">
      <w:pPr>
        <w:pStyle w:val="1"/>
        <w:spacing w:line="360" w:lineRule="auto"/>
        <w:ind w:firstLineChars="196" w:firstLine="630"/>
        <w:rPr>
          <w:rFonts w:ascii="Times New Roman" w:eastAsia="黑体"/>
          <w:b/>
          <w:sz w:val="32"/>
          <w:szCs w:val="32"/>
        </w:rPr>
      </w:pPr>
      <w:r w:rsidRPr="00CC5E8D">
        <w:rPr>
          <w:rFonts w:ascii="Times New Roman" w:eastAsia="黑体"/>
          <w:b/>
          <w:sz w:val="32"/>
          <w:szCs w:val="32"/>
        </w:rPr>
        <w:t>三、依申请公开和不予公开情况</w:t>
      </w:r>
    </w:p>
    <w:p w:rsidR="00D539E9" w:rsidRPr="00CC5E8D" w:rsidRDefault="00D539E9" w:rsidP="00D539E9">
      <w:pPr>
        <w:pStyle w:val="1"/>
        <w:spacing w:line="360" w:lineRule="auto"/>
        <w:ind w:firstLine="640"/>
        <w:rPr>
          <w:rFonts w:ascii="Times New Roman"/>
          <w:sz w:val="32"/>
          <w:szCs w:val="32"/>
        </w:rPr>
      </w:pPr>
      <w:r w:rsidRPr="00CC5E8D">
        <w:rPr>
          <w:rFonts w:ascii="Times New Roman"/>
          <w:sz w:val="32"/>
          <w:szCs w:val="32"/>
        </w:rPr>
        <w:t>2015-2016</w:t>
      </w:r>
      <w:r w:rsidRPr="00CC5E8D">
        <w:rPr>
          <w:rFonts w:ascii="Times New Roman"/>
          <w:sz w:val="32"/>
          <w:szCs w:val="32"/>
        </w:rPr>
        <w:t>学年度，学校信息公开办公室共收到社会公民提出的信息公开申请</w:t>
      </w:r>
      <w:r w:rsidRPr="00CC5E8D">
        <w:rPr>
          <w:rFonts w:ascii="Times New Roman"/>
          <w:sz w:val="32"/>
          <w:szCs w:val="32"/>
        </w:rPr>
        <w:t>3</w:t>
      </w:r>
      <w:r w:rsidRPr="00CC5E8D">
        <w:rPr>
          <w:rFonts w:ascii="Times New Roman"/>
          <w:sz w:val="32"/>
          <w:szCs w:val="32"/>
        </w:rPr>
        <w:t>件，信息公开办公室积极受理，并依据相关规定，在法定时间内对申请人作出了回复。</w:t>
      </w:r>
    </w:p>
    <w:p w:rsidR="00D539E9" w:rsidRPr="00CC5E8D" w:rsidRDefault="00D539E9" w:rsidP="00D539E9">
      <w:pPr>
        <w:pStyle w:val="1"/>
        <w:spacing w:line="360" w:lineRule="auto"/>
        <w:ind w:firstLine="640"/>
        <w:rPr>
          <w:rFonts w:ascii="Times New Roman"/>
          <w:sz w:val="32"/>
          <w:szCs w:val="32"/>
        </w:rPr>
      </w:pPr>
      <w:r w:rsidRPr="00CC5E8D">
        <w:rPr>
          <w:rFonts w:ascii="Times New Roman"/>
          <w:sz w:val="32"/>
          <w:szCs w:val="32"/>
        </w:rPr>
        <w:t>2015-2016</w:t>
      </w:r>
      <w:r w:rsidRPr="00CC5E8D">
        <w:rPr>
          <w:rFonts w:ascii="Times New Roman"/>
          <w:sz w:val="32"/>
          <w:szCs w:val="32"/>
        </w:rPr>
        <w:t>学年度，学校没有因依申请公开信息收取或减免费用的情况。</w:t>
      </w:r>
    </w:p>
    <w:p w:rsidR="00D539E9" w:rsidRPr="00CC5E8D" w:rsidRDefault="00D539E9" w:rsidP="00D539E9">
      <w:pPr>
        <w:pStyle w:val="1"/>
        <w:spacing w:line="360" w:lineRule="auto"/>
        <w:ind w:firstLineChars="196" w:firstLine="627"/>
        <w:rPr>
          <w:rFonts w:ascii="Times New Roman" w:eastAsia="黑体"/>
          <w:sz w:val="32"/>
          <w:szCs w:val="32"/>
        </w:rPr>
      </w:pPr>
      <w:r w:rsidRPr="00CC5E8D">
        <w:rPr>
          <w:rFonts w:ascii="Times New Roman" w:eastAsia="黑体"/>
          <w:sz w:val="32"/>
          <w:szCs w:val="32"/>
        </w:rPr>
        <w:t>四、对信息公开的评议情况和监督情况</w:t>
      </w:r>
    </w:p>
    <w:p w:rsidR="00D539E9" w:rsidRPr="00CC5E8D" w:rsidRDefault="00D539E9" w:rsidP="00D539E9">
      <w:pPr>
        <w:pStyle w:val="1"/>
        <w:spacing w:line="360" w:lineRule="auto"/>
        <w:ind w:firstLine="640"/>
        <w:rPr>
          <w:rFonts w:ascii="Times New Roman"/>
          <w:sz w:val="32"/>
          <w:szCs w:val="32"/>
        </w:rPr>
      </w:pPr>
      <w:r w:rsidRPr="00CC5E8D">
        <w:rPr>
          <w:rFonts w:ascii="Times New Roman"/>
          <w:sz w:val="32"/>
          <w:szCs w:val="32"/>
        </w:rPr>
        <w:t>2015-2016</w:t>
      </w:r>
      <w:r w:rsidRPr="00CC5E8D">
        <w:rPr>
          <w:rFonts w:ascii="Times New Roman"/>
          <w:sz w:val="32"/>
          <w:szCs w:val="32"/>
        </w:rPr>
        <w:t>学年度，学校进一步加大信息公开各类平台建设力度，基本构建了较完备的信息发布和网络反馈平台，广泛听取并及时回复校内外意见建议，工作成效得到了师生肯定。</w:t>
      </w:r>
    </w:p>
    <w:p w:rsidR="00D539E9" w:rsidRPr="00CC5E8D" w:rsidRDefault="00D539E9" w:rsidP="00D539E9">
      <w:pPr>
        <w:ind w:firstLineChars="200" w:firstLine="640"/>
        <w:rPr>
          <w:rFonts w:eastAsia="仿宋_GB2312"/>
          <w:sz w:val="32"/>
          <w:szCs w:val="32"/>
        </w:rPr>
      </w:pPr>
      <w:r w:rsidRPr="00CC5E8D">
        <w:rPr>
          <w:rFonts w:eastAsia="仿宋_GB2312"/>
          <w:sz w:val="32"/>
          <w:szCs w:val="32"/>
        </w:rPr>
        <w:t>学校纪检监察部门通过监督检查、执纪问责等方式切实推动信息公开的落实。一是通过开展廉洁性评估及审查，对学校规范性制度从顶层设计层面进行把关。二是对干部选拔任用、招生招聘、财务、采购招标等公开重点领域和环节进行重点监督监察，对学校信息公开网站和各类专门网站进行</w:t>
      </w:r>
      <w:r w:rsidRPr="00CC5E8D">
        <w:rPr>
          <w:rFonts w:eastAsia="仿宋_GB2312"/>
          <w:sz w:val="32"/>
          <w:szCs w:val="32"/>
        </w:rPr>
        <w:lastRenderedPageBreak/>
        <w:t>动态关注。三是坚持以问题导向，对公开不到位的部门、单位提出书面监察建议，要求整改落实。四是开展专项检查，推进阳光治校。如</w:t>
      </w:r>
      <w:r w:rsidRPr="00CC5E8D">
        <w:rPr>
          <w:rFonts w:eastAsia="仿宋_GB2312"/>
          <w:sz w:val="32"/>
          <w:szCs w:val="32"/>
        </w:rPr>
        <w:t>2015</w:t>
      </w:r>
      <w:r w:rsidRPr="00CC5E8D">
        <w:rPr>
          <w:rFonts w:eastAsia="仿宋_GB2312"/>
          <w:sz w:val="32"/>
          <w:szCs w:val="32"/>
        </w:rPr>
        <w:t>年底校领导带队对</w:t>
      </w:r>
      <w:r w:rsidRPr="00CC5E8D">
        <w:rPr>
          <w:rFonts w:eastAsia="仿宋_GB2312"/>
          <w:sz w:val="32"/>
          <w:szCs w:val="32"/>
        </w:rPr>
        <w:t>81</w:t>
      </w:r>
      <w:r w:rsidRPr="00CC5E8D">
        <w:rPr>
          <w:rFonts w:eastAsia="仿宋_GB2312"/>
          <w:sz w:val="32"/>
          <w:szCs w:val="32"/>
        </w:rPr>
        <w:t>家部门、单位进行了检查，其中，信息公开是检查的重点内容之一。</w:t>
      </w:r>
      <w:r w:rsidRPr="00CC5E8D">
        <w:rPr>
          <w:rFonts w:eastAsia="仿宋_GB2312"/>
          <w:sz w:val="32"/>
          <w:szCs w:val="32"/>
        </w:rPr>
        <w:t>2016</w:t>
      </w:r>
      <w:r w:rsidRPr="00CC5E8D">
        <w:rPr>
          <w:rFonts w:eastAsia="仿宋_GB2312"/>
          <w:sz w:val="32"/>
          <w:szCs w:val="32"/>
        </w:rPr>
        <w:t>年学校开展了</w:t>
      </w:r>
      <w:r w:rsidRPr="00CC5E8D">
        <w:rPr>
          <w:rFonts w:eastAsia="仿宋_GB2312"/>
          <w:sz w:val="32"/>
          <w:szCs w:val="32"/>
        </w:rPr>
        <w:t>“</w:t>
      </w:r>
      <w:r w:rsidRPr="00CC5E8D">
        <w:rPr>
          <w:rFonts w:eastAsia="仿宋_GB2312"/>
          <w:sz w:val="32"/>
          <w:szCs w:val="32"/>
        </w:rPr>
        <w:t>三重一大</w:t>
      </w:r>
      <w:r w:rsidRPr="00CC5E8D">
        <w:rPr>
          <w:rFonts w:eastAsia="仿宋_GB2312"/>
          <w:sz w:val="32"/>
          <w:szCs w:val="32"/>
        </w:rPr>
        <w:t>”</w:t>
      </w:r>
      <w:r w:rsidRPr="00CC5E8D">
        <w:rPr>
          <w:rFonts w:eastAsia="仿宋_GB2312"/>
          <w:sz w:val="32"/>
          <w:szCs w:val="32"/>
        </w:rPr>
        <w:t>决策制度的专项检查，对二级单位</w:t>
      </w:r>
      <w:r w:rsidRPr="00CC5E8D">
        <w:rPr>
          <w:rFonts w:eastAsia="仿宋_GB2312"/>
          <w:sz w:val="32"/>
          <w:szCs w:val="32"/>
        </w:rPr>
        <w:t>“</w:t>
      </w:r>
      <w:r w:rsidRPr="00CC5E8D">
        <w:rPr>
          <w:rFonts w:eastAsia="仿宋_GB2312"/>
          <w:sz w:val="32"/>
          <w:szCs w:val="32"/>
        </w:rPr>
        <w:t>三重一大</w:t>
      </w:r>
      <w:r w:rsidRPr="00CC5E8D">
        <w:rPr>
          <w:rFonts w:eastAsia="仿宋_GB2312"/>
          <w:sz w:val="32"/>
          <w:szCs w:val="32"/>
        </w:rPr>
        <w:t>”</w:t>
      </w:r>
      <w:r w:rsidRPr="00CC5E8D">
        <w:rPr>
          <w:rFonts w:eastAsia="仿宋_GB2312"/>
          <w:sz w:val="32"/>
          <w:szCs w:val="32"/>
        </w:rPr>
        <w:t>决策制度执行落实情况进行检查，并在此基础上起草了《华中科技大学关于进一步推进院（系）级单位贯彻落实</w:t>
      </w:r>
      <w:r w:rsidRPr="00CC5E8D">
        <w:rPr>
          <w:rFonts w:eastAsia="仿宋_GB2312"/>
          <w:sz w:val="32"/>
          <w:szCs w:val="32"/>
        </w:rPr>
        <w:t>“</w:t>
      </w:r>
      <w:r w:rsidRPr="00CC5E8D">
        <w:rPr>
          <w:rFonts w:eastAsia="仿宋_GB2312"/>
          <w:sz w:val="32"/>
          <w:szCs w:val="32"/>
        </w:rPr>
        <w:t>三重一大</w:t>
      </w:r>
      <w:r w:rsidRPr="00CC5E8D">
        <w:rPr>
          <w:rFonts w:eastAsia="仿宋_GB2312"/>
          <w:sz w:val="32"/>
          <w:szCs w:val="32"/>
        </w:rPr>
        <w:t>”</w:t>
      </w:r>
      <w:r w:rsidRPr="00CC5E8D">
        <w:rPr>
          <w:rFonts w:eastAsia="仿宋_GB2312"/>
          <w:sz w:val="32"/>
          <w:szCs w:val="32"/>
        </w:rPr>
        <w:t>决策制度的意见》（初稿）。</w:t>
      </w:r>
    </w:p>
    <w:p w:rsidR="00D539E9" w:rsidRPr="00CC5E8D" w:rsidRDefault="00D539E9" w:rsidP="00D539E9">
      <w:pPr>
        <w:pStyle w:val="1"/>
        <w:spacing w:line="360" w:lineRule="auto"/>
        <w:ind w:firstLine="640"/>
        <w:rPr>
          <w:rFonts w:ascii="Times New Roman" w:eastAsia="黑体"/>
          <w:sz w:val="32"/>
          <w:szCs w:val="32"/>
        </w:rPr>
      </w:pPr>
      <w:r w:rsidRPr="00CC5E8D">
        <w:rPr>
          <w:rFonts w:ascii="Times New Roman" w:eastAsia="黑体"/>
          <w:sz w:val="32"/>
          <w:szCs w:val="32"/>
        </w:rPr>
        <w:t>五、因学校信息公开工作受到举报、复议、诉讼的情况</w:t>
      </w:r>
    </w:p>
    <w:p w:rsidR="00D539E9" w:rsidRPr="00CC5E8D" w:rsidRDefault="00D539E9" w:rsidP="00E13111">
      <w:pPr>
        <w:pStyle w:val="1"/>
        <w:spacing w:beforeLines="50" w:afterLines="50" w:line="360" w:lineRule="auto"/>
        <w:ind w:firstLine="640"/>
        <w:rPr>
          <w:rFonts w:ascii="Times New Roman"/>
          <w:sz w:val="32"/>
          <w:szCs w:val="32"/>
        </w:rPr>
      </w:pPr>
      <w:r w:rsidRPr="00CC5E8D">
        <w:rPr>
          <w:rFonts w:ascii="Times New Roman"/>
          <w:sz w:val="32"/>
          <w:szCs w:val="32"/>
        </w:rPr>
        <w:t>2015-2016</w:t>
      </w:r>
      <w:r w:rsidRPr="00CC5E8D">
        <w:rPr>
          <w:rFonts w:ascii="Times New Roman"/>
          <w:sz w:val="32"/>
          <w:szCs w:val="32"/>
        </w:rPr>
        <w:t>学年度，学校没有因信息公开工作遭到举报的情况。</w:t>
      </w:r>
    </w:p>
    <w:p w:rsidR="00D539E9" w:rsidRPr="00CC5E8D" w:rsidRDefault="00D539E9" w:rsidP="00D539E9">
      <w:pPr>
        <w:pStyle w:val="1"/>
        <w:spacing w:before="120" w:after="120" w:line="360" w:lineRule="auto"/>
        <w:ind w:firstLine="640"/>
        <w:rPr>
          <w:rFonts w:ascii="Times New Roman" w:eastAsia="黑体"/>
          <w:sz w:val="32"/>
          <w:szCs w:val="32"/>
        </w:rPr>
      </w:pPr>
      <w:r w:rsidRPr="00CC5E8D">
        <w:rPr>
          <w:rFonts w:ascii="Times New Roman" w:eastAsia="黑体"/>
          <w:sz w:val="32"/>
          <w:szCs w:val="32"/>
        </w:rPr>
        <w:t>六、信息公开工作目前存在的问题和改进措施</w:t>
      </w:r>
    </w:p>
    <w:p w:rsidR="00D539E9" w:rsidRPr="00CC5E8D" w:rsidRDefault="00D539E9" w:rsidP="00D539E9">
      <w:pPr>
        <w:spacing w:line="360" w:lineRule="auto"/>
        <w:ind w:firstLineChars="200" w:firstLine="640"/>
        <w:rPr>
          <w:rFonts w:ascii="楷体_GB2312" w:eastAsia="楷体_GB2312"/>
          <w:sz w:val="32"/>
          <w:szCs w:val="32"/>
        </w:rPr>
      </w:pPr>
      <w:r w:rsidRPr="00CC5E8D">
        <w:rPr>
          <w:rFonts w:ascii="楷体_GB2312" w:eastAsia="楷体_GB2312" w:hint="eastAsia"/>
          <w:sz w:val="32"/>
          <w:szCs w:val="32"/>
        </w:rPr>
        <w:t>（一）存在的问题</w:t>
      </w:r>
    </w:p>
    <w:p w:rsidR="00D539E9" w:rsidRPr="00CC5E8D" w:rsidRDefault="00D539E9" w:rsidP="00D539E9">
      <w:pPr>
        <w:spacing w:line="360" w:lineRule="auto"/>
        <w:ind w:firstLineChars="200" w:firstLine="640"/>
        <w:rPr>
          <w:rFonts w:eastAsia="仿宋_GB2312"/>
          <w:sz w:val="32"/>
          <w:szCs w:val="32"/>
        </w:rPr>
      </w:pPr>
      <w:r w:rsidRPr="00CC5E8D">
        <w:rPr>
          <w:rFonts w:eastAsia="仿宋_GB2312"/>
          <w:sz w:val="32"/>
          <w:szCs w:val="32"/>
        </w:rPr>
        <w:t>学校把信息公开工作作为推进我校依法治校和民主管理的重要内容，各部门和院系积极响应，工作初见成效。但与领导的要求和民众的期待相比，我校信息公开工作还存在一些问题与不足：</w:t>
      </w:r>
    </w:p>
    <w:p w:rsidR="00D539E9" w:rsidRPr="00CC5E8D" w:rsidRDefault="00D539E9" w:rsidP="00D539E9">
      <w:pPr>
        <w:spacing w:line="360" w:lineRule="auto"/>
        <w:ind w:firstLineChars="200" w:firstLine="640"/>
        <w:rPr>
          <w:rFonts w:eastAsia="仿宋_GB2312"/>
          <w:sz w:val="32"/>
          <w:szCs w:val="32"/>
        </w:rPr>
      </w:pPr>
      <w:r w:rsidRPr="00CC5E8D">
        <w:rPr>
          <w:rFonts w:eastAsia="仿宋_GB2312"/>
          <w:sz w:val="32"/>
          <w:szCs w:val="32"/>
        </w:rPr>
        <w:t>1.</w:t>
      </w:r>
      <w:r w:rsidRPr="00CC5E8D">
        <w:rPr>
          <w:rFonts w:eastAsia="仿宋_GB2312"/>
          <w:sz w:val="32"/>
          <w:szCs w:val="32"/>
        </w:rPr>
        <w:t>对与信息公开工作有关的舆情监测力度不够，二级单位信息公开工作有待推进。</w:t>
      </w:r>
    </w:p>
    <w:p w:rsidR="00D539E9" w:rsidRPr="00CC5E8D" w:rsidRDefault="00D539E9" w:rsidP="00D539E9">
      <w:pPr>
        <w:spacing w:line="360" w:lineRule="auto"/>
        <w:ind w:firstLineChars="200" w:firstLine="640"/>
        <w:rPr>
          <w:rFonts w:eastAsia="仿宋_GB2312"/>
          <w:sz w:val="32"/>
          <w:szCs w:val="32"/>
        </w:rPr>
      </w:pPr>
      <w:r w:rsidRPr="00CC5E8D">
        <w:rPr>
          <w:rFonts w:eastAsia="仿宋_GB2312"/>
          <w:sz w:val="32"/>
          <w:szCs w:val="32"/>
        </w:rPr>
        <w:t>2.</w:t>
      </w:r>
      <w:r w:rsidRPr="00CC5E8D">
        <w:rPr>
          <w:rFonts w:eastAsia="仿宋_GB2312"/>
          <w:sz w:val="32"/>
          <w:szCs w:val="32"/>
        </w:rPr>
        <w:t>信息公开监督工作有待进一步推进，信息公开意识有待提高，宣传和培训工作需要加强。</w:t>
      </w:r>
    </w:p>
    <w:p w:rsidR="00D539E9" w:rsidRPr="00CC5E8D" w:rsidRDefault="00D539E9" w:rsidP="00D539E9">
      <w:pPr>
        <w:spacing w:line="360" w:lineRule="auto"/>
        <w:ind w:firstLineChars="200" w:firstLine="640"/>
        <w:rPr>
          <w:rFonts w:ascii="楷体_GB2312" w:eastAsia="楷体_GB2312"/>
          <w:sz w:val="32"/>
          <w:szCs w:val="32"/>
        </w:rPr>
      </w:pPr>
      <w:r w:rsidRPr="00CC5E8D">
        <w:rPr>
          <w:rFonts w:ascii="楷体_GB2312" w:eastAsia="楷体_GB2312" w:hint="eastAsia"/>
          <w:sz w:val="32"/>
          <w:szCs w:val="32"/>
        </w:rPr>
        <w:lastRenderedPageBreak/>
        <w:t>（二）改进措施</w:t>
      </w:r>
    </w:p>
    <w:p w:rsidR="00D539E9" w:rsidRPr="00CC5E8D" w:rsidRDefault="00D539E9" w:rsidP="00D539E9">
      <w:pPr>
        <w:spacing w:line="360" w:lineRule="auto"/>
        <w:ind w:firstLineChars="200" w:firstLine="640"/>
        <w:rPr>
          <w:rFonts w:eastAsia="仿宋_GB2312"/>
          <w:sz w:val="32"/>
          <w:szCs w:val="32"/>
        </w:rPr>
      </w:pPr>
      <w:r w:rsidRPr="00CC5E8D">
        <w:rPr>
          <w:rFonts w:eastAsia="仿宋_GB2312"/>
          <w:sz w:val="32"/>
          <w:szCs w:val="32"/>
        </w:rPr>
        <w:t>1.</w:t>
      </w:r>
      <w:r w:rsidRPr="00CC5E8D">
        <w:rPr>
          <w:rFonts w:eastAsia="仿宋_GB2312"/>
          <w:sz w:val="32"/>
          <w:szCs w:val="32"/>
        </w:rPr>
        <w:t>建立健全对信息公开工作的评价机制，回应师生关切。加快推进二级单位信息公开工作，提高全校信息公开工作的规范化、科学化水平。</w:t>
      </w:r>
    </w:p>
    <w:p w:rsidR="00D539E9" w:rsidRPr="00CC5E8D" w:rsidRDefault="00D539E9" w:rsidP="00D539E9">
      <w:pPr>
        <w:spacing w:line="360" w:lineRule="auto"/>
        <w:ind w:firstLineChars="200" w:firstLine="640"/>
        <w:rPr>
          <w:rFonts w:eastAsia="仿宋_GB2312"/>
          <w:sz w:val="32"/>
          <w:szCs w:val="32"/>
        </w:rPr>
      </w:pPr>
      <w:r w:rsidRPr="00CC5E8D">
        <w:rPr>
          <w:rFonts w:eastAsia="仿宋_GB2312"/>
          <w:sz w:val="32"/>
          <w:szCs w:val="32"/>
        </w:rPr>
        <w:t>2.</w:t>
      </w:r>
      <w:r w:rsidRPr="00CC5E8D">
        <w:rPr>
          <w:rFonts w:eastAsia="仿宋_GB2312"/>
          <w:sz w:val="32"/>
          <w:szCs w:val="32"/>
        </w:rPr>
        <w:t>积极构建信息公开监督工作体制机制。不断加强信息公开工作的宣传和培训，树立公开意识，强化责任落实。</w:t>
      </w:r>
    </w:p>
    <w:p w:rsidR="00D539E9" w:rsidRPr="00CC5E8D" w:rsidRDefault="00D539E9" w:rsidP="00D539E9">
      <w:pPr>
        <w:pStyle w:val="1"/>
        <w:spacing w:before="120" w:after="120" w:line="360" w:lineRule="auto"/>
        <w:ind w:firstLine="640"/>
        <w:rPr>
          <w:rFonts w:ascii="Times New Roman" w:eastAsia="黑体"/>
          <w:sz w:val="32"/>
          <w:szCs w:val="32"/>
        </w:rPr>
      </w:pPr>
      <w:r w:rsidRPr="00CC5E8D">
        <w:rPr>
          <w:rFonts w:ascii="Times New Roman" w:eastAsia="黑体"/>
          <w:sz w:val="32"/>
          <w:szCs w:val="32"/>
        </w:rPr>
        <w:t>七、其他需要报告的事项</w:t>
      </w:r>
    </w:p>
    <w:p w:rsidR="00D539E9" w:rsidRPr="00CC5E8D" w:rsidRDefault="00D539E9" w:rsidP="00D539E9">
      <w:pPr>
        <w:spacing w:line="360" w:lineRule="auto"/>
        <w:ind w:firstLineChars="200" w:firstLine="640"/>
        <w:rPr>
          <w:rFonts w:eastAsia="仿宋_GB2312"/>
          <w:sz w:val="32"/>
          <w:szCs w:val="32"/>
        </w:rPr>
      </w:pPr>
      <w:r w:rsidRPr="00CC5E8D">
        <w:rPr>
          <w:rFonts w:eastAsia="仿宋_GB2312"/>
          <w:sz w:val="32"/>
          <w:szCs w:val="32"/>
        </w:rPr>
        <w:t>无</w:t>
      </w:r>
    </w:p>
    <w:p w:rsidR="00D539E9" w:rsidRPr="00CC5E8D" w:rsidRDefault="00D539E9" w:rsidP="00D539E9">
      <w:pPr>
        <w:spacing w:line="360" w:lineRule="auto"/>
        <w:ind w:firstLineChars="200" w:firstLine="640"/>
        <w:rPr>
          <w:rFonts w:eastAsia="仿宋_GB2312"/>
          <w:sz w:val="32"/>
          <w:szCs w:val="32"/>
        </w:rPr>
      </w:pPr>
    </w:p>
    <w:p w:rsidR="00D539E9" w:rsidRPr="00CC5E8D" w:rsidRDefault="00D539E9" w:rsidP="00D539E9">
      <w:pPr>
        <w:spacing w:line="360" w:lineRule="auto"/>
        <w:ind w:leftChars="304" w:left="1556" w:hangingChars="287" w:hanging="918"/>
        <w:rPr>
          <w:rFonts w:eastAsia="仿宋_GB2312"/>
          <w:sz w:val="32"/>
          <w:szCs w:val="32"/>
        </w:rPr>
      </w:pPr>
      <w:r w:rsidRPr="00CC5E8D">
        <w:rPr>
          <w:rFonts w:eastAsia="仿宋_GB2312"/>
          <w:sz w:val="32"/>
          <w:szCs w:val="32"/>
        </w:rPr>
        <w:t>附</w:t>
      </w:r>
      <w:r>
        <w:rPr>
          <w:rFonts w:eastAsia="仿宋_GB2312" w:hint="eastAsia"/>
          <w:sz w:val="32"/>
          <w:szCs w:val="32"/>
        </w:rPr>
        <w:t>件</w:t>
      </w:r>
      <w:r w:rsidRPr="00CC5E8D">
        <w:rPr>
          <w:rFonts w:eastAsia="仿宋_GB2312"/>
          <w:sz w:val="32"/>
          <w:szCs w:val="32"/>
        </w:rPr>
        <w:t>：高等学校信息公开事项清单</w:t>
      </w:r>
      <w:r w:rsidRPr="00CC5E8D">
        <w:rPr>
          <w:rFonts w:eastAsia="仿宋_GB2312"/>
          <w:sz w:val="32"/>
          <w:szCs w:val="32"/>
        </w:rPr>
        <w:t>——</w:t>
      </w:r>
      <w:r w:rsidRPr="00CC5E8D">
        <w:rPr>
          <w:rFonts w:eastAsia="仿宋_GB2312"/>
          <w:sz w:val="32"/>
          <w:szCs w:val="32"/>
        </w:rPr>
        <w:t>华中科技大学对照说明</w:t>
      </w:r>
    </w:p>
    <w:p w:rsidR="00D539E9" w:rsidRDefault="00D539E9" w:rsidP="00D539E9">
      <w:pPr>
        <w:spacing w:line="360" w:lineRule="auto"/>
        <w:ind w:firstLineChars="200" w:firstLine="640"/>
        <w:rPr>
          <w:rFonts w:eastAsia="仿宋_GB2312"/>
          <w:sz w:val="32"/>
          <w:szCs w:val="32"/>
        </w:rPr>
      </w:pPr>
    </w:p>
    <w:p w:rsidR="00D539E9" w:rsidRDefault="00D539E9" w:rsidP="00D539E9">
      <w:pPr>
        <w:spacing w:line="360" w:lineRule="auto"/>
        <w:ind w:firstLineChars="200" w:firstLine="640"/>
        <w:rPr>
          <w:rFonts w:eastAsia="仿宋_GB2312"/>
          <w:sz w:val="32"/>
          <w:szCs w:val="32"/>
        </w:rPr>
      </w:pPr>
    </w:p>
    <w:p w:rsidR="00D539E9" w:rsidRPr="00CC5E8D" w:rsidRDefault="00D539E9" w:rsidP="00D539E9">
      <w:pPr>
        <w:spacing w:line="360" w:lineRule="auto"/>
        <w:ind w:firstLineChars="1000" w:firstLine="3200"/>
        <w:rPr>
          <w:rFonts w:eastAsia="仿宋_GB2312"/>
          <w:sz w:val="32"/>
          <w:szCs w:val="32"/>
        </w:rPr>
      </w:pPr>
      <w:r w:rsidRPr="00CC5E8D">
        <w:rPr>
          <w:rFonts w:eastAsia="仿宋_GB2312"/>
          <w:sz w:val="32"/>
          <w:szCs w:val="32"/>
        </w:rPr>
        <w:t>华中科技大学信息公开办</w:t>
      </w:r>
      <w:r>
        <w:rPr>
          <w:rFonts w:eastAsia="仿宋_GB2312" w:hint="eastAsia"/>
          <w:sz w:val="32"/>
          <w:szCs w:val="32"/>
        </w:rPr>
        <w:t>工作</w:t>
      </w:r>
      <w:r w:rsidRPr="00CC5E8D">
        <w:rPr>
          <w:rFonts w:eastAsia="仿宋_GB2312"/>
          <w:sz w:val="32"/>
          <w:szCs w:val="32"/>
        </w:rPr>
        <w:t>公室</w:t>
      </w:r>
    </w:p>
    <w:p w:rsidR="00D539E9" w:rsidRDefault="00D539E9" w:rsidP="00D539E9">
      <w:pPr>
        <w:spacing w:line="360" w:lineRule="auto"/>
        <w:ind w:firstLineChars="1400" w:firstLine="4480"/>
        <w:rPr>
          <w:rFonts w:eastAsia="仿宋_GB2312"/>
          <w:sz w:val="32"/>
          <w:szCs w:val="32"/>
        </w:rPr>
      </w:pPr>
      <w:r w:rsidRPr="00CC5E8D">
        <w:rPr>
          <w:rFonts w:eastAsia="仿宋_GB2312"/>
          <w:sz w:val="32"/>
          <w:szCs w:val="32"/>
        </w:rPr>
        <w:t>2016</w:t>
      </w:r>
      <w:r w:rsidRPr="00CC5E8D">
        <w:rPr>
          <w:rFonts w:eastAsia="仿宋_GB2312"/>
          <w:sz w:val="32"/>
          <w:szCs w:val="32"/>
        </w:rPr>
        <w:t>年</w:t>
      </w:r>
      <w:r w:rsidRPr="00CC5E8D">
        <w:rPr>
          <w:rFonts w:eastAsia="仿宋_GB2312"/>
          <w:sz w:val="32"/>
          <w:szCs w:val="32"/>
        </w:rPr>
        <w:t>10</w:t>
      </w:r>
      <w:r w:rsidRPr="00CC5E8D">
        <w:rPr>
          <w:rFonts w:eastAsia="仿宋_GB2312"/>
          <w:sz w:val="32"/>
          <w:szCs w:val="32"/>
        </w:rPr>
        <w:t>月</w:t>
      </w:r>
      <w:r w:rsidRPr="00CC5E8D">
        <w:rPr>
          <w:rFonts w:eastAsia="仿宋_GB2312"/>
          <w:sz w:val="32"/>
          <w:szCs w:val="32"/>
        </w:rPr>
        <w:t>28</w:t>
      </w:r>
      <w:r w:rsidRPr="00CC5E8D">
        <w:rPr>
          <w:rFonts w:eastAsia="仿宋_GB2312"/>
          <w:sz w:val="32"/>
          <w:szCs w:val="32"/>
        </w:rPr>
        <w:t>日</w:t>
      </w:r>
    </w:p>
    <w:p w:rsidR="00D539E9" w:rsidRDefault="00D539E9" w:rsidP="00D539E9">
      <w:pPr>
        <w:spacing w:line="360" w:lineRule="auto"/>
        <w:ind w:firstLineChars="200" w:firstLine="640"/>
        <w:rPr>
          <w:rFonts w:eastAsia="仿宋_GB2312"/>
          <w:sz w:val="32"/>
          <w:szCs w:val="32"/>
        </w:rPr>
      </w:pPr>
    </w:p>
    <w:p w:rsidR="00D539E9" w:rsidRDefault="00D539E9" w:rsidP="00D539E9">
      <w:pPr>
        <w:spacing w:line="360" w:lineRule="auto"/>
        <w:ind w:firstLineChars="200" w:firstLine="640"/>
        <w:rPr>
          <w:rFonts w:eastAsia="仿宋_GB2312"/>
          <w:sz w:val="32"/>
          <w:szCs w:val="32"/>
        </w:rPr>
      </w:pPr>
    </w:p>
    <w:p w:rsidR="000B355C" w:rsidRDefault="000B355C" w:rsidP="00D539E9">
      <w:pPr>
        <w:spacing w:line="360" w:lineRule="auto"/>
        <w:ind w:firstLineChars="200" w:firstLine="640"/>
        <w:rPr>
          <w:rFonts w:eastAsia="仿宋_GB2312"/>
          <w:sz w:val="32"/>
          <w:szCs w:val="32"/>
        </w:rPr>
      </w:pPr>
    </w:p>
    <w:p w:rsidR="00221044" w:rsidRDefault="00221044" w:rsidP="00D539E9">
      <w:pPr>
        <w:spacing w:line="360" w:lineRule="auto"/>
        <w:ind w:firstLineChars="200" w:firstLine="640"/>
        <w:rPr>
          <w:rFonts w:eastAsia="仿宋_GB2312"/>
          <w:sz w:val="32"/>
          <w:szCs w:val="32"/>
        </w:rPr>
      </w:pPr>
    </w:p>
    <w:p w:rsidR="00221044" w:rsidRPr="00221044" w:rsidRDefault="00221044" w:rsidP="00D539E9">
      <w:pPr>
        <w:spacing w:line="360" w:lineRule="auto"/>
        <w:ind w:firstLineChars="200" w:firstLine="640"/>
        <w:rPr>
          <w:rFonts w:eastAsia="仿宋_GB2312"/>
          <w:sz w:val="32"/>
          <w:szCs w:val="32"/>
        </w:rPr>
      </w:pPr>
    </w:p>
    <w:p w:rsidR="000B355C" w:rsidRDefault="000B355C" w:rsidP="00D539E9">
      <w:pPr>
        <w:spacing w:line="360" w:lineRule="auto"/>
        <w:ind w:firstLineChars="200" w:firstLine="640"/>
        <w:rPr>
          <w:rFonts w:eastAsia="仿宋_GB2312"/>
          <w:sz w:val="32"/>
          <w:szCs w:val="32"/>
        </w:rPr>
      </w:pPr>
      <w:bookmarkStart w:id="0" w:name="_GoBack"/>
      <w:bookmarkEnd w:id="0"/>
    </w:p>
    <w:p w:rsidR="00D539E9" w:rsidRDefault="00D539E9" w:rsidP="00D539E9">
      <w:pPr>
        <w:spacing w:line="360" w:lineRule="auto"/>
        <w:ind w:firstLineChars="200" w:firstLine="640"/>
        <w:rPr>
          <w:rFonts w:eastAsia="仿宋_GB2312"/>
          <w:sz w:val="32"/>
          <w:szCs w:val="32"/>
        </w:rPr>
      </w:pPr>
    </w:p>
    <w:p w:rsidR="00D539E9" w:rsidRPr="00CC5E8D" w:rsidRDefault="00D539E9" w:rsidP="00D539E9">
      <w:pPr>
        <w:spacing w:line="360" w:lineRule="auto"/>
        <w:jc w:val="left"/>
        <w:rPr>
          <w:rFonts w:ascii="黑体" w:eastAsia="黑体"/>
          <w:sz w:val="32"/>
          <w:szCs w:val="32"/>
        </w:rPr>
      </w:pPr>
      <w:r w:rsidRPr="00CC5E8D">
        <w:rPr>
          <w:rFonts w:ascii="黑体" w:eastAsia="黑体" w:hint="eastAsia"/>
          <w:sz w:val="32"/>
          <w:szCs w:val="32"/>
        </w:rPr>
        <w:lastRenderedPageBreak/>
        <w:t>附件</w:t>
      </w:r>
    </w:p>
    <w:p w:rsidR="00D539E9" w:rsidRPr="00CC5E8D" w:rsidRDefault="00D539E9" w:rsidP="00D539E9">
      <w:pPr>
        <w:spacing w:line="360" w:lineRule="auto"/>
        <w:jc w:val="center"/>
        <w:rPr>
          <w:rFonts w:ascii="公文小标宋简" w:eastAsia="公文小标宋简"/>
          <w:sz w:val="32"/>
          <w:szCs w:val="32"/>
        </w:rPr>
      </w:pPr>
      <w:r w:rsidRPr="00CC5E8D">
        <w:rPr>
          <w:rFonts w:ascii="公文小标宋简" w:eastAsia="公文小标宋简" w:hint="eastAsia"/>
          <w:sz w:val="32"/>
          <w:szCs w:val="32"/>
        </w:rPr>
        <w:t>高等学校信息公开事项清单——华中科技大学对照说明</w:t>
      </w:r>
    </w:p>
    <w:tbl>
      <w:tblPr>
        <w:tblpPr w:leftFromText="180" w:rightFromText="180" w:vertAnchor="page" w:horzAnchor="margin" w:tblpXSpec="center" w:tblpY="3091"/>
        <w:tblW w:w="105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5" w:type="dxa"/>
          <w:left w:w="15" w:type="dxa"/>
          <w:bottom w:w="15" w:type="dxa"/>
          <w:right w:w="15" w:type="dxa"/>
        </w:tblCellMar>
        <w:tblLook w:val="04A0"/>
      </w:tblPr>
      <w:tblGrid>
        <w:gridCol w:w="1230"/>
        <w:gridCol w:w="1785"/>
        <w:gridCol w:w="7530"/>
      </w:tblGrid>
      <w:tr w:rsidR="00D539E9" w:rsidTr="006E0F96">
        <w:trPr>
          <w:trHeight w:val="624"/>
        </w:trPr>
        <w:tc>
          <w:tcPr>
            <w:tcW w:w="1230" w:type="dxa"/>
            <w:vMerge w:val="restart"/>
            <w:shd w:val="clear" w:color="auto" w:fill="auto"/>
            <w:vAlign w:val="center"/>
          </w:tcPr>
          <w:p w:rsidR="00D539E9" w:rsidRPr="00BB6E03" w:rsidRDefault="00D539E9" w:rsidP="006E0F96">
            <w:pPr>
              <w:widowControl/>
              <w:jc w:val="center"/>
              <w:textAlignment w:val="center"/>
              <w:rPr>
                <w:rFonts w:ascii="仿宋_GB2312" w:eastAsia="仿宋_GB2312" w:hAnsi="宋体" w:cs="仿宋_GB2312"/>
                <w:b/>
                <w:color w:val="000000"/>
                <w:kern w:val="0"/>
                <w:szCs w:val="21"/>
              </w:rPr>
            </w:pPr>
            <w:r>
              <w:rPr>
                <w:rFonts w:ascii="仿宋_GB2312" w:eastAsia="仿宋_GB2312" w:hAnsi="宋体" w:cs="仿宋_GB2312" w:hint="eastAsia"/>
                <w:b/>
                <w:color w:val="000000"/>
                <w:kern w:val="0"/>
                <w:szCs w:val="21"/>
              </w:rPr>
              <w:t>类别</w:t>
            </w:r>
          </w:p>
        </w:tc>
        <w:tc>
          <w:tcPr>
            <w:tcW w:w="1785" w:type="dxa"/>
            <w:vMerge w:val="restart"/>
            <w:shd w:val="clear" w:color="auto" w:fill="auto"/>
            <w:vAlign w:val="center"/>
          </w:tcPr>
          <w:p w:rsidR="00D539E9" w:rsidRPr="00BB6E03" w:rsidRDefault="00D539E9" w:rsidP="006E0F96">
            <w:pPr>
              <w:widowControl/>
              <w:jc w:val="center"/>
              <w:textAlignment w:val="center"/>
              <w:rPr>
                <w:rFonts w:ascii="仿宋_GB2312" w:eastAsia="仿宋_GB2312" w:hAnsi="宋体" w:cs="仿宋_GB2312"/>
                <w:b/>
                <w:color w:val="000000"/>
                <w:kern w:val="0"/>
                <w:szCs w:val="21"/>
              </w:rPr>
            </w:pPr>
            <w:r>
              <w:rPr>
                <w:rFonts w:ascii="仿宋_GB2312" w:eastAsia="仿宋_GB2312" w:hAnsi="宋体" w:cs="仿宋_GB2312" w:hint="eastAsia"/>
                <w:b/>
                <w:color w:val="000000"/>
                <w:kern w:val="0"/>
                <w:szCs w:val="21"/>
              </w:rPr>
              <w:t>清单所列事项</w:t>
            </w:r>
          </w:p>
        </w:tc>
        <w:tc>
          <w:tcPr>
            <w:tcW w:w="7530" w:type="dxa"/>
            <w:vMerge w:val="restart"/>
            <w:shd w:val="clear" w:color="auto" w:fill="auto"/>
            <w:vAlign w:val="center"/>
          </w:tcPr>
          <w:p w:rsidR="00D539E9" w:rsidRPr="00BB6E03" w:rsidRDefault="00D539E9" w:rsidP="006E0F96">
            <w:pPr>
              <w:widowControl/>
              <w:jc w:val="center"/>
              <w:textAlignment w:val="center"/>
              <w:rPr>
                <w:rFonts w:ascii="仿宋_GB2312" w:eastAsia="仿宋_GB2312" w:hAnsi="宋体" w:cs="仿宋_GB2312"/>
                <w:b/>
                <w:color w:val="000000"/>
                <w:kern w:val="0"/>
                <w:szCs w:val="21"/>
              </w:rPr>
            </w:pPr>
            <w:r>
              <w:rPr>
                <w:rFonts w:ascii="仿宋_GB2312" w:eastAsia="仿宋_GB2312" w:hAnsi="宋体" w:cs="仿宋_GB2312" w:hint="eastAsia"/>
                <w:b/>
                <w:color w:val="000000"/>
                <w:kern w:val="0"/>
                <w:szCs w:val="21"/>
              </w:rPr>
              <w:t>学校公开地址</w:t>
            </w:r>
          </w:p>
        </w:tc>
      </w:tr>
      <w:tr w:rsidR="00D539E9" w:rsidTr="006E0F96">
        <w:trPr>
          <w:trHeight w:val="312"/>
        </w:trPr>
        <w:tc>
          <w:tcPr>
            <w:tcW w:w="1230" w:type="dxa"/>
            <w:vMerge/>
            <w:shd w:val="clear" w:color="auto" w:fill="auto"/>
            <w:vAlign w:val="center"/>
          </w:tcPr>
          <w:p w:rsidR="00D539E9" w:rsidRDefault="00D539E9" w:rsidP="006E0F96">
            <w:pPr>
              <w:jc w:val="center"/>
              <w:rPr>
                <w:rFonts w:ascii="仿宋_GB2312" w:eastAsia="仿宋_GB2312" w:hAnsi="宋体" w:cs="仿宋_GB2312"/>
                <w:b/>
                <w:color w:val="000000"/>
                <w:szCs w:val="21"/>
              </w:rPr>
            </w:pPr>
          </w:p>
        </w:tc>
        <w:tc>
          <w:tcPr>
            <w:tcW w:w="1785" w:type="dxa"/>
            <w:vMerge/>
            <w:shd w:val="clear" w:color="auto" w:fill="auto"/>
            <w:vAlign w:val="center"/>
          </w:tcPr>
          <w:p w:rsidR="00D539E9" w:rsidRDefault="00D539E9" w:rsidP="006E0F96">
            <w:pPr>
              <w:jc w:val="center"/>
              <w:rPr>
                <w:rFonts w:ascii="仿宋_GB2312" w:eastAsia="仿宋_GB2312" w:hAnsi="宋体" w:cs="仿宋_GB2312"/>
                <w:b/>
                <w:color w:val="000000"/>
                <w:szCs w:val="21"/>
              </w:rPr>
            </w:pPr>
          </w:p>
        </w:tc>
        <w:tc>
          <w:tcPr>
            <w:tcW w:w="7530" w:type="dxa"/>
            <w:vMerge/>
            <w:shd w:val="clear" w:color="auto" w:fill="auto"/>
            <w:vAlign w:val="center"/>
          </w:tcPr>
          <w:p w:rsidR="00D539E9" w:rsidRDefault="00D539E9" w:rsidP="006E0F96">
            <w:pPr>
              <w:jc w:val="center"/>
              <w:rPr>
                <w:rFonts w:ascii="仿宋_GB2312" w:eastAsia="仿宋_GB2312" w:hAnsi="宋体" w:cs="仿宋_GB2312"/>
                <w:b/>
                <w:color w:val="000000"/>
                <w:szCs w:val="21"/>
              </w:rPr>
            </w:pPr>
          </w:p>
        </w:tc>
      </w:tr>
      <w:tr w:rsidR="00D539E9" w:rsidRPr="00BB6E03" w:rsidTr="006E0F96">
        <w:trPr>
          <w:trHeight w:val="435"/>
        </w:trPr>
        <w:tc>
          <w:tcPr>
            <w:tcW w:w="1230" w:type="dxa"/>
            <w:vMerge w:val="restart"/>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基本信息</w:t>
            </w:r>
            <w:r>
              <w:rPr>
                <w:rFonts w:ascii="仿宋_GB2312" w:eastAsia="仿宋_GB2312" w:hAnsi="宋体" w:cs="仿宋_GB2312" w:hint="eastAsia"/>
                <w:color w:val="000000"/>
                <w:kern w:val="0"/>
                <w:szCs w:val="21"/>
              </w:rPr>
              <w:br/>
              <w:t>（6项）</w:t>
            </w:r>
          </w:p>
        </w:tc>
        <w:tc>
          <w:tcPr>
            <w:tcW w:w="1785" w:type="dxa"/>
            <w:vMerge w:val="restart"/>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color w:val="000000"/>
                <w:kern w:val="0"/>
                <w:szCs w:val="21"/>
              </w:rPr>
              <w:t>(1)办学基本信息</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办学规模：http://www.hust.edu.cn/755/list.htm</w:t>
            </w:r>
          </w:p>
        </w:tc>
      </w:tr>
      <w:tr w:rsidR="00D539E9" w:rsidRPr="00BB6E03" w:rsidTr="006E0F96">
        <w:trPr>
          <w:trHeight w:val="495"/>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校级领导班子简介及分工：http://www.hust.edu.cn/757/list.htm</w:t>
            </w:r>
          </w:p>
        </w:tc>
      </w:tr>
      <w:tr w:rsidR="00D539E9" w:rsidRPr="00BB6E03" w:rsidTr="006E0F96">
        <w:trPr>
          <w:trHeight w:val="435"/>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学校机构设置：http://www.hust.edu.cn/758/list.htm</w:t>
            </w:r>
          </w:p>
        </w:tc>
      </w:tr>
      <w:tr w:rsidR="00D539E9" w:rsidRPr="00BB6E03" w:rsidTr="006E0F96">
        <w:trPr>
          <w:trHeight w:val="72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学科情况、专业情况及各类在校生情况、教师和专业技术人员数量：</w:t>
            </w:r>
            <w:r>
              <w:rPr>
                <w:rFonts w:ascii="仿宋_GB2312" w:eastAsia="仿宋_GB2312" w:hAnsi="宋体" w:cs="仿宋_GB2312" w:hint="eastAsia"/>
                <w:color w:val="000000"/>
                <w:kern w:val="0"/>
                <w:szCs w:val="21"/>
              </w:rPr>
              <w:br/>
              <w:t>http://202.114.18.244:8080/page.jsp?id=296&amp;curPid=231&amp;curPage=1</w:t>
            </w:r>
          </w:p>
        </w:tc>
      </w:tr>
      <w:tr w:rsidR="00D539E9" w:rsidRPr="00BB6E03" w:rsidTr="006E0F96">
        <w:trPr>
          <w:trHeight w:val="66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2）学校章程及规章制度</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学校章程及制定的各项规章制度</w:t>
            </w:r>
            <w:r>
              <w:rPr>
                <w:rFonts w:ascii="仿宋_GB2312" w:eastAsia="仿宋_GB2312" w:hAnsi="宋体" w:cs="仿宋_GB2312" w:hint="eastAsia"/>
                <w:color w:val="000000"/>
                <w:kern w:val="0"/>
                <w:szCs w:val="21"/>
              </w:rPr>
              <w:br/>
            </w:r>
            <w:r w:rsidRPr="004F7A95">
              <w:rPr>
                <w:rFonts w:ascii="仿宋_GB2312" w:eastAsia="仿宋_GB2312" w:hAnsi="宋体" w:cs="仿宋_GB2312"/>
                <w:color w:val="000000"/>
                <w:kern w:val="0"/>
                <w:szCs w:val="21"/>
              </w:rPr>
              <w:t>http://202.114.18.244:8080/page.jsp?id=163&amp;curPid=231&amp;curPage=1</w:t>
            </w:r>
          </w:p>
        </w:tc>
      </w:tr>
      <w:tr w:rsidR="00D539E9" w:rsidRPr="00BB6E03" w:rsidTr="006E0F96">
        <w:trPr>
          <w:trHeight w:val="72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vMerge w:val="restart"/>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3）教职工代表大会相关制度、工作报告</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教职工代表大会相关制度：http://202.114.18.244:8080/page.jsp?id=164&amp;curPid=231&amp;curPage=1</w:t>
            </w:r>
          </w:p>
        </w:tc>
      </w:tr>
      <w:tr w:rsidR="00D539E9" w:rsidRPr="00BB6E03" w:rsidTr="006E0F96">
        <w:trPr>
          <w:trHeight w:val="675"/>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教职工代表大会工作报告</w:t>
            </w:r>
            <w:r>
              <w:rPr>
                <w:rFonts w:ascii="仿宋_GB2312" w:eastAsia="仿宋_GB2312" w:hAnsi="宋体" w:cs="仿宋_GB2312" w:hint="eastAsia"/>
                <w:color w:val="000000"/>
                <w:kern w:val="0"/>
                <w:szCs w:val="21"/>
              </w:rPr>
              <w:br/>
              <w:t>http://202.114.18.244:8080/page.jsp?id=264&amp;curPid=231&amp;curPage=1</w:t>
            </w:r>
          </w:p>
        </w:tc>
      </w:tr>
      <w:tr w:rsidR="00D539E9" w:rsidRPr="00BB6E03" w:rsidTr="006E0F96">
        <w:trPr>
          <w:trHeight w:val="675"/>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vMerge w:val="restart"/>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4）学术委员会相关制度、工作报告</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学术委员会相关制度http://202.114.18.244:8080/page.jsp?id=166&amp;curPid=231&amp;curPage=1</w:t>
            </w:r>
          </w:p>
        </w:tc>
      </w:tr>
      <w:tr w:rsidR="00D539E9" w:rsidRPr="00BB6E03" w:rsidTr="006E0F96">
        <w:trPr>
          <w:trHeight w:val="63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学术委员会年度报告：http://202.114.18.244:8080/page.jsp?id=265&amp;curPid=231&amp;curPage=1</w:t>
            </w:r>
          </w:p>
        </w:tc>
      </w:tr>
      <w:tr w:rsidR="00D539E9" w:rsidRPr="00BB6E03" w:rsidTr="006E0F96">
        <w:trPr>
          <w:trHeight w:val="675"/>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vMerge w:val="restart"/>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5）学校发展规划、年度工作计划及重点工作安排</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学校发展规划：http://202.114.18.244:8080/page.jsp?id=168&amp;curPid=231&amp;curPage=1</w:t>
            </w:r>
          </w:p>
        </w:tc>
      </w:tr>
      <w:tr w:rsidR="00D539E9" w:rsidRPr="00BB6E03" w:rsidTr="006E0F96">
        <w:trPr>
          <w:trHeight w:val="69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年度工作计划及重点工作安排</w:t>
            </w:r>
            <w:r w:rsidRPr="008114AB">
              <w:rPr>
                <w:rFonts w:ascii="仿宋_GB2312" w:eastAsia="仿宋_GB2312" w:hAnsi="宋体" w:cs="仿宋_GB2312"/>
                <w:color w:val="000000"/>
                <w:kern w:val="0"/>
                <w:szCs w:val="21"/>
              </w:rPr>
              <w:t>http://202.114.18.244:8080/page.jsp?id=169&amp;curPid=231&amp;curPage=1</w:t>
            </w:r>
          </w:p>
        </w:tc>
      </w:tr>
      <w:tr w:rsidR="00D539E9" w:rsidRPr="00BB6E03" w:rsidTr="006E0F96">
        <w:trPr>
          <w:trHeight w:val="57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DA641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6）信息公开年度报告</w:t>
            </w:r>
          </w:p>
        </w:tc>
        <w:tc>
          <w:tcPr>
            <w:tcW w:w="7530" w:type="dxa"/>
            <w:shd w:val="clear" w:color="auto" w:fill="auto"/>
            <w:vAlign w:val="center"/>
          </w:tcPr>
          <w:p w:rsidR="00D539E9" w:rsidRPr="00DA6413" w:rsidRDefault="00D539E9" w:rsidP="006E0F96">
            <w:pPr>
              <w:widowControl/>
              <w:jc w:val="left"/>
              <w:textAlignment w:val="center"/>
              <w:rPr>
                <w:rFonts w:ascii="仿宋_GB2312" w:eastAsia="仿宋_GB2312" w:hAnsi="宋体" w:cs="仿宋_GB2312"/>
                <w:color w:val="000000"/>
                <w:kern w:val="0"/>
                <w:szCs w:val="21"/>
              </w:rPr>
            </w:pPr>
            <w:r w:rsidRPr="00DA6413">
              <w:rPr>
                <w:rFonts w:ascii="仿宋_GB2312" w:eastAsia="仿宋_GB2312" w:hAnsi="宋体" w:cs="仿宋_GB2312" w:hint="eastAsia"/>
                <w:color w:val="000000"/>
                <w:kern w:val="0"/>
                <w:szCs w:val="21"/>
              </w:rPr>
              <w:t>信息公开年度报告:</w:t>
            </w:r>
            <w:r w:rsidRPr="00DA6413">
              <w:rPr>
                <w:rFonts w:ascii="仿宋_GB2312" w:eastAsia="仿宋_GB2312" w:hAnsi="宋体" w:cs="仿宋_GB2312"/>
                <w:color w:val="000000"/>
                <w:kern w:val="0"/>
                <w:szCs w:val="21"/>
              </w:rPr>
              <w:t xml:space="preserve"> http://202.114.18.244:8080/page.jsp?id=170&amp;curPid=231&amp;curPage=1</w:t>
            </w:r>
          </w:p>
        </w:tc>
      </w:tr>
      <w:tr w:rsidR="00D539E9" w:rsidRPr="00BB6E03" w:rsidTr="006E0F96">
        <w:trPr>
          <w:trHeight w:val="555"/>
        </w:trPr>
        <w:tc>
          <w:tcPr>
            <w:tcW w:w="1230" w:type="dxa"/>
            <w:vMerge w:val="restart"/>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招生考试信息</w:t>
            </w:r>
            <w:r>
              <w:rPr>
                <w:rFonts w:ascii="仿宋_GB2312" w:eastAsia="仿宋_GB2312" w:hAnsi="宋体" w:cs="仿宋_GB2312" w:hint="eastAsia"/>
                <w:color w:val="000000"/>
                <w:kern w:val="0"/>
                <w:szCs w:val="21"/>
              </w:rPr>
              <w:br/>
              <w:t>（8项）</w:t>
            </w:r>
          </w:p>
        </w:tc>
        <w:tc>
          <w:tcPr>
            <w:tcW w:w="1785" w:type="dxa"/>
            <w:vMerge w:val="restart"/>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7）招生章程及特殊类型招生办法，分批次、分科类招生计划</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招生章程：http://zsb.hust.edu.cn/content/content2910.html</w:t>
            </w:r>
          </w:p>
        </w:tc>
      </w:tr>
      <w:tr w:rsidR="00D539E9" w:rsidRPr="00BB6E03" w:rsidTr="006E0F96">
        <w:trPr>
          <w:trHeight w:val="645"/>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特殊类型招生办法：http://zsb.hust.edu.cn/list/list3_1.html</w:t>
            </w:r>
          </w:p>
        </w:tc>
      </w:tr>
      <w:tr w:rsidR="00D539E9" w:rsidRPr="00BB6E03" w:rsidTr="006E0F96">
        <w:trPr>
          <w:trHeight w:val="645"/>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分批次、分科类招生计划：http://zsb.hust.edu.cn/list/list4_1.html</w:t>
            </w:r>
          </w:p>
        </w:tc>
      </w:tr>
      <w:tr w:rsidR="00D539E9" w:rsidRPr="00BB6E03" w:rsidTr="006E0F96">
        <w:trPr>
          <w:trHeight w:val="87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8</w:t>
            </w:r>
            <w:r w:rsidRPr="00CA7ABD">
              <w:rPr>
                <w:rFonts w:ascii="仿宋_GB2312" w:eastAsia="仿宋_GB2312" w:hAnsi="宋体" w:cs="仿宋_GB2312" w:hint="eastAsia"/>
                <w:color w:val="000000"/>
                <w:kern w:val="0"/>
                <w:szCs w:val="21"/>
              </w:rPr>
              <w:t>）特殊类型招生及测试结果</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保送、自主选拔录取、高水平运动员和艺术特长生招生等特殊类型招生入选考生资格及测试结果</w:t>
            </w:r>
            <w:r>
              <w:rPr>
                <w:rFonts w:ascii="仿宋_GB2312" w:eastAsia="仿宋_GB2312" w:hAnsi="宋体" w:cs="仿宋_GB2312" w:hint="eastAsia"/>
                <w:color w:val="000000"/>
                <w:kern w:val="0"/>
                <w:szCs w:val="21"/>
              </w:rPr>
              <w:br/>
              <w:t>http://zsb.hust.edu.cn/list/list2_1.html</w:t>
            </w:r>
          </w:p>
        </w:tc>
      </w:tr>
      <w:tr w:rsidR="00D539E9" w:rsidRPr="00BB6E03" w:rsidTr="006E0F96">
        <w:trPr>
          <w:trHeight w:val="87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vMerge w:val="restart"/>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9）录取信息查询，分批次、分科类录取人数和录取最低分</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考生个人录取信息查询渠道和办法</w:t>
            </w:r>
            <w:r w:rsidRPr="008114AB">
              <w:rPr>
                <w:rFonts w:ascii="仿宋_GB2312" w:eastAsia="仿宋_GB2312" w:hAnsi="宋体" w:cs="仿宋_GB2312"/>
                <w:color w:val="000000"/>
                <w:kern w:val="0"/>
                <w:szCs w:val="21"/>
              </w:rPr>
              <w:t>http://zsb.hust.edu.cn/query/query.aspx</w:t>
            </w:r>
          </w:p>
        </w:tc>
      </w:tr>
      <w:tr w:rsidR="00D539E9" w:rsidRPr="00BB6E03" w:rsidTr="006E0F96">
        <w:trPr>
          <w:trHeight w:val="69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分批次、分科类录取人数和录取最低分：http://zsb.hust.edu.cn/list/list5_1.html</w:t>
            </w:r>
          </w:p>
        </w:tc>
      </w:tr>
      <w:tr w:rsidR="00D539E9" w:rsidRPr="00BB6E03" w:rsidTr="006E0F96">
        <w:trPr>
          <w:trHeight w:val="555"/>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vMerge w:val="restart"/>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10）招生咨询及考生申诉渠道、问题查处结果</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招生咨询及考生申诉渠道：http://zsb.hust.edu.cn/aboutus/about3.html</w:t>
            </w:r>
          </w:p>
        </w:tc>
      </w:tr>
      <w:tr w:rsidR="00D539E9" w:rsidRPr="00BB6E03" w:rsidTr="006E0F96">
        <w:trPr>
          <w:trHeight w:val="69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新生复查期间有关举报、调查及处理结果：</w:t>
            </w:r>
            <w:r w:rsidR="00A85872" w:rsidRPr="00A85872">
              <w:rPr>
                <w:rFonts w:ascii="仿宋_GB2312" w:eastAsia="仿宋_GB2312" w:hAnsi="宋体" w:cs="仿宋_GB2312"/>
                <w:color w:val="000000"/>
                <w:kern w:val="0"/>
                <w:szCs w:val="21"/>
              </w:rPr>
              <w:t>http://gszs.hust.edu.cn/index.htm</w:t>
            </w:r>
          </w:p>
        </w:tc>
      </w:tr>
      <w:tr w:rsidR="00D539E9" w:rsidRPr="00BB6E03" w:rsidTr="006E0F96">
        <w:trPr>
          <w:trHeight w:val="96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vMerge w:val="restart"/>
            <w:shd w:val="clear" w:color="auto" w:fill="auto"/>
            <w:vAlign w:val="center"/>
          </w:tcPr>
          <w:p w:rsidR="00D539E9" w:rsidRPr="007B603D" w:rsidRDefault="00D539E9" w:rsidP="006E0F96">
            <w:pPr>
              <w:widowControl/>
              <w:jc w:val="left"/>
              <w:textAlignment w:val="center"/>
              <w:rPr>
                <w:rFonts w:ascii="仿宋_GB2312" w:eastAsia="仿宋_GB2312" w:hAnsi="宋体" w:cs="仿宋_GB2312"/>
                <w:color w:val="000000"/>
                <w:kern w:val="0"/>
                <w:szCs w:val="21"/>
              </w:rPr>
            </w:pPr>
            <w:r w:rsidRPr="007B603D">
              <w:rPr>
                <w:rFonts w:ascii="仿宋_GB2312" w:eastAsia="仿宋_GB2312" w:hAnsi="宋体" w:cs="仿宋_GB2312" w:hint="eastAsia"/>
                <w:color w:val="000000"/>
                <w:kern w:val="0"/>
                <w:szCs w:val="21"/>
              </w:rPr>
              <w:t>（</w:t>
            </w:r>
            <w:r w:rsidRPr="007B603D">
              <w:rPr>
                <w:rFonts w:ascii="仿宋_GB2312" w:eastAsia="仿宋_GB2312" w:hAnsi="宋体" w:cs="仿宋_GB2312"/>
                <w:color w:val="000000"/>
                <w:kern w:val="0"/>
                <w:szCs w:val="21"/>
              </w:rPr>
              <w:t>11）研究生招生简章、招生专业目录、复试录取办法、各院（系、所）招生计划</w:t>
            </w:r>
          </w:p>
        </w:tc>
        <w:tc>
          <w:tcPr>
            <w:tcW w:w="7530" w:type="dxa"/>
            <w:shd w:val="clear" w:color="auto" w:fill="auto"/>
            <w:vAlign w:val="center"/>
          </w:tcPr>
          <w:p w:rsidR="00D539E9" w:rsidRPr="0050321D" w:rsidRDefault="00D539E9" w:rsidP="0050321D">
            <w:pPr>
              <w:rPr>
                <w:rFonts w:ascii="仿宋_GB2312" w:eastAsia="仿宋_GB2312" w:hAnsi="宋体" w:cs="仿宋_GB2312"/>
                <w:color w:val="000000"/>
                <w:kern w:val="0"/>
                <w:szCs w:val="21"/>
              </w:rPr>
            </w:pPr>
            <w:r w:rsidRPr="007B603D">
              <w:rPr>
                <w:rFonts w:ascii="仿宋_GB2312" w:eastAsia="仿宋_GB2312" w:hAnsi="宋体" w:cs="仿宋_GB2312" w:hint="eastAsia"/>
                <w:color w:val="000000"/>
                <w:kern w:val="0"/>
                <w:szCs w:val="21"/>
              </w:rPr>
              <w:t>研究生招生简章、招生专业目录、各院（系、所）或学科、专业招收研究生人数：</w:t>
            </w:r>
            <w:r w:rsidR="0050321D" w:rsidRPr="0050321D">
              <w:rPr>
                <w:rFonts w:ascii="仿宋_GB2312" w:eastAsia="仿宋_GB2312" w:hAnsi="宋体" w:cs="仿宋_GB2312"/>
                <w:color w:val="000000"/>
                <w:kern w:val="0"/>
                <w:szCs w:val="21"/>
              </w:rPr>
              <w:t>硕士：http://gszs.hust.edu.cn/info/1106/1535.htm</w:t>
            </w:r>
            <w:r w:rsidR="0050321D" w:rsidRPr="0050321D">
              <w:rPr>
                <w:rFonts w:ascii="仿宋_GB2312" w:eastAsia="仿宋_GB2312" w:hAnsi="宋体" w:cs="仿宋_GB2312"/>
                <w:color w:val="000000"/>
                <w:kern w:val="0"/>
                <w:szCs w:val="21"/>
              </w:rPr>
              <w:br/>
              <w:t xml:space="preserve">博士：http://gszs.hust.edu.cn/info/1106/1538.htm </w:t>
            </w:r>
          </w:p>
        </w:tc>
      </w:tr>
      <w:tr w:rsidR="00D539E9" w:rsidRPr="00BB6E03" w:rsidTr="006E0F96">
        <w:trPr>
          <w:trHeight w:val="72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vMerge/>
            <w:shd w:val="clear" w:color="auto" w:fill="auto"/>
            <w:vAlign w:val="center"/>
          </w:tcPr>
          <w:p w:rsidR="00D539E9" w:rsidRPr="007B603D" w:rsidRDefault="00D539E9" w:rsidP="006E0F96">
            <w:pPr>
              <w:widowControl/>
              <w:jc w:val="left"/>
              <w:textAlignment w:val="center"/>
              <w:rPr>
                <w:rFonts w:ascii="仿宋_GB2312" w:eastAsia="仿宋_GB2312" w:hAnsi="宋体" w:cs="仿宋_GB2312"/>
                <w:color w:val="000000"/>
                <w:kern w:val="0"/>
                <w:szCs w:val="21"/>
              </w:rPr>
            </w:pPr>
          </w:p>
        </w:tc>
        <w:tc>
          <w:tcPr>
            <w:tcW w:w="7530" w:type="dxa"/>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r w:rsidRPr="007B603D">
              <w:rPr>
                <w:rFonts w:ascii="仿宋_GB2312" w:eastAsia="仿宋_GB2312" w:hAnsi="宋体" w:cs="仿宋_GB2312" w:hint="eastAsia"/>
                <w:color w:val="000000"/>
                <w:kern w:val="0"/>
                <w:szCs w:val="21"/>
              </w:rPr>
              <w:t>复试录取办法：</w:t>
            </w:r>
          </w:p>
          <w:p w:rsidR="00D539E9" w:rsidRPr="0050321D" w:rsidRDefault="0050321D" w:rsidP="0050321D">
            <w:pPr>
              <w:widowControl/>
              <w:jc w:val="left"/>
              <w:rPr>
                <w:rFonts w:ascii="仿宋_GB2312" w:eastAsia="仿宋_GB2312" w:hAnsi="宋体" w:cs="仿宋_GB2312"/>
                <w:color w:val="000000"/>
                <w:kern w:val="0"/>
                <w:szCs w:val="21"/>
              </w:rPr>
            </w:pPr>
            <w:r w:rsidRPr="0050321D">
              <w:rPr>
                <w:rFonts w:ascii="仿宋_GB2312" w:eastAsia="仿宋_GB2312" w:hAnsi="宋体" w:cs="仿宋_GB2312"/>
                <w:color w:val="000000"/>
                <w:kern w:val="0"/>
                <w:szCs w:val="21"/>
              </w:rPr>
              <w:t>硕士：http://gszs.hust.edu.cn/info/1106/1519.htm</w:t>
            </w:r>
            <w:r w:rsidRPr="0050321D">
              <w:rPr>
                <w:rFonts w:ascii="仿宋_GB2312" w:eastAsia="仿宋_GB2312" w:hAnsi="宋体" w:cs="仿宋_GB2312"/>
                <w:color w:val="000000"/>
                <w:kern w:val="0"/>
                <w:szCs w:val="21"/>
              </w:rPr>
              <w:br/>
              <w:t>博士：http://gszs.hust.edu.cn/info/1106/1847.htm</w:t>
            </w:r>
            <w:r w:rsidRPr="0050321D">
              <w:rPr>
                <w:rFonts w:ascii="仿宋_GB2312" w:eastAsia="仿宋_GB2312" w:hAnsi="宋体" w:cs="仿宋_GB2312"/>
                <w:color w:val="000000"/>
                <w:kern w:val="0"/>
                <w:szCs w:val="21"/>
              </w:rPr>
              <w:br/>
            </w:r>
            <w:r>
              <w:rPr>
                <w:rFonts w:ascii="仿宋_GB2312" w:eastAsia="仿宋_GB2312" w:hAnsi="宋体" w:cs="仿宋_GB2312" w:hint="eastAsia"/>
                <w:color w:val="000000"/>
                <w:kern w:val="0"/>
                <w:szCs w:val="21"/>
              </w:rPr>
              <w:t xml:space="preserve">      </w:t>
            </w:r>
            <w:r w:rsidRPr="0050321D">
              <w:rPr>
                <w:rFonts w:ascii="仿宋_GB2312" w:eastAsia="仿宋_GB2312" w:hAnsi="宋体" w:cs="仿宋_GB2312"/>
                <w:color w:val="000000"/>
                <w:kern w:val="0"/>
                <w:szCs w:val="21"/>
              </w:rPr>
              <w:t xml:space="preserve">http://gszs.hust.edu.cn/info/1106/1854.htm </w:t>
            </w:r>
          </w:p>
        </w:tc>
      </w:tr>
      <w:tr w:rsidR="00D539E9" w:rsidRPr="00BB6E03" w:rsidTr="006E0F96">
        <w:trPr>
          <w:trHeight w:val="675"/>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7B603D" w:rsidRDefault="00D539E9" w:rsidP="006E0F96">
            <w:pPr>
              <w:widowControl/>
              <w:jc w:val="left"/>
              <w:textAlignment w:val="center"/>
              <w:rPr>
                <w:rFonts w:ascii="仿宋_GB2312" w:eastAsia="仿宋_GB2312" w:hAnsi="宋体" w:cs="仿宋_GB2312"/>
                <w:color w:val="000000"/>
                <w:kern w:val="0"/>
                <w:szCs w:val="21"/>
              </w:rPr>
            </w:pPr>
            <w:r w:rsidRPr="007B603D">
              <w:rPr>
                <w:rFonts w:ascii="仿宋_GB2312" w:eastAsia="仿宋_GB2312" w:hAnsi="宋体" w:cs="仿宋_GB2312" w:hint="eastAsia"/>
                <w:color w:val="000000"/>
                <w:kern w:val="0"/>
                <w:szCs w:val="21"/>
              </w:rPr>
              <w:t>（</w:t>
            </w:r>
            <w:r w:rsidRPr="007B603D">
              <w:rPr>
                <w:rFonts w:ascii="仿宋_GB2312" w:eastAsia="仿宋_GB2312" w:hAnsi="宋体" w:cs="仿宋_GB2312"/>
                <w:color w:val="000000"/>
                <w:kern w:val="0"/>
                <w:szCs w:val="21"/>
              </w:rPr>
              <w:t>12）参加研究生复试的考生成绩</w:t>
            </w:r>
          </w:p>
        </w:tc>
        <w:tc>
          <w:tcPr>
            <w:tcW w:w="7530" w:type="dxa"/>
            <w:vMerge w:val="restart"/>
            <w:shd w:val="clear" w:color="auto" w:fill="auto"/>
            <w:vAlign w:val="center"/>
          </w:tcPr>
          <w:p w:rsidR="00D539E9" w:rsidRPr="0050321D" w:rsidRDefault="00D539E9" w:rsidP="0050321D">
            <w:pPr>
              <w:widowControl/>
              <w:jc w:val="left"/>
              <w:textAlignment w:val="center"/>
              <w:rPr>
                <w:rFonts w:ascii="仿宋_GB2312" w:eastAsia="仿宋_GB2312" w:hAnsi="宋体" w:cs="仿宋_GB2312"/>
                <w:color w:val="000000"/>
                <w:kern w:val="0"/>
                <w:szCs w:val="21"/>
              </w:rPr>
            </w:pPr>
            <w:r w:rsidRPr="007B603D">
              <w:rPr>
                <w:rFonts w:ascii="仿宋_GB2312" w:eastAsia="仿宋_GB2312" w:hAnsi="宋体" w:cs="仿宋_GB2312" w:hint="eastAsia"/>
                <w:color w:val="000000"/>
                <w:kern w:val="0"/>
                <w:szCs w:val="21"/>
              </w:rPr>
              <w:t>参加研究生复试的考生成绩及拟录取研究生名单：</w:t>
            </w:r>
          </w:p>
          <w:p w:rsidR="0050321D" w:rsidRPr="0050321D" w:rsidRDefault="0050321D" w:rsidP="0050321D">
            <w:pPr>
              <w:widowControl/>
              <w:jc w:val="left"/>
              <w:rPr>
                <w:rFonts w:ascii="仿宋_GB2312" w:eastAsia="仿宋_GB2312" w:hAnsi="宋体" w:cs="仿宋_GB2312"/>
                <w:color w:val="000000"/>
                <w:kern w:val="0"/>
                <w:szCs w:val="21"/>
              </w:rPr>
            </w:pPr>
            <w:r w:rsidRPr="0050321D">
              <w:rPr>
                <w:rFonts w:ascii="仿宋_GB2312" w:eastAsia="仿宋_GB2312" w:hAnsi="宋体" w:cs="仿宋_GB2312"/>
                <w:color w:val="000000"/>
                <w:kern w:val="0"/>
                <w:szCs w:val="21"/>
              </w:rPr>
              <w:t>硕士：http://gszs.hust.edu.cn/info/1106/1849.htm</w:t>
            </w:r>
            <w:r w:rsidRPr="0050321D">
              <w:rPr>
                <w:rFonts w:ascii="仿宋_GB2312" w:eastAsia="仿宋_GB2312" w:hAnsi="宋体" w:cs="仿宋_GB2312"/>
                <w:color w:val="000000"/>
                <w:kern w:val="0"/>
                <w:szCs w:val="21"/>
              </w:rPr>
              <w:br/>
              <w:t xml:space="preserve">博士：http://gszs.hust.edu.cn/info/1106/1858.htm </w:t>
            </w:r>
          </w:p>
        </w:tc>
      </w:tr>
      <w:tr w:rsidR="00D539E9" w:rsidRPr="00BB6E03" w:rsidTr="006E0F96">
        <w:trPr>
          <w:trHeight w:val="675"/>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7B603D" w:rsidRDefault="00D539E9" w:rsidP="006E0F96">
            <w:pPr>
              <w:widowControl/>
              <w:jc w:val="left"/>
              <w:textAlignment w:val="center"/>
              <w:rPr>
                <w:rFonts w:ascii="仿宋_GB2312" w:eastAsia="仿宋_GB2312" w:hAnsi="宋体" w:cs="仿宋_GB2312"/>
                <w:kern w:val="0"/>
                <w:szCs w:val="21"/>
              </w:rPr>
            </w:pPr>
            <w:r w:rsidRPr="007B603D">
              <w:rPr>
                <w:rFonts w:ascii="仿宋_GB2312" w:eastAsia="仿宋_GB2312" w:hAnsi="宋体" w:cs="仿宋_GB2312" w:hint="eastAsia"/>
                <w:kern w:val="0"/>
                <w:szCs w:val="21"/>
              </w:rPr>
              <w:t>（</w:t>
            </w:r>
            <w:r w:rsidRPr="007B603D">
              <w:rPr>
                <w:rFonts w:ascii="仿宋_GB2312" w:eastAsia="仿宋_GB2312" w:hAnsi="宋体" w:cs="仿宋_GB2312"/>
                <w:kern w:val="0"/>
                <w:szCs w:val="21"/>
              </w:rPr>
              <w:t>13）拟录取研究生名单</w:t>
            </w:r>
          </w:p>
        </w:tc>
        <w:tc>
          <w:tcPr>
            <w:tcW w:w="75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r>
      <w:tr w:rsidR="00D539E9" w:rsidRPr="00BB6E03" w:rsidTr="006E0F96">
        <w:trPr>
          <w:trHeight w:val="78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14</w:t>
            </w:r>
            <w:r w:rsidRPr="00CA7ABD">
              <w:rPr>
                <w:rFonts w:ascii="仿宋_GB2312" w:eastAsia="仿宋_GB2312" w:hAnsi="宋体" w:cs="仿宋_GB2312" w:hint="eastAsia"/>
                <w:color w:val="000000"/>
                <w:kern w:val="0"/>
                <w:szCs w:val="21"/>
              </w:rPr>
              <w:t>）研究生招生咨询及申诉渠道</w:t>
            </w:r>
          </w:p>
        </w:tc>
        <w:tc>
          <w:tcPr>
            <w:tcW w:w="7530" w:type="dxa"/>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r w:rsidRPr="00351588">
              <w:rPr>
                <w:rFonts w:ascii="仿宋_GB2312" w:eastAsia="仿宋_GB2312" w:hAnsi="宋体" w:cs="仿宋_GB2312" w:hint="eastAsia"/>
                <w:color w:val="000000"/>
                <w:kern w:val="0"/>
                <w:szCs w:val="21"/>
              </w:rPr>
              <w:t>研究生招生咨询及申诉渠道：</w:t>
            </w:r>
            <w:r w:rsidR="00E76AC0">
              <w:rPr>
                <w:rFonts w:ascii="仿宋_GB2312" w:eastAsia="仿宋_GB2312" w:hAnsi="宋体" w:cs="仿宋_GB2312" w:hint="eastAsia"/>
                <w:color w:val="000000"/>
                <w:kern w:val="0"/>
                <w:szCs w:val="21"/>
              </w:rPr>
              <w:t xml:space="preserve"> </w:t>
            </w:r>
          </w:p>
          <w:p w:rsidR="00E76AC0" w:rsidRPr="00351588" w:rsidRDefault="00E13111" w:rsidP="006E0F96">
            <w:pPr>
              <w:widowControl/>
              <w:jc w:val="left"/>
              <w:textAlignment w:val="center"/>
              <w:rPr>
                <w:rFonts w:ascii="仿宋_GB2312" w:eastAsia="仿宋_GB2312" w:hAnsi="宋体" w:cs="仿宋_GB2312"/>
                <w:color w:val="000000"/>
                <w:kern w:val="0"/>
                <w:szCs w:val="21"/>
              </w:rPr>
            </w:pPr>
            <w:r w:rsidRPr="00E13111">
              <w:rPr>
                <w:rFonts w:ascii="仿宋_GB2312" w:eastAsia="仿宋_GB2312" w:hAnsi="宋体" w:cs="仿宋_GB2312"/>
                <w:color w:val="000000"/>
                <w:kern w:val="0"/>
                <w:szCs w:val="21"/>
              </w:rPr>
              <w:t>http://gszs.hust.edu.cn/lxwm/zszxjssqd.htm</w:t>
            </w:r>
          </w:p>
        </w:tc>
      </w:tr>
      <w:tr w:rsidR="00D539E9" w:rsidRPr="00BB6E03" w:rsidTr="006E0F96">
        <w:trPr>
          <w:trHeight w:val="675"/>
        </w:trPr>
        <w:tc>
          <w:tcPr>
            <w:tcW w:w="1230" w:type="dxa"/>
            <w:vMerge w:val="restart"/>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财务、资产及收费信息</w:t>
            </w:r>
            <w:r>
              <w:rPr>
                <w:rFonts w:ascii="仿宋_GB2312" w:eastAsia="仿宋_GB2312" w:hAnsi="宋体" w:cs="仿宋_GB2312" w:hint="eastAsia"/>
                <w:color w:val="000000"/>
                <w:kern w:val="0"/>
                <w:szCs w:val="21"/>
              </w:rPr>
              <w:br/>
              <w:t>（7项）</w:t>
            </w:r>
          </w:p>
        </w:tc>
        <w:tc>
          <w:tcPr>
            <w:tcW w:w="1785" w:type="dxa"/>
            <w:vMerge w:val="restart"/>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15）财务、资产管理制度</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财务管理制度：http://202.114.18.244:8080/page.jsp?id=184&amp;curPid=223&amp;curPage=1</w:t>
            </w:r>
          </w:p>
        </w:tc>
      </w:tr>
      <w:tr w:rsidR="00D539E9" w:rsidRPr="00BB6E03" w:rsidTr="006E0F96">
        <w:trPr>
          <w:trHeight w:val="735"/>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资产管理制度：http://202.114.18.244:8080/page.jsp?id=229&amp;curPid=223&amp;curPage=1</w:t>
            </w:r>
          </w:p>
        </w:tc>
      </w:tr>
      <w:tr w:rsidR="00D539E9" w:rsidRPr="00BB6E03" w:rsidTr="006E0F96">
        <w:trPr>
          <w:trHeight w:val="75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16</w:t>
            </w:r>
            <w:r w:rsidRPr="00CA7ABD">
              <w:rPr>
                <w:rFonts w:ascii="仿宋_GB2312" w:eastAsia="仿宋_GB2312" w:hAnsi="宋体" w:cs="仿宋_GB2312" w:hint="eastAsia"/>
                <w:color w:val="000000"/>
                <w:kern w:val="0"/>
                <w:szCs w:val="21"/>
              </w:rPr>
              <w:t>）受捐赠财产的使用与管理情况</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受捐赠财产的使用与管理情况：http://202.114.18.244:8080/page.jsp?id=284&amp;curPid=223&amp;curPage=1</w:t>
            </w:r>
          </w:p>
        </w:tc>
      </w:tr>
      <w:tr w:rsidR="00D539E9" w:rsidRPr="00BB6E03" w:rsidTr="006E0F96">
        <w:trPr>
          <w:trHeight w:val="75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17</w:t>
            </w:r>
            <w:r w:rsidRPr="00CA7ABD">
              <w:rPr>
                <w:rFonts w:ascii="仿宋_GB2312" w:eastAsia="仿宋_GB2312" w:hAnsi="宋体" w:cs="仿宋_GB2312" w:hint="eastAsia"/>
                <w:color w:val="000000"/>
                <w:kern w:val="0"/>
                <w:szCs w:val="21"/>
              </w:rPr>
              <w:t>）校办企业资产、负债、国有资产保值增值等信息</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校办企业资产、负债、国有资产保值增值等信息：</w:t>
            </w:r>
            <w:r w:rsidRPr="008114AB">
              <w:rPr>
                <w:rFonts w:ascii="仿宋_GB2312" w:eastAsia="仿宋_GB2312" w:hAnsi="宋体" w:cs="仿宋_GB2312"/>
                <w:color w:val="000000"/>
                <w:kern w:val="0"/>
                <w:szCs w:val="21"/>
              </w:rPr>
              <w:t>http://202.114.18.244:8080/page.jsp?id=298&amp;curPid=223&amp;curPage=1</w:t>
            </w:r>
          </w:p>
        </w:tc>
      </w:tr>
      <w:tr w:rsidR="00D539E9" w:rsidRPr="00BB6E03" w:rsidTr="006E0F96">
        <w:trPr>
          <w:trHeight w:val="108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vMerge w:val="restart"/>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18）物资设备采购和重大基建工程招投标</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仪器设备、图书、药品等物资设备采购http://leao.hust.edu.cn/</w:t>
            </w:r>
            <w:r>
              <w:rPr>
                <w:rFonts w:ascii="仿宋_GB2312" w:eastAsia="仿宋_GB2312" w:hAnsi="宋体" w:cs="仿宋_GB2312" w:hint="eastAsia"/>
                <w:color w:val="000000"/>
                <w:kern w:val="0"/>
                <w:szCs w:val="21"/>
              </w:rPr>
              <w:br/>
              <w:t>http://202.114.18.244:8080/page.jsp?id=188&amp;curPid=223&amp;curPage=1</w:t>
            </w:r>
            <w:r>
              <w:rPr>
                <w:rFonts w:ascii="仿宋_GB2312" w:eastAsia="仿宋_GB2312" w:hAnsi="宋体" w:cs="仿宋_GB2312" w:hint="eastAsia"/>
                <w:color w:val="000000"/>
                <w:kern w:val="0"/>
                <w:szCs w:val="21"/>
              </w:rPr>
              <w:br/>
              <w:t>http://202.114.18.244:8080/page.jsp?id=189&amp;curPid=223&amp;curPage=1</w:t>
            </w:r>
          </w:p>
        </w:tc>
      </w:tr>
      <w:tr w:rsidR="00D539E9" w:rsidRPr="00BB6E03" w:rsidTr="006E0F96">
        <w:trPr>
          <w:trHeight w:val="63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重大基建工程的招投标：http://202.114.18.244:8080/page.jsp?id=297&amp;curPid=223&amp;curPage=1</w:t>
            </w:r>
          </w:p>
        </w:tc>
      </w:tr>
      <w:tr w:rsidR="00D539E9" w:rsidRPr="00BB6E03" w:rsidTr="006E0F96">
        <w:trPr>
          <w:trHeight w:val="81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19</w:t>
            </w:r>
            <w:r w:rsidRPr="00CA7ABD">
              <w:rPr>
                <w:rFonts w:ascii="仿宋_GB2312" w:eastAsia="仿宋_GB2312" w:hAnsi="宋体" w:cs="仿宋_GB2312" w:hint="eastAsia"/>
                <w:color w:val="000000"/>
                <w:kern w:val="0"/>
                <w:szCs w:val="21"/>
              </w:rPr>
              <w:t>）收支预算总表、收入预算表、支出预算表、财政拨款支出预算表</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收支预算总表、收入预算表、支出预算表、财政拨款支出预算表：http://202.114.18.244:8080/page.jsp?id=253&amp;curPid=223&amp;curPage=1</w:t>
            </w:r>
          </w:p>
        </w:tc>
      </w:tr>
      <w:tr w:rsidR="00D539E9" w:rsidRPr="00BB6E03" w:rsidTr="006E0F96">
        <w:trPr>
          <w:trHeight w:val="735"/>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20</w:t>
            </w:r>
            <w:r w:rsidRPr="00CA7ABD">
              <w:rPr>
                <w:rFonts w:ascii="仿宋_GB2312" w:eastAsia="仿宋_GB2312" w:hAnsi="宋体" w:cs="仿宋_GB2312" w:hint="eastAsia"/>
                <w:color w:val="000000"/>
                <w:kern w:val="0"/>
                <w:szCs w:val="21"/>
              </w:rPr>
              <w:t>）收支决算总表、收入决算表、支出决算表、财政拨款支出决算表</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收支决算总表、收入决算表、支出决算表、财政拨款支出决算表：http://202.114.18.244:8080/page.jsp?id=256&amp;curPid=223&amp;curPage=1</w:t>
            </w:r>
          </w:p>
        </w:tc>
      </w:tr>
      <w:tr w:rsidR="00D539E9" w:rsidRPr="00BB6E03" w:rsidTr="006E0F96">
        <w:trPr>
          <w:trHeight w:val="78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21</w:t>
            </w:r>
            <w:r w:rsidRPr="00CA7ABD">
              <w:rPr>
                <w:rFonts w:ascii="仿宋_GB2312" w:eastAsia="仿宋_GB2312" w:hAnsi="宋体" w:cs="仿宋_GB2312" w:hint="eastAsia"/>
                <w:color w:val="000000"/>
                <w:kern w:val="0"/>
                <w:szCs w:val="21"/>
              </w:rPr>
              <w:t>）收费项目、收费依据、收费标准及投诉方式</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收费项目、收费依据、收费标准及投诉方式：</w:t>
            </w:r>
            <w:r w:rsidRPr="008114AB">
              <w:rPr>
                <w:rFonts w:ascii="仿宋_GB2312" w:eastAsia="仿宋_GB2312" w:hAnsi="宋体" w:cs="仿宋_GB2312"/>
                <w:color w:val="000000"/>
                <w:kern w:val="0"/>
                <w:szCs w:val="21"/>
              </w:rPr>
              <w:t>http://202.114.18.244:8080/page.jsp?id=194&amp;curPid=223&amp;curPage=1</w:t>
            </w:r>
          </w:p>
        </w:tc>
      </w:tr>
      <w:tr w:rsidR="00D539E9" w:rsidRPr="00BB6E03" w:rsidTr="006E0F96">
        <w:trPr>
          <w:trHeight w:val="570"/>
        </w:trPr>
        <w:tc>
          <w:tcPr>
            <w:tcW w:w="1230" w:type="dxa"/>
            <w:vMerge w:val="restart"/>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人事师资信息</w:t>
            </w:r>
          </w:p>
          <w:p w:rsidR="00D539E9"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（5项）</w:t>
            </w: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22）校级领导干部社会兼职情况</w:t>
            </w:r>
          </w:p>
        </w:tc>
        <w:tc>
          <w:tcPr>
            <w:tcW w:w="7530" w:type="dxa"/>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校级领导干部社会兼职情况</w:t>
            </w:r>
          </w:p>
          <w:p w:rsidR="00984B23" w:rsidRPr="00984B23" w:rsidRDefault="00710B77" w:rsidP="00984B23">
            <w:pPr>
              <w:widowControl/>
              <w:jc w:val="left"/>
              <w:textAlignment w:val="center"/>
              <w:rPr>
                <w:rFonts w:ascii="仿宋_GB2312" w:eastAsia="仿宋_GB2312" w:hAnsi="宋体" w:cs="仿宋_GB2312"/>
                <w:kern w:val="0"/>
                <w:szCs w:val="21"/>
              </w:rPr>
            </w:pPr>
            <w:hyperlink r:id="rId12" w:history="1">
              <w:r w:rsidR="00984B23" w:rsidRPr="00984B23">
                <w:rPr>
                  <w:rStyle w:val="a5"/>
                  <w:rFonts w:ascii="仿宋_GB2312" w:eastAsia="仿宋_GB2312" w:hAnsi="宋体" w:cs="仿宋_GB2312"/>
                  <w:color w:val="auto"/>
                  <w:kern w:val="0"/>
                  <w:szCs w:val="21"/>
                  <w:u w:val="none"/>
                </w:rPr>
                <w:t>http://202.114.18.244:8080/page.jsp?id=195&amp;curPid=224&amp;curPage=1</w:t>
              </w:r>
            </w:hyperlink>
          </w:p>
        </w:tc>
      </w:tr>
      <w:tr w:rsidR="00D539E9" w:rsidRPr="00BB6E03" w:rsidTr="006E0F96">
        <w:trPr>
          <w:trHeight w:val="495"/>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23）校级领导干部因公出国（境）情况</w:t>
            </w:r>
          </w:p>
        </w:tc>
        <w:tc>
          <w:tcPr>
            <w:tcW w:w="7530" w:type="dxa"/>
            <w:shd w:val="clear" w:color="auto" w:fill="auto"/>
            <w:vAlign w:val="center"/>
          </w:tcPr>
          <w:p w:rsidR="00D539E9" w:rsidRPr="008114AB" w:rsidRDefault="00D539E9" w:rsidP="006E0F96">
            <w:pPr>
              <w:widowControl/>
              <w:jc w:val="left"/>
              <w:textAlignment w:val="center"/>
              <w:rPr>
                <w:rFonts w:ascii="仿宋_GB2312" w:eastAsia="仿宋_GB2312" w:hAnsi="宋体" w:cs="仿宋_GB2312"/>
                <w:color w:val="000000"/>
                <w:kern w:val="0"/>
                <w:szCs w:val="21"/>
              </w:rPr>
            </w:pPr>
            <w:r w:rsidRPr="008114AB">
              <w:rPr>
                <w:rFonts w:ascii="仿宋_GB2312" w:eastAsia="仿宋_GB2312" w:hAnsi="宋体" w:cs="仿宋_GB2312" w:hint="eastAsia"/>
                <w:color w:val="000000"/>
                <w:kern w:val="0"/>
                <w:szCs w:val="21"/>
              </w:rPr>
              <w:t>校级领导干部因公出国（境）情况:</w:t>
            </w:r>
            <w:r w:rsidRPr="008114AB">
              <w:rPr>
                <w:rFonts w:ascii="仿宋_GB2312" w:eastAsia="仿宋_GB2312" w:hAnsi="宋体" w:cs="仿宋_GB2312"/>
                <w:color w:val="000000"/>
                <w:kern w:val="0"/>
                <w:szCs w:val="21"/>
              </w:rPr>
              <w:t xml:space="preserve"> http://202.114.18.244:8080/page.jsp?id=303&amp;curPid=224&amp;curPage=1</w:t>
            </w:r>
          </w:p>
        </w:tc>
      </w:tr>
      <w:tr w:rsidR="00D539E9" w:rsidRPr="00BB6E03" w:rsidTr="006E0F96">
        <w:trPr>
          <w:trHeight w:val="69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24</w:t>
            </w:r>
            <w:r w:rsidRPr="00CA7ABD">
              <w:rPr>
                <w:rFonts w:ascii="仿宋_GB2312" w:eastAsia="仿宋_GB2312" w:hAnsi="宋体" w:cs="仿宋_GB2312" w:hint="eastAsia"/>
                <w:color w:val="000000"/>
                <w:kern w:val="0"/>
                <w:szCs w:val="21"/>
              </w:rPr>
              <w:t>）岗位设置管理与聘用办法</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岗位设置管理与聘用办法：http://202.114.18.244:8080/page.jsp?id=197&amp;curPid=224&amp;curPage=1</w:t>
            </w:r>
          </w:p>
        </w:tc>
      </w:tr>
      <w:tr w:rsidR="00D539E9" w:rsidRPr="00BB6E03" w:rsidTr="006E0F96">
        <w:trPr>
          <w:trHeight w:val="60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vMerge w:val="restart"/>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25）校内中层干部任免、人员招聘信息</w:t>
            </w:r>
          </w:p>
        </w:tc>
        <w:tc>
          <w:tcPr>
            <w:tcW w:w="7530" w:type="dxa"/>
            <w:shd w:val="clear" w:color="auto" w:fill="auto"/>
            <w:vAlign w:val="center"/>
          </w:tcPr>
          <w:p w:rsidR="00D539E9" w:rsidRPr="008114AB" w:rsidRDefault="00D539E9" w:rsidP="006E0F96">
            <w:pPr>
              <w:widowControl/>
              <w:jc w:val="left"/>
              <w:textAlignment w:val="center"/>
              <w:rPr>
                <w:rFonts w:ascii="仿宋_GB2312" w:eastAsia="仿宋_GB2312" w:hAnsi="宋体" w:cs="仿宋_GB2312"/>
                <w:color w:val="000000"/>
                <w:kern w:val="0"/>
                <w:szCs w:val="21"/>
              </w:rPr>
            </w:pPr>
            <w:r w:rsidRPr="008114AB">
              <w:rPr>
                <w:rFonts w:ascii="仿宋_GB2312" w:eastAsia="仿宋_GB2312" w:hAnsi="宋体" w:cs="仿宋_GB2312" w:hint="eastAsia"/>
                <w:color w:val="000000"/>
                <w:kern w:val="0"/>
                <w:szCs w:val="21"/>
              </w:rPr>
              <w:t>校内中层干部任免:</w:t>
            </w:r>
            <w:r w:rsidRPr="008114AB">
              <w:rPr>
                <w:rFonts w:ascii="仿宋_GB2312" w:eastAsia="仿宋_GB2312" w:hAnsi="宋体" w:cs="仿宋_GB2312"/>
                <w:color w:val="000000"/>
                <w:kern w:val="0"/>
                <w:szCs w:val="21"/>
              </w:rPr>
              <w:t xml:space="preserve"> http://zzb.hust.edu.cn/gbrm/index.jhtml</w:t>
            </w:r>
          </w:p>
        </w:tc>
      </w:tr>
      <w:tr w:rsidR="00D539E9" w:rsidRPr="00BB6E03" w:rsidTr="006E0F96">
        <w:trPr>
          <w:trHeight w:val="69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人员招聘信息：http://202.114.18.244:8080/page.jsp?id=199&amp;curPid=224&amp;curPage=1</w:t>
            </w:r>
          </w:p>
        </w:tc>
      </w:tr>
      <w:tr w:rsidR="00D539E9" w:rsidRPr="00BB6E03" w:rsidTr="006E0F96">
        <w:trPr>
          <w:trHeight w:val="69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26</w:t>
            </w:r>
            <w:r w:rsidRPr="00CA7ABD">
              <w:rPr>
                <w:rFonts w:ascii="仿宋_GB2312" w:eastAsia="仿宋_GB2312" w:hAnsi="宋体" w:cs="仿宋_GB2312" w:hint="eastAsia"/>
                <w:color w:val="000000"/>
                <w:kern w:val="0"/>
                <w:szCs w:val="21"/>
              </w:rPr>
              <w:t>）教职工争议解决办法</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教职工争议解决办法：http://202.114.18.244:8080/page.jsp?id=263&amp;curPid=224&amp;curPage=1</w:t>
            </w:r>
          </w:p>
        </w:tc>
      </w:tr>
      <w:tr w:rsidR="00D539E9" w:rsidRPr="00BB6E03" w:rsidTr="006E0F96">
        <w:trPr>
          <w:trHeight w:val="960"/>
        </w:trPr>
        <w:tc>
          <w:tcPr>
            <w:tcW w:w="1230" w:type="dxa"/>
            <w:vMerge w:val="restart"/>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教学质量信息</w:t>
            </w:r>
            <w:r>
              <w:rPr>
                <w:rFonts w:ascii="仿宋_GB2312" w:eastAsia="仿宋_GB2312" w:hAnsi="宋体" w:cs="仿宋_GB2312" w:hint="eastAsia"/>
                <w:color w:val="000000"/>
                <w:kern w:val="0"/>
                <w:szCs w:val="21"/>
              </w:rPr>
              <w:br/>
              <w:t>（8项）</w:t>
            </w: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27）本科生占全日制在校生总数的比例、教师数量及结构</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本科生占全日制在校生总数的比例、教师数量及结构：http://202.114.18.244:8080/page.jsp?id=295&amp;curPid=225&amp;curPage=1</w:t>
            </w:r>
          </w:p>
        </w:tc>
      </w:tr>
      <w:tr w:rsidR="00D539E9" w:rsidRPr="00BB6E03" w:rsidTr="006E0F96">
        <w:trPr>
          <w:trHeight w:val="66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28</w:t>
            </w:r>
            <w:r w:rsidRPr="00CA7ABD">
              <w:rPr>
                <w:rFonts w:ascii="仿宋_GB2312" w:eastAsia="仿宋_GB2312" w:hAnsi="宋体" w:cs="仿宋_GB2312" w:hint="eastAsia"/>
                <w:color w:val="000000"/>
                <w:kern w:val="0"/>
                <w:szCs w:val="21"/>
              </w:rPr>
              <w:t>）专业设置、当年新增专业、停招专业名单</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专业设置、当年新增专业、停招专业名单：http://202.114.18.244:8080/page.jsp?id=279&amp;curPid=225&amp;curPage=1</w:t>
            </w:r>
          </w:p>
        </w:tc>
      </w:tr>
      <w:tr w:rsidR="00D539E9" w:rsidRPr="00BB6E03" w:rsidTr="006E0F96">
        <w:trPr>
          <w:trHeight w:val="111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29</w:t>
            </w:r>
            <w:r w:rsidRPr="00CA7ABD">
              <w:rPr>
                <w:rFonts w:ascii="仿宋_GB2312" w:eastAsia="仿宋_GB2312" w:hAnsi="宋体" w:cs="仿宋_GB2312" w:hint="eastAsia"/>
                <w:color w:val="000000"/>
                <w:kern w:val="0"/>
                <w:szCs w:val="21"/>
              </w:rPr>
              <w:t>）全校开设课程总门数、实践教学学分占总学分比例、选修课学分占总学分比例</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全校开设课程总门数、实践教学学分占总学分比例、选修课学分占总学分比例：http://202.114.18.244:8080/page.jsp?id=278&amp;curPid=225&amp;curPage=1</w:t>
            </w:r>
          </w:p>
        </w:tc>
      </w:tr>
      <w:tr w:rsidR="00D539E9" w:rsidRPr="00BB6E03" w:rsidTr="006E0F96">
        <w:trPr>
          <w:trHeight w:val="1155"/>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30</w:t>
            </w:r>
            <w:r w:rsidRPr="00CA7ABD">
              <w:rPr>
                <w:rFonts w:ascii="仿宋_GB2312" w:eastAsia="仿宋_GB2312" w:hAnsi="宋体" w:cs="仿宋_GB2312" w:hint="eastAsia"/>
                <w:color w:val="000000"/>
                <w:kern w:val="0"/>
                <w:szCs w:val="21"/>
              </w:rPr>
              <w:t>）主讲本科课程的教授占教授总数的比例、教授授本科课程占课程总门次数的比例</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主讲本科课程的教授占教授总数的比例、教授授本科课程占课程总门次数的比例：</w:t>
            </w:r>
            <w:r w:rsidRPr="008114AB">
              <w:rPr>
                <w:rFonts w:ascii="仿宋_GB2312" w:eastAsia="仿宋_GB2312" w:hAnsi="宋体" w:cs="仿宋_GB2312"/>
                <w:color w:val="000000"/>
                <w:kern w:val="0"/>
                <w:szCs w:val="21"/>
              </w:rPr>
              <w:t>http://202.114.18.244:8080/page.jsp?id=285&amp;curPid=225&amp;curPage=1</w:t>
            </w:r>
          </w:p>
        </w:tc>
      </w:tr>
      <w:tr w:rsidR="00D539E9" w:rsidRPr="00BB6E03" w:rsidTr="006E0F96">
        <w:trPr>
          <w:trHeight w:val="78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31</w:t>
            </w:r>
            <w:r w:rsidRPr="00CA7ABD">
              <w:rPr>
                <w:rFonts w:ascii="仿宋_GB2312" w:eastAsia="仿宋_GB2312" w:hAnsi="宋体" w:cs="仿宋_GB2312" w:hint="eastAsia"/>
                <w:color w:val="000000"/>
                <w:kern w:val="0"/>
                <w:szCs w:val="21"/>
              </w:rPr>
              <w:t>）促进毕业生就业的政策措施和指导服务</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促进毕业生就业的政策措施和指导服务：http://202.114.18.244:8080/page.jsp?id=275&amp;curPid=225&amp;curPage=1</w:t>
            </w:r>
          </w:p>
        </w:tc>
      </w:tr>
      <w:tr w:rsidR="00D539E9" w:rsidRPr="00BB6E03" w:rsidTr="006E0F96">
        <w:trPr>
          <w:trHeight w:val="75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color w:val="000000"/>
                <w:kern w:val="0"/>
                <w:szCs w:val="21"/>
              </w:rPr>
              <w:t>32</w:t>
            </w:r>
            <w:r w:rsidRPr="00CA7ABD">
              <w:rPr>
                <w:rFonts w:ascii="仿宋_GB2312" w:eastAsia="仿宋_GB2312" w:hAnsi="宋体" w:cs="仿宋_GB2312" w:hint="eastAsia"/>
                <w:color w:val="000000"/>
                <w:kern w:val="0"/>
                <w:szCs w:val="21"/>
              </w:rPr>
              <w:t>）毕业生的规模、结构、就业率、就业流向</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毕业生的规模、结构、就业率、就业流向：</w:t>
            </w:r>
            <w:r w:rsidRPr="008114AB">
              <w:rPr>
                <w:rFonts w:ascii="仿宋_GB2312" w:eastAsia="仿宋_GB2312" w:hAnsi="宋体" w:cs="仿宋_GB2312"/>
                <w:color w:val="000000"/>
                <w:kern w:val="0"/>
                <w:szCs w:val="21"/>
              </w:rPr>
              <w:t>http://202.114.18.244:8080/page.jsp?id=207&amp;curPid=225&amp;curPage=1</w:t>
            </w:r>
          </w:p>
        </w:tc>
      </w:tr>
      <w:tr w:rsidR="00D539E9" w:rsidRPr="00BB6E03" w:rsidTr="006E0F96">
        <w:trPr>
          <w:trHeight w:val="69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33</w:t>
            </w:r>
            <w:r w:rsidRPr="00CA7ABD">
              <w:rPr>
                <w:rFonts w:ascii="仿宋_GB2312" w:eastAsia="仿宋_GB2312" w:hAnsi="宋体" w:cs="仿宋_GB2312" w:hint="eastAsia"/>
                <w:color w:val="000000"/>
                <w:kern w:val="0"/>
                <w:szCs w:val="21"/>
              </w:rPr>
              <w:t>）高校毕业生就业质量年度报告</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高校毕业生就业质量年度报告：http://202.114.18.244:8080/page.jsp?id=208&amp;curPid=225&amp;curPage=1</w:t>
            </w:r>
          </w:p>
        </w:tc>
      </w:tr>
      <w:tr w:rsidR="00D539E9" w:rsidRPr="00BB6E03" w:rsidTr="006E0F96">
        <w:trPr>
          <w:trHeight w:val="90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34</w:t>
            </w:r>
            <w:r w:rsidRPr="00CA7ABD">
              <w:rPr>
                <w:rFonts w:ascii="仿宋_GB2312" w:eastAsia="仿宋_GB2312" w:hAnsi="宋体" w:cs="仿宋_GB2312" w:hint="eastAsia"/>
                <w:color w:val="000000"/>
                <w:kern w:val="0"/>
                <w:szCs w:val="21"/>
              </w:rPr>
              <w:t>）艺术教育发展年度报告</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艺术教育发展年度报告：http://202.114.18.244:8080/page.jsp?id=266&amp;curPid=225&amp;curPage=1</w:t>
            </w:r>
          </w:p>
        </w:tc>
      </w:tr>
      <w:tr w:rsidR="00D539E9" w:rsidRPr="00BB6E03" w:rsidTr="006E0F96">
        <w:trPr>
          <w:trHeight w:val="69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35</w:t>
            </w:r>
            <w:r w:rsidRPr="00CA7ABD">
              <w:rPr>
                <w:rFonts w:ascii="仿宋_GB2312" w:eastAsia="仿宋_GB2312" w:hAnsi="宋体" w:cs="仿宋_GB2312" w:hint="eastAsia"/>
                <w:color w:val="000000"/>
                <w:kern w:val="0"/>
                <w:szCs w:val="21"/>
              </w:rPr>
              <w:t>）本科教学质量报告</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本科教学质量报告：</w:t>
            </w:r>
            <w:r w:rsidRPr="00351588">
              <w:rPr>
                <w:rFonts w:ascii="仿宋_GB2312" w:eastAsia="仿宋_GB2312" w:hAnsi="宋体" w:cs="仿宋_GB2312"/>
                <w:color w:val="000000"/>
                <w:kern w:val="0"/>
                <w:szCs w:val="21"/>
              </w:rPr>
              <w:t>http://202.114.18.244:8080/page.jsp?id=210&amp;curPid=225&amp;curPage=1</w:t>
            </w:r>
          </w:p>
        </w:tc>
      </w:tr>
      <w:tr w:rsidR="00D539E9" w:rsidRPr="00BB6E03" w:rsidTr="006E0F96">
        <w:trPr>
          <w:trHeight w:val="690"/>
        </w:trPr>
        <w:tc>
          <w:tcPr>
            <w:tcW w:w="1230" w:type="dxa"/>
            <w:vMerge w:val="restart"/>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学生管理服务信息</w:t>
            </w:r>
            <w:r>
              <w:rPr>
                <w:rFonts w:ascii="仿宋_GB2312" w:eastAsia="仿宋_GB2312" w:hAnsi="宋体" w:cs="仿宋_GB2312" w:hint="eastAsia"/>
                <w:color w:val="000000"/>
                <w:kern w:val="0"/>
                <w:szCs w:val="21"/>
              </w:rPr>
              <w:br/>
              <w:t>（</w:t>
            </w:r>
            <w:r w:rsidRPr="00CA7ABD">
              <w:rPr>
                <w:rFonts w:ascii="仿宋_GB2312" w:eastAsia="仿宋_GB2312" w:hAnsi="宋体" w:cs="仿宋_GB2312"/>
                <w:color w:val="000000"/>
                <w:kern w:val="0"/>
                <w:szCs w:val="21"/>
              </w:rPr>
              <w:t>4</w:t>
            </w:r>
            <w:r>
              <w:rPr>
                <w:rFonts w:ascii="仿宋_GB2312" w:eastAsia="仿宋_GB2312" w:hAnsi="宋体" w:cs="仿宋_GB2312" w:hint="eastAsia"/>
                <w:color w:val="000000"/>
                <w:kern w:val="0"/>
                <w:szCs w:val="21"/>
              </w:rPr>
              <w:t>项）</w:t>
            </w: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36</w:t>
            </w:r>
            <w:r w:rsidRPr="00CA7ABD">
              <w:rPr>
                <w:rFonts w:ascii="仿宋_GB2312" w:eastAsia="仿宋_GB2312" w:hAnsi="宋体" w:cs="仿宋_GB2312" w:hint="eastAsia"/>
                <w:color w:val="000000"/>
                <w:kern w:val="0"/>
                <w:szCs w:val="21"/>
              </w:rPr>
              <w:t>）学籍管理办法</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学籍管理办法：http://202.114.18.244:8080/page.jsp?id=211&amp;curPid=226&amp;curPage=1</w:t>
            </w:r>
          </w:p>
        </w:tc>
      </w:tr>
      <w:tr w:rsidR="00D539E9" w:rsidRPr="00BB6E03" w:rsidTr="006E0F96">
        <w:trPr>
          <w:trHeight w:val="975"/>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37</w:t>
            </w:r>
            <w:r w:rsidRPr="00CA7ABD">
              <w:rPr>
                <w:rFonts w:ascii="仿宋_GB2312" w:eastAsia="仿宋_GB2312" w:hAnsi="宋体" w:cs="仿宋_GB2312" w:hint="eastAsia"/>
                <w:color w:val="000000"/>
                <w:kern w:val="0"/>
                <w:szCs w:val="21"/>
              </w:rPr>
              <w:t>）学生奖学金、助学金、学费减免、助学贷款、勤工俭学的申请与管理规定</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学生奖学金、助学金、学费减免、助学贷款、勤工俭学的申请与管理规定：http://202.114.18.244:8080/page.jsp?id=212&amp;curPid=226&amp;curPage=1</w:t>
            </w:r>
          </w:p>
        </w:tc>
      </w:tr>
      <w:tr w:rsidR="00D539E9" w:rsidRPr="00BB6E03" w:rsidTr="006E0F96">
        <w:trPr>
          <w:trHeight w:val="69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38</w:t>
            </w:r>
            <w:r w:rsidRPr="00CA7ABD">
              <w:rPr>
                <w:rFonts w:ascii="仿宋_GB2312" w:eastAsia="仿宋_GB2312" w:hAnsi="宋体" w:cs="仿宋_GB2312" w:hint="eastAsia"/>
                <w:color w:val="000000"/>
                <w:kern w:val="0"/>
                <w:szCs w:val="21"/>
              </w:rPr>
              <w:t>）学生奖励处罚办法</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学生奖励处罚办法：http://202.114.18.244:8080/page.jsp?id=213&amp;curPid=226&amp;curPage=1</w:t>
            </w:r>
          </w:p>
        </w:tc>
      </w:tr>
      <w:tr w:rsidR="00D539E9" w:rsidRPr="00BB6E03" w:rsidTr="006E0F96">
        <w:trPr>
          <w:trHeight w:val="69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39</w:t>
            </w:r>
            <w:r w:rsidRPr="00CA7ABD">
              <w:rPr>
                <w:rFonts w:ascii="仿宋_GB2312" w:eastAsia="仿宋_GB2312" w:hAnsi="宋体" w:cs="仿宋_GB2312" w:hint="eastAsia"/>
                <w:color w:val="000000"/>
                <w:kern w:val="0"/>
                <w:szCs w:val="21"/>
              </w:rPr>
              <w:t>）学生申诉办法</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学生申诉办法：http://202.114.18.244:8080/page.jsp?id=214&amp;curPid=226&amp;curPage=1</w:t>
            </w:r>
          </w:p>
        </w:tc>
      </w:tr>
      <w:tr w:rsidR="00D539E9" w:rsidRPr="00BB6E03" w:rsidTr="006E0F96">
        <w:trPr>
          <w:trHeight w:val="585"/>
        </w:trPr>
        <w:tc>
          <w:tcPr>
            <w:tcW w:w="1230" w:type="dxa"/>
            <w:vMerge w:val="restart"/>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学风建设信息</w:t>
            </w:r>
            <w:r>
              <w:rPr>
                <w:rFonts w:ascii="仿宋_GB2312" w:eastAsia="仿宋_GB2312" w:hAnsi="宋体" w:cs="仿宋_GB2312" w:hint="eastAsia"/>
                <w:color w:val="000000"/>
                <w:kern w:val="0"/>
                <w:szCs w:val="21"/>
              </w:rPr>
              <w:br/>
              <w:t>（3项）</w:t>
            </w: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40</w:t>
            </w:r>
            <w:r w:rsidRPr="00CA7ABD">
              <w:rPr>
                <w:rFonts w:ascii="仿宋_GB2312" w:eastAsia="仿宋_GB2312" w:hAnsi="宋体" w:cs="仿宋_GB2312" w:hint="eastAsia"/>
                <w:color w:val="000000"/>
                <w:kern w:val="0"/>
                <w:szCs w:val="21"/>
              </w:rPr>
              <w:t>）学风建设机构</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学风建设机构：http://202.114.18.244:8080/page.jsp?id=225&amp;curPid=227&amp;curPage=1</w:t>
            </w:r>
          </w:p>
        </w:tc>
      </w:tr>
      <w:tr w:rsidR="00D539E9" w:rsidRPr="00BB6E03" w:rsidTr="006E0F96">
        <w:trPr>
          <w:trHeight w:val="645"/>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41</w:t>
            </w:r>
            <w:r w:rsidRPr="00CA7ABD">
              <w:rPr>
                <w:rFonts w:ascii="仿宋_GB2312" w:eastAsia="仿宋_GB2312" w:hAnsi="宋体" w:cs="仿宋_GB2312" w:hint="eastAsia"/>
                <w:color w:val="000000"/>
                <w:kern w:val="0"/>
                <w:szCs w:val="21"/>
              </w:rPr>
              <w:t>）学术规范制度</w:t>
            </w:r>
          </w:p>
        </w:tc>
        <w:tc>
          <w:tcPr>
            <w:tcW w:w="7530" w:type="dxa"/>
            <w:vMerge w:val="restart"/>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学术规范制度及学术不端行为查处机制：http://202.114.18.244:8080/page.jsp?id=216&amp;curPid=227&amp;curPage=1</w:t>
            </w:r>
          </w:p>
        </w:tc>
      </w:tr>
      <w:tr w:rsidR="00D539E9" w:rsidRPr="00BB6E03" w:rsidTr="006E0F96">
        <w:trPr>
          <w:trHeight w:val="645"/>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42</w:t>
            </w:r>
            <w:r w:rsidRPr="00CA7ABD">
              <w:rPr>
                <w:rFonts w:ascii="仿宋_GB2312" w:eastAsia="仿宋_GB2312" w:hAnsi="宋体" w:cs="仿宋_GB2312" w:hint="eastAsia"/>
                <w:color w:val="000000"/>
                <w:kern w:val="0"/>
                <w:szCs w:val="21"/>
              </w:rPr>
              <w:t>）学术不端行为查处机制</w:t>
            </w:r>
          </w:p>
        </w:tc>
        <w:tc>
          <w:tcPr>
            <w:tcW w:w="75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r>
      <w:tr w:rsidR="00D539E9" w:rsidRPr="00BB6E03" w:rsidTr="006E0F96">
        <w:trPr>
          <w:trHeight w:val="900"/>
        </w:trPr>
        <w:tc>
          <w:tcPr>
            <w:tcW w:w="1230" w:type="dxa"/>
            <w:vMerge w:val="restart"/>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学位、学科信息</w:t>
            </w:r>
            <w:r>
              <w:rPr>
                <w:rFonts w:ascii="仿宋_GB2312" w:eastAsia="仿宋_GB2312" w:hAnsi="宋体" w:cs="仿宋_GB2312" w:hint="eastAsia"/>
                <w:color w:val="000000"/>
                <w:kern w:val="0"/>
                <w:szCs w:val="21"/>
              </w:rPr>
              <w:br/>
            </w:r>
            <w:r>
              <w:rPr>
                <w:rFonts w:ascii="仿宋_GB2312" w:eastAsia="仿宋_GB2312" w:hAnsi="宋体" w:cs="仿宋_GB2312" w:hint="eastAsia"/>
                <w:color w:val="000000"/>
                <w:kern w:val="0"/>
                <w:szCs w:val="21"/>
              </w:rPr>
              <w:br/>
              <w:t>（</w:t>
            </w:r>
            <w:r w:rsidRPr="00CA7ABD">
              <w:rPr>
                <w:rFonts w:ascii="仿宋_GB2312" w:eastAsia="仿宋_GB2312" w:hAnsi="宋体" w:cs="仿宋_GB2312"/>
                <w:color w:val="000000"/>
                <w:kern w:val="0"/>
                <w:szCs w:val="21"/>
              </w:rPr>
              <w:t>4</w:t>
            </w:r>
            <w:r>
              <w:rPr>
                <w:rFonts w:ascii="仿宋_GB2312" w:eastAsia="仿宋_GB2312" w:hAnsi="宋体" w:cs="仿宋_GB2312" w:hint="eastAsia"/>
                <w:color w:val="000000"/>
                <w:kern w:val="0"/>
                <w:szCs w:val="21"/>
              </w:rPr>
              <w:t>项）</w:t>
            </w: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43</w:t>
            </w:r>
            <w:r w:rsidRPr="00CA7ABD">
              <w:rPr>
                <w:rFonts w:ascii="仿宋_GB2312" w:eastAsia="仿宋_GB2312" w:hAnsi="宋体" w:cs="仿宋_GB2312" w:hint="eastAsia"/>
                <w:color w:val="000000"/>
                <w:kern w:val="0"/>
                <w:szCs w:val="21"/>
              </w:rPr>
              <w:t>）授予博士、硕士、学士学位的基本要求</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授予博士、硕士、学士学位的基本要求：http://202.114.18.244:8080/page.jsp?id=217&amp;curPid=228&amp;curPage=1</w:t>
            </w:r>
          </w:p>
        </w:tc>
      </w:tr>
      <w:tr w:rsidR="00D539E9" w:rsidRPr="00BB6E03" w:rsidTr="006E0F96">
        <w:trPr>
          <w:trHeight w:val="975"/>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44</w:t>
            </w:r>
            <w:r w:rsidRPr="00CA7ABD">
              <w:rPr>
                <w:rFonts w:ascii="仿宋_GB2312" w:eastAsia="仿宋_GB2312" w:hAnsi="宋体" w:cs="仿宋_GB2312" w:hint="eastAsia"/>
                <w:color w:val="000000"/>
                <w:kern w:val="0"/>
                <w:szCs w:val="21"/>
              </w:rPr>
              <w:t>）拟授予硕士、博士学位同等学力人员资格审查和学力水平认定</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拟授予硕士、博士学位同等学力人员资格审查和学力水平认定：http://202.114.18.244:8080/page.jsp?id=218&amp;curPid=228&amp;curPage=1</w:t>
            </w:r>
          </w:p>
        </w:tc>
      </w:tr>
      <w:tr w:rsidR="00D539E9" w:rsidRPr="00BB6E03" w:rsidTr="006E0F96">
        <w:trPr>
          <w:trHeight w:val="1155"/>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45</w:t>
            </w:r>
            <w:r w:rsidRPr="00CA7ABD">
              <w:rPr>
                <w:rFonts w:ascii="仿宋_GB2312" w:eastAsia="仿宋_GB2312" w:hAnsi="宋体" w:cs="仿宋_GB2312" w:hint="eastAsia"/>
                <w:color w:val="000000"/>
                <w:kern w:val="0"/>
                <w:szCs w:val="21"/>
              </w:rPr>
              <w:t>）新增硕士、博士学位授权学科或专业学位授权点审核办法</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新增硕士、博士学位授权学科或专业学位授权点审核办法：http://202.114.18.244:8080/page.jsp?id=221&amp;curPid=228&amp;curPage=1</w:t>
            </w:r>
          </w:p>
        </w:tc>
      </w:tr>
      <w:tr w:rsidR="00D539E9" w:rsidRPr="00BB6E03" w:rsidTr="006E0F96">
        <w:trPr>
          <w:trHeight w:val="120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46</w:t>
            </w:r>
            <w:r w:rsidRPr="00CA7ABD">
              <w:rPr>
                <w:rFonts w:ascii="仿宋_GB2312" w:eastAsia="仿宋_GB2312" w:hAnsi="宋体" w:cs="仿宋_GB2312" w:hint="eastAsia"/>
                <w:color w:val="000000"/>
                <w:kern w:val="0"/>
                <w:szCs w:val="21"/>
              </w:rPr>
              <w:t>）拟新增学位授权学科或专业学位授权点的申报及论证材料</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新增学位授权学科或专业学位授权点的申报及论证材料：http://202.114.18.244:8080/page.jsp?id=221&amp;curPid=228&amp;curPage=1</w:t>
            </w:r>
          </w:p>
        </w:tc>
      </w:tr>
      <w:tr w:rsidR="00D539E9" w:rsidRPr="00BB6E03" w:rsidTr="006E0F96">
        <w:trPr>
          <w:trHeight w:val="765"/>
        </w:trPr>
        <w:tc>
          <w:tcPr>
            <w:tcW w:w="1230" w:type="dxa"/>
            <w:vMerge w:val="restart"/>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对外交流与合作信息</w:t>
            </w:r>
            <w:r>
              <w:rPr>
                <w:rFonts w:ascii="仿宋_GB2312" w:eastAsia="仿宋_GB2312" w:hAnsi="宋体" w:cs="仿宋_GB2312" w:hint="eastAsia"/>
                <w:color w:val="000000"/>
                <w:kern w:val="0"/>
                <w:szCs w:val="21"/>
              </w:rPr>
              <w:br/>
              <w:t>（</w:t>
            </w:r>
            <w:r w:rsidRPr="00CA7ABD">
              <w:rPr>
                <w:rFonts w:ascii="仿宋_GB2312" w:eastAsia="仿宋_GB2312" w:hAnsi="宋体" w:cs="仿宋_GB2312"/>
                <w:color w:val="000000"/>
                <w:kern w:val="0"/>
                <w:szCs w:val="21"/>
              </w:rPr>
              <w:t>2</w:t>
            </w:r>
            <w:r>
              <w:rPr>
                <w:rFonts w:ascii="仿宋_GB2312" w:eastAsia="仿宋_GB2312" w:hAnsi="宋体" w:cs="仿宋_GB2312" w:hint="eastAsia"/>
                <w:color w:val="000000"/>
                <w:kern w:val="0"/>
                <w:szCs w:val="21"/>
              </w:rPr>
              <w:t>项）</w:t>
            </w: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47</w:t>
            </w:r>
            <w:r w:rsidRPr="00CA7ABD">
              <w:rPr>
                <w:rFonts w:ascii="仿宋_GB2312" w:eastAsia="仿宋_GB2312" w:hAnsi="宋体" w:cs="仿宋_GB2312" w:hint="eastAsia"/>
                <w:color w:val="000000"/>
                <w:kern w:val="0"/>
                <w:szCs w:val="21"/>
              </w:rPr>
              <w:t>）中外合作办学情况</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中外合作办学情况：http://202.114.18.244:8080/page.jsp?id=299&amp;curPid=229&amp;curPage=1</w:t>
            </w:r>
          </w:p>
        </w:tc>
      </w:tr>
      <w:tr w:rsidR="00D539E9" w:rsidRPr="00BB6E03" w:rsidTr="006E0F96">
        <w:trPr>
          <w:trHeight w:val="72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48</w:t>
            </w:r>
            <w:r w:rsidRPr="00CA7ABD">
              <w:rPr>
                <w:rFonts w:ascii="仿宋_GB2312" w:eastAsia="仿宋_GB2312" w:hAnsi="宋体" w:cs="仿宋_GB2312" w:hint="eastAsia"/>
                <w:color w:val="000000"/>
                <w:kern w:val="0"/>
                <w:szCs w:val="21"/>
              </w:rPr>
              <w:t>）来华留学生管理相关规定</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来华留学生管理相关规定：http://202.114.18.244:8080/page.jsp?id=220&amp;curPid=229&amp;curPage=1</w:t>
            </w:r>
          </w:p>
        </w:tc>
      </w:tr>
      <w:tr w:rsidR="00D539E9" w:rsidRPr="00BB6E03" w:rsidTr="006E0F96">
        <w:trPr>
          <w:trHeight w:val="780"/>
        </w:trPr>
        <w:tc>
          <w:tcPr>
            <w:tcW w:w="1230" w:type="dxa"/>
            <w:vMerge w:val="restart"/>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其他</w:t>
            </w:r>
            <w:r>
              <w:rPr>
                <w:rFonts w:ascii="仿宋_GB2312" w:eastAsia="仿宋_GB2312" w:hAnsi="宋体" w:cs="仿宋_GB2312" w:hint="eastAsia"/>
                <w:color w:val="000000"/>
                <w:kern w:val="0"/>
                <w:szCs w:val="21"/>
              </w:rPr>
              <w:br/>
              <w:t>（</w:t>
            </w:r>
            <w:r w:rsidRPr="00CA7ABD">
              <w:rPr>
                <w:rFonts w:ascii="仿宋_GB2312" w:eastAsia="仿宋_GB2312" w:hAnsi="宋体" w:cs="仿宋_GB2312"/>
                <w:color w:val="000000"/>
                <w:kern w:val="0"/>
                <w:szCs w:val="21"/>
              </w:rPr>
              <w:t>2</w:t>
            </w:r>
            <w:r>
              <w:rPr>
                <w:rFonts w:ascii="仿宋_GB2312" w:eastAsia="仿宋_GB2312" w:hAnsi="宋体" w:cs="仿宋_GB2312" w:hint="eastAsia"/>
                <w:color w:val="000000"/>
                <w:kern w:val="0"/>
                <w:szCs w:val="21"/>
              </w:rPr>
              <w:t>项）</w:t>
            </w: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49</w:t>
            </w:r>
            <w:r w:rsidRPr="00CA7ABD">
              <w:rPr>
                <w:rFonts w:ascii="仿宋_GB2312" w:eastAsia="仿宋_GB2312" w:hAnsi="宋体" w:cs="仿宋_GB2312" w:hint="eastAsia"/>
                <w:color w:val="000000"/>
                <w:kern w:val="0"/>
                <w:szCs w:val="21"/>
              </w:rPr>
              <w:t>）巡视组反馈意见，落实反馈意见整改情况</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巡视组反馈意见，落实反馈意见整改情况：http://202.114.18.244:8080/page.jsp?id=252&amp;curPid=230&amp;curPage=1</w:t>
            </w:r>
          </w:p>
        </w:tc>
      </w:tr>
      <w:tr w:rsidR="00D539E9" w:rsidRPr="00BB6E03" w:rsidTr="006E0F96">
        <w:trPr>
          <w:trHeight w:val="960"/>
        </w:trPr>
        <w:tc>
          <w:tcPr>
            <w:tcW w:w="1230" w:type="dxa"/>
            <w:vMerge/>
            <w:shd w:val="clear" w:color="auto" w:fill="auto"/>
            <w:vAlign w:val="center"/>
          </w:tcPr>
          <w:p w:rsidR="00D539E9" w:rsidRDefault="00D539E9" w:rsidP="006E0F96">
            <w:pPr>
              <w:widowControl/>
              <w:jc w:val="left"/>
              <w:textAlignment w:val="center"/>
              <w:rPr>
                <w:rFonts w:ascii="仿宋_GB2312" w:eastAsia="仿宋_GB2312" w:hAnsi="宋体" w:cs="仿宋_GB2312"/>
                <w:color w:val="000000"/>
                <w:kern w:val="0"/>
                <w:szCs w:val="21"/>
              </w:rPr>
            </w:pPr>
          </w:p>
        </w:tc>
        <w:tc>
          <w:tcPr>
            <w:tcW w:w="1785"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sidRPr="00CA7ABD">
              <w:rPr>
                <w:rFonts w:ascii="仿宋_GB2312" w:eastAsia="仿宋_GB2312" w:hAnsi="宋体" w:cs="仿宋_GB2312" w:hint="eastAsia"/>
                <w:color w:val="000000"/>
                <w:kern w:val="0"/>
                <w:szCs w:val="21"/>
              </w:rPr>
              <w:t>（</w:t>
            </w:r>
            <w:r w:rsidRPr="00CA7ABD">
              <w:rPr>
                <w:rFonts w:ascii="仿宋_GB2312" w:eastAsia="仿宋_GB2312" w:hAnsi="宋体" w:cs="仿宋_GB2312"/>
                <w:color w:val="000000"/>
                <w:kern w:val="0"/>
                <w:szCs w:val="21"/>
              </w:rPr>
              <w:t>50</w:t>
            </w:r>
            <w:r w:rsidRPr="00CA7ABD">
              <w:rPr>
                <w:rFonts w:ascii="仿宋_GB2312" w:eastAsia="仿宋_GB2312" w:hAnsi="宋体" w:cs="仿宋_GB2312" w:hint="eastAsia"/>
                <w:color w:val="000000"/>
                <w:kern w:val="0"/>
                <w:szCs w:val="21"/>
              </w:rPr>
              <w:t>）自然灾害等突发事件的应急处理预案、预警信息和处置情况，涉及学校的重大事件的调查和处理情况</w:t>
            </w:r>
          </w:p>
        </w:tc>
        <w:tc>
          <w:tcPr>
            <w:tcW w:w="7530" w:type="dxa"/>
            <w:shd w:val="clear" w:color="auto" w:fill="auto"/>
            <w:vAlign w:val="center"/>
          </w:tcPr>
          <w:p w:rsidR="00D539E9" w:rsidRPr="00BB6E03" w:rsidRDefault="00D539E9" w:rsidP="006E0F96">
            <w:pPr>
              <w:widowControl/>
              <w:jc w:val="left"/>
              <w:textAlignment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自然灾害等突发事件的应急处理预案、预警信息和处置情况，涉及学校的重大事件的调查和处理情况：http://202.114.18.244:8080/page.jsp?id=223&amp;curPid=230&amp;curPage=1</w:t>
            </w:r>
          </w:p>
        </w:tc>
      </w:tr>
    </w:tbl>
    <w:p w:rsidR="00D539E9" w:rsidRDefault="00D539E9" w:rsidP="00D539E9">
      <w:pPr>
        <w:widowControl/>
        <w:jc w:val="left"/>
        <w:textAlignment w:val="center"/>
        <w:rPr>
          <w:rFonts w:ascii="仿宋_GB2312" w:eastAsia="仿宋_GB2312" w:hAnsi="宋体" w:cs="仿宋_GB2312"/>
          <w:color w:val="000000"/>
          <w:kern w:val="0"/>
          <w:szCs w:val="21"/>
        </w:rPr>
      </w:pPr>
    </w:p>
    <w:p w:rsidR="00D539E9" w:rsidRPr="00CC5E8D" w:rsidRDefault="00D539E9" w:rsidP="00D539E9">
      <w:pPr>
        <w:spacing w:line="360" w:lineRule="auto"/>
        <w:ind w:firstLineChars="200" w:firstLine="420"/>
      </w:pPr>
    </w:p>
    <w:p w:rsidR="00182F8C" w:rsidRPr="00D539E9" w:rsidRDefault="00182F8C"/>
    <w:sectPr w:rsidR="00182F8C" w:rsidRPr="00D539E9" w:rsidSect="00E60E41">
      <w:footerReference w:type="default" r:id="rId13"/>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268EA" w:rsidRDefault="00B268EA" w:rsidP="00D539E9">
      <w:r>
        <w:separator/>
      </w:r>
    </w:p>
  </w:endnote>
  <w:endnote w:type="continuationSeparator" w:id="1">
    <w:p w:rsidR="00B268EA" w:rsidRDefault="00B268EA" w:rsidP="00D539E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公文小标宋简">
    <w:altName w:val="Arial Unicode MS"/>
    <w:panose1 w:val="0201060901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panose1 w:val="02010609030101010101"/>
    <w:charset w:val="86"/>
    <w:family w:val="modern"/>
    <w:pitch w:val="fixed"/>
    <w:sig w:usb0="00000001" w:usb1="080E0000" w:usb2="00000010" w:usb3="00000000" w:csb0="00040000" w:csb1="00000000"/>
  </w:font>
  <w:font w:name="Calibri Light">
    <w:altName w:val="Calibri"/>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31480248"/>
      <w:docPartObj>
        <w:docPartGallery w:val="Page Numbers (Bottom of Page)"/>
        <w:docPartUnique/>
      </w:docPartObj>
    </w:sdtPr>
    <w:sdtContent>
      <w:p w:rsidR="00E60E41" w:rsidRDefault="00710B77">
        <w:pPr>
          <w:pStyle w:val="a4"/>
          <w:jc w:val="center"/>
        </w:pPr>
        <w:r>
          <w:fldChar w:fldCharType="begin"/>
        </w:r>
        <w:r w:rsidR="00E60E41">
          <w:instrText>PAGE   \* MERGEFORMAT</w:instrText>
        </w:r>
        <w:r>
          <w:fldChar w:fldCharType="separate"/>
        </w:r>
        <w:r w:rsidR="00E13111" w:rsidRPr="00E13111">
          <w:rPr>
            <w:noProof/>
            <w:lang w:val="zh-CN"/>
          </w:rPr>
          <w:t>17</w:t>
        </w:r>
        <w:r>
          <w:fldChar w:fldCharType="end"/>
        </w:r>
      </w:p>
    </w:sdtContent>
  </w:sdt>
  <w:p w:rsidR="00EE673C" w:rsidRDefault="00EE673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268EA" w:rsidRDefault="00B268EA" w:rsidP="00D539E9">
      <w:r>
        <w:separator/>
      </w:r>
    </w:p>
  </w:footnote>
  <w:footnote w:type="continuationSeparator" w:id="1">
    <w:p w:rsidR="00B268EA" w:rsidRDefault="00B268EA" w:rsidP="00D539E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ctiveWritingStyle w:appName="MSWord" w:lang="en-US" w:vendorID="64" w:dllVersion="0" w:nlCheck="1" w:checkStyle="0"/>
  <w:activeWritingStyle w:appName="MSWord" w:lang="zh-CN" w:vendorID="64" w:dllVersion="0" w:nlCheck="1" w:checkStyle="1"/>
  <w:activeWritingStyle w:appName="MSWord" w:lang="zh-CN" w:vendorID="64" w:dllVersion="131077" w:nlCheck="1" w:checkStyle="1"/>
  <w:activeWritingStyle w:appName="MSWord" w:lang="en-US" w:vendorID="64" w:dllVersion="131078" w:nlCheck="1" w:checkStyle="1"/>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64BA4"/>
    <w:rsid w:val="000367C4"/>
    <w:rsid w:val="00082B6F"/>
    <w:rsid w:val="000B355C"/>
    <w:rsid w:val="00113219"/>
    <w:rsid w:val="00182F8C"/>
    <w:rsid w:val="001B1CBF"/>
    <w:rsid w:val="001F7438"/>
    <w:rsid w:val="001F7E5E"/>
    <w:rsid w:val="00221044"/>
    <w:rsid w:val="002466E4"/>
    <w:rsid w:val="002A4BA4"/>
    <w:rsid w:val="003D2B0F"/>
    <w:rsid w:val="0050321D"/>
    <w:rsid w:val="005143AA"/>
    <w:rsid w:val="006362DA"/>
    <w:rsid w:val="00662081"/>
    <w:rsid w:val="00682A1A"/>
    <w:rsid w:val="006E0F96"/>
    <w:rsid w:val="006F2576"/>
    <w:rsid w:val="00710B77"/>
    <w:rsid w:val="007259B2"/>
    <w:rsid w:val="00764BA4"/>
    <w:rsid w:val="00773A81"/>
    <w:rsid w:val="00775E04"/>
    <w:rsid w:val="008639F8"/>
    <w:rsid w:val="0087471D"/>
    <w:rsid w:val="008C18AB"/>
    <w:rsid w:val="009249C2"/>
    <w:rsid w:val="00953046"/>
    <w:rsid w:val="00984B23"/>
    <w:rsid w:val="009C2CAE"/>
    <w:rsid w:val="00A41CF4"/>
    <w:rsid w:val="00A85872"/>
    <w:rsid w:val="00AA01AB"/>
    <w:rsid w:val="00AE5D9B"/>
    <w:rsid w:val="00B268EA"/>
    <w:rsid w:val="00B469F0"/>
    <w:rsid w:val="00B54662"/>
    <w:rsid w:val="00BA43C1"/>
    <w:rsid w:val="00C00B29"/>
    <w:rsid w:val="00C526B4"/>
    <w:rsid w:val="00D4241A"/>
    <w:rsid w:val="00D539E9"/>
    <w:rsid w:val="00DB6847"/>
    <w:rsid w:val="00E13111"/>
    <w:rsid w:val="00E60E41"/>
    <w:rsid w:val="00E76AC0"/>
    <w:rsid w:val="00ED6D71"/>
    <w:rsid w:val="00EE673C"/>
    <w:rsid w:val="00F659A5"/>
    <w:rsid w:val="00F83DD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39E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539E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539E9"/>
    <w:rPr>
      <w:sz w:val="18"/>
      <w:szCs w:val="18"/>
    </w:rPr>
  </w:style>
  <w:style w:type="paragraph" w:styleId="a4">
    <w:name w:val="footer"/>
    <w:basedOn w:val="a"/>
    <w:link w:val="Char0"/>
    <w:uiPriority w:val="99"/>
    <w:unhideWhenUsed/>
    <w:rsid w:val="00D539E9"/>
    <w:pPr>
      <w:tabs>
        <w:tab w:val="center" w:pos="4153"/>
        <w:tab w:val="right" w:pos="8306"/>
      </w:tabs>
      <w:snapToGrid w:val="0"/>
      <w:jc w:val="left"/>
    </w:pPr>
    <w:rPr>
      <w:sz w:val="18"/>
      <w:szCs w:val="18"/>
    </w:rPr>
  </w:style>
  <w:style w:type="character" w:customStyle="1" w:styleId="Char0">
    <w:name w:val="页脚 Char"/>
    <w:basedOn w:val="a0"/>
    <w:link w:val="a4"/>
    <w:uiPriority w:val="99"/>
    <w:rsid w:val="00D539E9"/>
    <w:rPr>
      <w:sz w:val="18"/>
      <w:szCs w:val="18"/>
    </w:rPr>
  </w:style>
  <w:style w:type="character" w:styleId="a5">
    <w:name w:val="Hyperlink"/>
    <w:basedOn w:val="a0"/>
    <w:uiPriority w:val="99"/>
    <w:unhideWhenUsed/>
    <w:qFormat/>
    <w:rsid w:val="00D539E9"/>
    <w:rPr>
      <w:color w:val="0000FF"/>
      <w:u w:val="single"/>
    </w:rPr>
  </w:style>
  <w:style w:type="paragraph" w:customStyle="1" w:styleId="1">
    <w:name w:val="正文1"/>
    <w:basedOn w:val="a"/>
    <w:link w:val="1Char"/>
    <w:qFormat/>
    <w:rsid w:val="00D539E9"/>
    <w:pPr>
      <w:ind w:firstLineChars="200" w:firstLine="560"/>
    </w:pPr>
    <w:rPr>
      <w:rFonts w:ascii="仿宋_GB2312" w:eastAsia="仿宋_GB2312"/>
      <w:sz w:val="28"/>
      <w:szCs w:val="28"/>
    </w:rPr>
  </w:style>
  <w:style w:type="character" w:customStyle="1" w:styleId="1Char">
    <w:name w:val="正文1 Char"/>
    <w:link w:val="1"/>
    <w:qFormat/>
    <w:rsid w:val="00D539E9"/>
    <w:rPr>
      <w:rFonts w:ascii="仿宋_GB2312" w:eastAsia="仿宋_GB2312" w:hAnsi="Times New Roman" w:cs="Times New Roman"/>
      <w:sz w:val="28"/>
      <w:szCs w:val="28"/>
    </w:rPr>
  </w:style>
  <w:style w:type="paragraph" w:customStyle="1" w:styleId="p">
    <w:name w:val="p"/>
    <w:basedOn w:val="a"/>
    <w:rsid w:val="00D539E9"/>
    <w:pPr>
      <w:widowControl/>
      <w:spacing w:before="100" w:beforeAutospacing="1" w:after="100" w:afterAutospacing="1"/>
      <w:jc w:val="left"/>
    </w:pPr>
    <w:rPr>
      <w:rFonts w:ascii="宋体" w:hAnsi="宋体" w:cs="宋体"/>
      <w:kern w:val="0"/>
      <w:sz w:val="24"/>
    </w:rPr>
  </w:style>
  <w:style w:type="paragraph" w:styleId="a6">
    <w:name w:val="Date"/>
    <w:basedOn w:val="a"/>
    <w:next w:val="a"/>
    <w:link w:val="Char1"/>
    <w:uiPriority w:val="99"/>
    <w:semiHidden/>
    <w:unhideWhenUsed/>
    <w:rsid w:val="00BA43C1"/>
    <w:pPr>
      <w:ind w:leftChars="2500" w:left="100"/>
    </w:pPr>
  </w:style>
  <w:style w:type="character" w:customStyle="1" w:styleId="Char1">
    <w:name w:val="日期 Char"/>
    <w:basedOn w:val="a0"/>
    <w:link w:val="a6"/>
    <w:uiPriority w:val="99"/>
    <w:semiHidden/>
    <w:rsid w:val="00BA43C1"/>
    <w:rPr>
      <w:rFonts w:ascii="Times New Roman" w:eastAsia="宋体" w:hAnsi="Times New Roman" w:cs="Times New Roman"/>
      <w:szCs w:val="24"/>
    </w:rPr>
  </w:style>
  <w:style w:type="character" w:styleId="a7">
    <w:name w:val="annotation reference"/>
    <w:basedOn w:val="a0"/>
    <w:uiPriority w:val="99"/>
    <w:semiHidden/>
    <w:unhideWhenUsed/>
    <w:rsid w:val="00682A1A"/>
    <w:rPr>
      <w:sz w:val="21"/>
      <w:szCs w:val="21"/>
    </w:rPr>
  </w:style>
  <w:style w:type="paragraph" w:styleId="a8">
    <w:name w:val="annotation text"/>
    <w:basedOn w:val="a"/>
    <w:link w:val="Char2"/>
    <w:uiPriority w:val="99"/>
    <w:semiHidden/>
    <w:unhideWhenUsed/>
    <w:rsid w:val="00682A1A"/>
    <w:pPr>
      <w:jc w:val="left"/>
    </w:pPr>
  </w:style>
  <w:style w:type="character" w:customStyle="1" w:styleId="Char2">
    <w:name w:val="批注文字 Char"/>
    <w:basedOn w:val="a0"/>
    <w:link w:val="a8"/>
    <w:uiPriority w:val="99"/>
    <w:semiHidden/>
    <w:rsid w:val="00682A1A"/>
    <w:rPr>
      <w:rFonts w:ascii="Times New Roman" w:eastAsia="宋体" w:hAnsi="Times New Roman" w:cs="Times New Roman"/>
      <w:szCs w:val="24"/>
    </w:rPr>
  </w:style>
  <w:style w:type="paragraph" w:styleId="a9">
    <w:name w:val="annotation subject"/>
    <w:basedOn w:val="a8"/>
    <w:next w:val="a8"/>
    <w:link w:val="Char3"/>
    <w:uiPriority w:val="99"/>
    <w:semiHidden/>
    <w:unhideWhenUsed/>
    <w:rsid w:val="00682A1A"/>
    <w:rPr>
      <w:b/>
      <w:bCs/>
    </w:rPr>
  </w:style>
  <w:style w:type="character" w:customStyle="1" w:styleId="Char3">
    <w:name w:val="批注主题 Char"/>
    <w:basedOn w:val="Char2"/>
    <w:link w:val="a9"/>
    <w:uiPriority w:val="99"/>
    <w:semiHidden/>
    <w:rsid w:val="00682A1A"/>
    <w:rPr>
      <w:rFonts w:ascii="Times New Roman" w:eastAsia="宋体" w:hAnsi="Times New Roman" w:cs="Times New Roman"/>
      <w:b/>
      <w:bCs/>
      <w:szCs w:val="24"/>
    </w:rPr>
  </w:style>
  <w:style w:type="paragraph" w:styleId="aa">
    <w:name w:val="Balloon Text"/>
    <w:basedOn w:val="a"/>
    <w:link w:val="Char4"/>
    <w:uiPriority w:val="99"/>
    <w:semiHidden/>
    <w:unhideWhenUsed/>
    <w:rsid w:val="00682A1A"/>
    <w:rPr>
      <w:sz w:val="18"/>
      <w:szCs w:val="18"/>
    </w:rPr>
  </w:style>
  <w:style w:type="character" w:customStyle="1" w:styleId="Char4">
    <w:name w:val="批注框文本 Char"/>
    <w:basedOn w:val="a0"/>
    <w:link w:val="aa"/>
    <w:uiPriority w:val="99"/>
    <w:semiHidden/>
    <w:rsid w:val="00682A1A"/>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39E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539E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539E9"/>
    <w:rPr>
      <w:sz w:val="18"/>
      <w:szCs w:val="18"/>
    </w:rPr>
  </w:style>
  <w:style w:type="paragraph" w:styleId="a4">
    <w:name w:val="footer"/>
    <w:basedOn w:val="a"/>
    <w:link w:val="Char0"/>
    <w:uiPriority w:val="99"/>
    <w:unhideWhenUsed/>
    <w:rsid w:val="00D539E9"/>
    <w:pPr>
      <w:tabs>
        <w:tab w:val="center" w:pos="4153"/>
        <w:tab w:val="right" w:pos="8306"/>
      </w:tabs>
      <w:snapToGrid w:val="0"/>
      <w:jc w:val="left"/>
    </w:pPr>
    <w:rPr>
      <w:sz w:val="18"/>
      <w:szCs w:val="18"/>
    </w:rPr>
  </w:style>
  <w:style w:type="character" w:customStyle="1" w:styleId="Char0">
    <w:name w:val="页脚 Char"/>
    <w:basedOn w:val="a0"/>
    <w:link w:val="a4"/>
    <w:uiPriority w:val="99"/>
    <w:rsid w:val="00D539E9"/>
    <w:rPr>
      <w:sz w:val="18"/>
      <w:szCs w:val="18"/>
    </w:rPr>
  </w:style>
  <w:style w:type="character" w:styleId="a5">
    <w:name w:val="Hyperlink"/>
    <w:basedOn w:val="a0"/>
    <w:uiPriority w:val="99"/>
    <w:unhideWhenUsed/>
    <w:qFormat/>
    <w:rsid w:val="00D539E9"/>
    <w:rPr>
      <w:color w:val="0000FF"/>
      <w:u w:val="single"/>
    </w:rPr>
  </w:style>
  <w:style w:type="paragraph" w:customStyle="1" w:styleId="1">
    <w:name w:val="正文1"/>
    <w:basedOn w:val="a"/>
    <w:link w:val="1Char"/>
    <w:qFormat/>
    <w:rsid w:val="00D539E9"/>
    <w:pPr>
      <w:ind w:firstLineChars="200" w:firstLine="560"/>
    </w:pPr>
    <w:rPr>
      <w:rFonts w:ascii="仿宋_GB2312" w:eastAsia="仿宋_GB2312"/>
      <w:sz w:val="28"/>
      <w:szCs w:val="28"/>
    </w:rPr>
  </w:style>
  <w:style w:type="character" w:customStyle="1" w:styleId="1Char">
    <w:name w:val="正文1 Char"/>
    <w:link w:val="1"/>
    <w:qFormat/>
    <w:rsid w:val="00D539E9"/>
    <w:rPr>
      <w:rFonts w:ascii="仿宋_GB2312" w:eastAsia="仿宋_GB2312" w:hAnsi="Times New Roman" w:cs="Times New Roman"/>
      <w:sz w:val="28"/>
      <w:szCs w:val="28"/>
    </w:rPr>
  </w:style>
  <w:style w:type="paragraph" w:customStyle="1" w:styleId="p">
    <w:name w:val="p"/>
    <w:basedOn w:val="a"/>
    <w:rsid w:val="00D539E9"/>
    <w:pPr>
      <w:widowControl/>
      <w:spacing w:before="100" w:beforeAutospacing="1" w:after="100" w:afterAutospacing="1"/>
      <w:jc w:val="left"/>
    </w:pPr>
    <w:rPr>
      <w:rFonts w:ascii="宋体" w:hAnsi="宋体" w:cs="宋体"/>
      <w:kern w:val="0"/>
      <w:sz w:val="24"/>
    </w:rPr>
  </w:style>
  <w:style w:type="paragraph" w:styleId="a6">
    <w:name w:val="Date"/>
    <w:basedOn w:val="a"/>
    <w:next w:val="a"/>
    <w:link w:val="Char1"/>
    <w:uiPriority w:val="99"/>
    <w:semiHidden/>
    <w:unhideWhenUsed/>
    <w:rsid w:val="00BA43C1"/>
    <w:pPr>
      <w:ind w:leftChars="2500" w:left="100"/>
    </w:pPr>
  </w:style>
  <w:style w:type="character" w:customStyle="1" w:styleId="Char1">
    <w:name w:val="日期 Char"/>
    <w:basedOn w:val="a0"/>
    <w:link w:val="a6"/>
    <w:uiPriority w:val="99"/>
    <w:semiHidden/>
    <w:rsid w:val="00BA43C1"/>
    <w:rPr>
      <w:rFonts w:ascii="Times New Roman" w:eastAsia="宋体" w:hAnsi="Times New Roman" w:cs="Times New Roman"/>
      <w:szCs w:val="24"/>
    </w:rPr>
  </w:style>
  <w:style w:type="character" w:styleId="a7">
    <w:name w:val="annotation reference"/>
    <w:basedOn w:val="a0"/>
    <w:uiPriority w:val="99"/>
    <w:semiHidden/>
    <w:unhideWhenUsed/>
    <w:rsid w:val="00682A1A"/>
    <w:rPr>
      <w:sz w:val="21"/>
      <w:szCs w:val="21"/>
    </w:rPr>
  </w:style>
  <w:style w:type="paragraph" w:styleId="a8">
    <w:name w:val="annotation text"/>
    <w:basedOn w:val="a"/>
    <w:link w:val="Char2"/>
    <w:uiPriority w:val="99"/>
    <w:semiHidden/>
    <w:unhideWhenUsed/>
    <w:rsid w:val="00682A1A"/>
    <w:pPr>
      <w:jc w:val="left"/>
    </w:pPr>
  </w:style>
  <w:style w:type="character" w:customStyle="1" w:styleId="Char2">
    <w:name w:val="批注文字 Char"/>
    <w:basedOn w:val="a0"/>
    <w:link w:val="a8"/>
    <w:uiPriority w:val="99"/>
    <w:semiHidden/>
    <w:rsid w:val="00682A1A"/>
    <w:rPr>
      <w:rFonts w:ascii="Times New Roman" w:eastAsia="宋体" w:hAnsi="Times New Roman" w:cs="Times New Roman"/>
      <w:szCs w:val="24"/>
    </w:rPr>
  </w:style>
  <w:style w:type="paragraph" w:styleId="a9">
    <w:name w:val="annotation subject"/>
    <w:basedOn w:val="a8"/>
    <w:next w:val="a8"/>
    <w:link w:val="Char3"/>
    <w:uiPriority w:val="99"/>
    <w:semiHidden/>
    <w:unhideWhenUsed/>
    <w:rsid w:val="00682A1A"/>
    <w:rPr>
      <w:b/>
      <w:bCs/>
    </w:rPr>
  </w:style>
  <w:style w:type="character" w:customStyle="1" w:styleId="Char3">
    <w:name w:val="批注主题 Char"/>
    <w:basedOn w:val="Char2"/>
    <w:link w:val="a9"/>
    <w:uiPriority w:val="99"/>
    <w:semiHidden/>
    <w:rsid w:val="00682A1A"/>
    <w:rPr>
      <w:rFonts w:ascii="Times New Roman" w:eastAsia="宋体" w:hAnsi="Times New Roman" w:cs="Times New Roman"/>
      <w:b/>
      <w:bCs/>
      <w:szCs w:val="24"/>
    </w:rPr>
  </w:style>
  <w:style w:type="paragraph" w:styleId="aa">
    <w:name w:val="Balloon Text"/>
    <w:basedOn w:val="a"/>
    <w:link w:val="Char4"/>
    <w:uiPriority w:val="99"/>
    <w:semiHidden/>
    <w:unhideWhenUsed/>
    <w:rsid w:val="00682A1A"/>
    <w:rPr>
      <w:sz w:val="18"/>
      <w:szCs w:val="18"/>
    </w:rPr>
  </w:style>
  <w:style w:type="character" w:customStyle="1" w:styleId="Char4">
    <w:name w:val="批注框文本 Char"/>
    <w:basedOn w:val="a0"/>
    <w:link w:val="aa"/>
    <w:uiPriority w:val="99"/>
    <w:semiHidden/>
    <w:rsid w:val="00682A1A"/>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145325854">
      <w:bodyDiv w:val="1"/>
      <w:marLeft w:val="0"/>
      <w:marRight w:val="0"/>
      <w:marTop w:val="0"/>
      <w:marBottom w:val="0"/>
      <w:divBdr>
        <w:top w:val="none" w:sz="0" w:space="0" w:color="auto"/>
        <w:left w:val="none" w:sz="0" w:space="0" w:color="auto"/>
        <w:bottom w:val="none" w:sz="0" w:space="0" w:color="auto"/>
        <w:right w:val="none" w:sz="0" w:space="0" w:color="auto"/>
      </w:divBdr>
      <w:divsChild>
        <w:div w:id="838737592">
          <w:marLeft w:val="0"/>
          <w:marRight w:val="0"/>
          <w:marTop w:val="0"/>
          <w:marBottom w:val="0"/>
          <w:divBdr>
            <w:top w:val="none" w:sz="0" w:space="0" w:color="auto"/>
            <w:left w:val="none" w:sz="0" w:space="0" w:color="auto"/>
            <w:bottom w:val="none" w:sz="0" w:space="0" w:color="auto"/>
            <w:right w:val="none" w:sz="0" w:space="0" w:color="auto"/>
          </w:divBdr>
        </w:div>
      </w:divsChild>
    </w:div>
    <w:div w:id="349838143">
      <w:bodyDiv w:val="1"/>
      <w:marLeft w:val="0"/>
      <w:marRight w:val="0"/>
      <w:marTop w:val="0"/>
      <w:marBottom w:val="0"/>
      <w:divBdr>
        <w:top w:val="none" w:sz="0" w:space="0" w:color="auto"/>
        <w:left w:val="none" w:sz="0" w:space="0" w:color="auto"/>
        <w:bottom w:val="none" w:sz="0" w:space="0" w:color="auto"/>
        <w:right w:val="none" w:sz="0" w:space="0" w:color="auto"/>
      </w:divBdr>
      <w:divsChild>
        <w:div w:id="1296525543">
          <w:marLeft w:val="0"/>
          <w:marRight w:val="0"/>
          <w:marTop w:val="0"/>
          <w:marBottom w:val="0"/>
          <w:divBdr>
            <w:top w:val="none" w:sz="0" w:space="0" w:color="auto"/>
            <w:left w:val="none" w:sz="0" w:space="0" w:color="auto"/>
            <w:bottom w:val="none" w:sz="0" w:space="0" w:color="auto"/>
            <w:right w:val="none" w:sz="0" w:space="0" w:color="auto"/>
          </w:divBdr>
        </w:div>
      </w:divsChild>
    </w:div>
    <w:div w:id="1201937475">
      <w:bodyDiv w:val="1"/>
      <w:marLeft w:val="0"/>
      <w:marRight w:val="0"/>
      <w:marTop w:val="0"/>
      <w:marBottom w:val="0"/>
      <w:divBdr>
        <w:top w:val="none" w:sz="0" w:space="0" w:color="auto"/>
        <w:left w:val="none" w:sz="0" w:space="0" w:color="auto"/>
        <w:bottom w:val="none" w:sz="0" w:space="0" w:color="auto"/>
        <w:right w:val="none" w:sz="0" w:space="0" w:color="auto"/>
      </w:divBdr>
      <w:divsChild>
        <w:div w:id="2506293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202.114.18.244:8080/lmlist.jsp?curPid=231"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202.114.18.244:8080/lmlist.jsp?curPid=231" TargetMode="External"/><Relationship Id="rId12" Type="http://schemas.openxmlformats.org/officeDocument/2006/relationships/hyperlink" Target="http://202.114.18.244:8080/page.jsp?id=195&amp;curPid=224&amp;curPage=1" TargetMode="External"/><Relationship Id="rId1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202.114.18.244:8080/lmlist.jsp?curPid=229"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202.114.18.244:8080/lmlist.jsp?curPid=224" TargetMode="External"/><Relationship Id="rId4" Type="http://schemas.openxmlformats.org/officeDocument/2006/relationships/webSettings" Target="webSettings.xml"/><Relationship Id="rId9" Type="http://schemas.openxmlformats.org/officeDocument/2006/relationships/hyperlink" Target="http://202.114.18.244:8080/lmlist.jsp?curPid=222"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4C6A49-7145-4415-9512-483B96AC09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187</TotalTime>
  <Pages>20</Pages>
  <Words>2120</Words>
  <Characters>12090</Characters>
  <Application>Microsoft Office Word</Application>
  <DocSecurity>0</DocSecurity>
  <Lines>100</Lines>
  <Paragraphs>28</Paragraphs>
  <ScaleCrop>false</ScaleCrop>
  <Company/>
  <LinksUpToDate>false</LinksUpToDate>
  <CharactersWithSpaces>14182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周雅琦</dc:creator>
  <cp:keywords/>
  <dc:description/>
  <cp:lastModifiedBy>周雅琦</cp:lastModifiedBy>
  <cp:revision>32</cp:revision>
  <dcterms:created xsi:type="dcterms:W3CDTF">2016-10-30T06:26:00Z</dcterms:created>
  <dcterms:modified xsi:type="dcterms:W3CDTF">2016-10-31T07:27:00Z</dcterms:modified>
</cp:coreProperties>
</file>