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1A0A" w:rsidRPr="004262E0" w:rsidRDefault="00D31A0A" w:rsidP="00D31A0A">
      <w:pPr>
        <w:spacing w:line="560" w:lineRule="exact"/>
        <w:rPr>
          <w:rFonts w:ascii="方正小标宋简体" w:eastAsia="方正小标宋简体"/>
          <w:spacing w:val="-4"/>
          <w:sz w:val="44"/>
          <w:szCs w:val="44"/>
        </w:rPr>
      </w:pPr>
      <w:bookmarkStart w:id="0" w:name="_GoBack"/>
      <w:r w:rsidRPr="004262E0">
        <w:rPr>
          <w:rFonts w:ascii="方正小标宋简体" w:eastAsia="方正小标宋简体" w:hint="eastAsia"/>
          <w:spacing w:val="-4"/>
          <w:sz w:val="44"/>
          <w:szCs w:val="44"/>
        </w:rPr>
        <w:t>江南大学信息公开工作2014-2015学年年度报告</w:t>
      </w:r>
      <w:bookmarkEnd w:id="0"/>
    </w:p>
    <w:p w:rsidR="00D31A0A" w:rsidRPr="004262E0" w:rsidRDefault="00D31A0A" w:rsidP="00D31A0A">
      <w:pPr>
        <w:spacing w:line="560" w:lineRule="exact"/>
      </w:pPr>
    </w:p>
    <w:p w:rsidR="00D31A0A" w:rsidRPr="004262E0" w:rsidRDefault="00D31A0A" w:rsidP="00D31A0A">
      <w:pPr>
        <w:spacing w:line="560" w:lineRule="exact"/>
        <w:ind w:firstLineChars="250" w:firstLine="800"/>
        <w:rPr>
          <w:rFonts w:ascii="仿宋_GB2312" w:eastAsia="仿宋_GB2312"/>
          <w:sz w:val="32"/>
          <w:szCs w:val="32"/>
        </w:rPr>
      </w:pPr>
      <w:r w:rsidRPr="004262E0">
        <w:rPr>
          <w:rFonts w:ascii="仿宋_GB2312" w:eastAsia="仿宋_GB2312" w:hint="eastAsia"/>
          <w:sz w:val="32"/>
          <w:szCs w:val="32"/>
        </w:rPr>
        <w:t>本报告根据《高等学校信息公开办法》（以下简称《办法》）、《教育部关于公布〈高等学校信息公开事项清单〉的通知》、《教育部办公厅关于进一步落实高校信息公开清单做好高校信息公开年度报告工作的通知》和《江南大学信息公开实施细则》（以下简称《细则》）要求，由江南大学信息公开工作办公室综合校内行政各</w:t>
      </w:r>
      <w:r>
        <w:rPr>
          <w:rFonts w:ascii="仿宋_GB2312" w:eastAsia="仿宋_GB2312" w:hint="eastAsia"/>
          <w:sz w:val="32"/>
          <w:szCs w:val="32"/>
        </w:rPr>
        <w:t>学院（单位）</w:t>
      </w:r>
      <w:r w:rsidRPr="004262E0">
        <w:rPr>
          <w:rFonts w:ascii="仿宋_GB2312" w:eastAsia="仿宋_GB2312" w:hint="eastAsia"/>
          <w:sz w:val="32"/>
          <w:szCs w:val="32"/>
        </w:rPr>
        <w:t>2014-2015学年度信息公开工作执行情况编制而成。全文包括信息公开工作概述、信息公开情况、主要问题和改进措施三部分。本年度报告中所列数据的统计期限自2014年9月1日起至2015年8月31日止。</w:t>
      </w:r>
    </w:p>
    <w:p w:rsidR="00D31A0A" w:rsidRPr="00F479FF" w:rsidRDefault="00D31A0A" w:rsidP="00D31A0A">
      <w:pPr>
        <w:ind w:firstLineChars="200" w:firstLine="640"/>
        <w:rPr>
          <w:rFonts w:ascii="黑体" w:eastAsia="黑体" w:hAnsi="黑体"/>
          <w:sz w:val="32"/>
          <w:szCs w:val="32"/>
        </w:rPr>
      </w:pPr>
      <w:r w:rsidRPr="00F479FF">
        <w:rPr>
          <w:rFonts w:ascii="黑体" w:eastAsia="黑体" w:hAnsi="黑体" w:hint="eastAsia"/>
          <w:sz w:val="32"/>
          <w:szCs w:val="32"/>
        </w:rPr>
        <w:t>一、工作概述</w:t>
      </w:r>
    </w:p>
    <w:p w:rsidR="00D31A0A" w:rsidRPr="004262E0" w:rsidRDefault="00D31A0A" w:rsidP="00D31A0A">
      <w:pPr>
        <w:ind w:firstLineChars="200" w:firstLine="640"/>
        <w:rPr>
          <w:rFonts w:ascii="仿宋_GB2312" w:eastAsia="仿宋_GB2312"/>
          <w:sz w:val="32"/>
          <w:szCs w:val="32"/>
        </w:rPr>
      </w:pPr>
      <w:r w:rsidRPr="004262E0">
        <w:rPr>
          <w:rFonts w:ascii="仿宋_GB2312" w:eastAsia="仿宋_GB2312" w:hint="eastAsia"/>
          <w:sz w:val="32"/>
          <w:szCs w:val="32"/>
        </w:rPr>
        <w:t>2014-2015学年，学校根据教育部相关文件要求，围绕信息公开重点工作以及社会、师生主要关注内容，</w:t>
      </w:r>
      <w:r>
        <w:rPr>
          <w:rFonts w:ascii="仿宋_GB2312" w:eastAsia="仿宋_GB2312" w:hint="eastAsia"/>
          <w:sz w:val="32"/>
          <w:szCs w:val="32"/>
        </w:rPr>
        <w:t>坚持“以公开为常态、不公开为例外”的原则，进一步转变工作职能和工作作风，不断提高</w:t>
      </w:r>
      <w:r w:rsidRPr="004262E0">
        <w:rPr>
          <w:rFonts w:ascii="仿宋_GB2312" w:eastAsia="仿宋_GB2312" w:hint="eastAsia"/>
          <w:sz w:val="32"/>
          <w:szCs w:val="32"/>
        </w:rPr>
        <w:t>工作透明度，信息公开工作取得明显进展。</w:t>
      </w:r>
    </w:p>
    <w:p w:rsidR="00D31A0A" w:rsidRPr="004262E0" w:rsidRDefault="00D31A0A" w:rsidP="00D31A0A">
      <w:pPr>
        <w:ind w:firstLineChars="200" w:firstLine="640"/>
        <w:rPr>
          <w:rFonts w:ascii="仿宋_GB2312" w:eastAsia="仿宋_GB2312"/>
          <w:sz w:val="32"/>
          <w:szCs w:val="32"/>
        </w:rPr>
      </w:pPr>
      <w:r w:rsidRPr="004262E0">
        <w:rPr>
          <w:rFonts w:ascii="仿宋_GB2312" w:eastAsia="仿宋_GB2312" w:hint="eastAsia"/>
          <w:sz w:val="32"/>
          <w:szCs w:val="32"/>
        </w:rPr>
        <w:t>（一）统筹全局，推动落实信息公开清单。在学校信息公开工作组的</w:t>
      </w:r>
      <w:r>
        <w:rPr>
          <w:rFonts w:ascii="仿宋_GB2312" w:eastAsia="仿宋_GB2312" w:hint="eastAsia"/>
          <w:sz w:val="32"/>
          <w:szCs w:val="32"/>
        </w:rPr>
        <w:t>领导</w:t>
      </w:r>
      <w:r w:rsidRPr="004262E0">
        <w:rPr>
          <w:rFonts w:ascii="仿宋_GB2312" w:eastAsia="仿宋_GB2312" w:hint="eastAsia"/>
          <w:sz w:val="32"/>
          <w:szCs w:val="32"/>
        </w:rPr>
        <w:t>下，信息公开办公室对照《高等学校信息公开事项清单》中的各项内容，</w:t>
      </w:r>
      <w:r>
        <w:rPr>
          <w:rFonts w:ascii="仿宋_GB2312" w:eastAsia="仿宋_GB2312" w:hint="eastAsia"/>
          <w:sz w:val="32"/>
          <w:szCs w:val="32"/>
        </w:rPr>
        <w:t>进一步</w:t>
      </w:r>
      <w:r w:rsidRPr="004262E0">
        <w:rPr>
          <w:rFonts w:ascii="仿宋_GB2312" w:eastAsia="仿宋_GB2312" w:hint="eastAsia"/>
          <w:sz w:val="32"/>
          <w:szCs w:val="32"/>
        </w:rPr>
        <w:t>梳理原有信息公开工作，包括信息公开目录的调整、内容的增补、平台的搭建等，同时完成信息公开任务分解工作，进一步明确公开事项责任部门。学校要求各责任部门</w:t>
      </w:r>
      <w:r>
        <w:rPr>
          <w:rFonts w:ascii="仿宋_GB2312" w:eastAsia="仿宋_GB2312" w:hint="eastAsia"/>
          <w:sz w:val="32"/>
          <w:szCs w:val="32"/>
        </w:rPr>
        <w:t>对照信息清单有关事项，逐一落实；</w:t>
      </w:r>
      <w:r w:rsidRPr="004262E0">
        <w:rPr>
          <w:rFonts w:ascii="仿宋_GB2312" w:eastAsia="仿宋_GB2312" w:hint="eastAsia"/>
          <w:sz w:val="32"/>
          <w:szCs w:val="32"/>
        </w:rPr>
        <w:t>在本部门网站定期或动态更新信息</w:t>
      </w:r>
      <w:r>
        <w:rPr>
          <w:rFonts w:ascii="仿宋_GB2312" w:eastAsia="仿宋_GB2312" w:hint="eastAsia"/>
          <w:sz w:val="32"/>
          <w:szCs w:val="32"/>
        </w:rPr>
        <w:t>的同时要</w:t>
      </w:r>
      <w:r w:rsidRPr="004262E0">
        <w:rPr>
          <w:rFonts w:ascii="仿宋_GB2312" w:eastAsia="仿宋_GB2312" w:hint="eastAsia"/>
          <w:sz w:val="32"/>
          <w:szCs w:val="32"/>
        </w:rPr>
        <w:t>在学校信息公开网站同步发布。</w:t>
      </w:r>
    </w:p>
    <w:p w:rsidR="00D31A0A" w:rsidRDefault="00D31A0A" w:rsidP="00D31A0A">
      <w:pPr>
        <w:ind w:firstLineChars="200" w:firstLine="640"/>
        <w:rPr>
          <w:rFonts w:ascii="仿宋_GB2312" w:eastAsia="仿宋_GB2312"/>
          <w:sz w:val="32"/>
          <w:szCs w:val="32"/>
        </w:rPr>
      </w:pPr>
      <w:r w:rsidRPr="004262E0">
        <w:rPr>
          <w:rFonts w:ascii="仿宋_GB2312" w:eastAsia="仿宋_GB2312" w:hint="eastAsia"/>
          <w:sz w:val="32"/>
          <w:szCs w:val="32"/>
        </w:rPr>
        <w:lastRenderedPageBreak/>
        <w:t>（二）健全机制，梳理完善信息公开制度。</w:t>
      </w:r>
    </w:p>
    <w:p w:rsidR="00D31A0A" w:rsidRPr="004262E0" w:rsidRDefault="00D31A0A" w:rsidP="00D31A0A">
      <w:pPr>
        <w:ind w:firstLineChars="200" w:firstLine="643"/>
        <w:rPr>
          <w:rFonts w:ascii="仿宋_GB2312" w:eastAsia="仿宋_GB2312"/>
          <w:sz w:val="32"/>
          <w:szCs w:val="32"/>
        </w:rPr>
      </w:pPr>
      <w:r w:rsidRPr="00B45105">
        <w:rPr>
          <w:rFonts w:ascii="仿宋_GB2312" w:eastAsia="仿宋_GB2312" w:hint="eastAsia"/>
          <w:b/>
          <w:sz w:val="32"/>
          <w:szCs w:val="32"/>
        </w:rPr>
        <w:t>学校章程</w:t>
      </w:r>
      <w:r>
        <w:rPr>
          <w:rFonts w:ascii="仿宋_GB2312" w:eastAsia="仿宋_GB2312" w:hint="eastAsia"/>
          <w:b/>
          <w:sz w:val="32"/>
          <w:szCs w:val="32"/>
        </w:rPr>
        <w:t>获准生效</w:t>
      </w:r>
      <w:r w:rsidRPr="00B45105">
        <w:rPr>
          <w:rFonts w:ascii="仿宋_GB2312" w:eastAsia="仿宋_GB2312" w:hint="eastAsia"/>
          <w:b/>
          <w:sz w:val="32"/>
          <w:szCs w:val="32"/>
        </w:rPr>
        <w:t>。</w:t>
      </w:r>
      <w:r w:rsidRPr="004262E0">
        <w:rPr>
          <w:rFonts w:ascii="仿宋_GB2312" w:eastAsia="仿宋_GB2312" w:hint="eastAsia"/>
          <w:sz w:val="32"/>
          <w:szCs w:val="32"/>
        </w:rPr>
        <w:t>本学年度，《江南大学章程》经教育部核准生效，同时面向全校及社会公开</w:t>
      </w:r>
      <w:r>
        <w:rPr>
          <w:rFonts w:ascii="仿宋_GB2312" w:eastAsia="仿宋_GB2312" w:hint="eastAsia"/>
          <w:sz w:val="32"/>
          <w:szCs w:val="32"/>
        </w:rPr>
        <w:t>。学校将以章程作为依法自主办学、民主管理和履行</w:t>
      </w:r>
      <w:r w:rsidRPr="004262E0">
        <w:rPr>
          <w:rFonts w:ascii="仿宋_GB2312" w:eastAsia="仿宋_GB2312" w:hint="eastAsia"/>
          <w:sz w:val="32"/>
          <w:szCs w:val="32"/>
        </w:rPr>
        <w:t>职能的基本准则和依据，按照建设中国特色现代大学制度的要求，</w:t>
      </w:r>
      <w:r>
        <w:rPr>
          <w:rFonts w:ascii="仿宋_GB2312" w:eastAsia="仿宋_GB2312" w:hint="eastAsia"/>
          <w:sz w:val="32"/>
          <w:szCs w:val="32"/>
        </w:rPr>
        <w:t>进一步</w:t>
      </w:r>
      <w:r w:rsidRPr="004262E0">
        <w:rPr>
          <w:rFonts w:ascii="仿宋_GB2312" w:eastAsia="仿宋_GB2312" w:hint="eastAsia"/>
          <w:sz w:val="32"/>
          <w:szCs w:val="32"/>
        </w:rPr>
        <w:t>完善法人治理结构，健全内部管理体制，依法治校、科学发展。</w:t>
      </w:r>
    </w:p>
    <w:p w:rsidR="00D31A0A" w:rsidRPr="004262E0" w:rsidRDefault="00D31A0A" w:rsidP="00D31A0A">
      <w:pPr>
        <w:ind w:firstLineChars="200" w:firstLine="643"/>
        <w:rPr>
          <w:rFonts w:ascii="仿宋_GB2312" w:eastAsia="仿宋_GB2312"/>
          <w:sz w:val="32"/>
          <w:szCs w:val="32"/>
        </w:rPr>
      </w:pPr>
      <w:r w:rsidRPr="00B45105">
        <w:rPr>
          <w:rFonts w:ascii="仿宋_GB2312" w:eastAsia="仿宋_GB2312" w:hint="eastAsia"/>
          <w:b/>
          <w:sz w:val="32"/>
          <w:szCs w:val="32"/>
        </w:rPr>
        <w:t>学术委员会章程</w:t>
      </w:r>
      <w:r>
        <w:rPr>
          <w:rFonts w:ascii="仿宋_GB2312" w:eastAsia="仿宋_GB2312" w:hint="eastAsia"/>
          <w:b/>
          <w:sz w:val="32"/>
          <w:szCs w:val="32"/>
        </w:rPr>
        <w:t>通过、机构运行</w:t>
      </w:r>
      <w:r w:rsidRPr="00B45105">
        <w:rPr>
          <w:rFonts w:ascii="仿宋_GB2312" w:eastAsia="仿宋_GB2312" w:hint="eastAsia"/>
          <w:b/>
          <w:sz w:val="32"/>
          <w:szCs w:val="32"/>
        </w:rPr>
        <w:t>。</w:t>
      </w:r>
      <w:r w:rsidRPr="004262E0">
        <w:rPr>
          <w:rFonts w:ascii="仿宋_GB2312" w:eastAsia="仿宋_GB2312" w:hint="eastAsia"/>
          <w:sz w:val="32"/>
          <w:szCs w:val="32"/>
        </w:rPr>
        <w:t>学术委员会作为学校最高学术机构，统筹行使学校的人才培养、学科建设、科学研究、学术交流等重大学术事务的决策、审议、评定和咨询等职权，江南大学第六届学术委员会选举大会审议通过了新的《江南大学学术委员会章程》，选举产生了35名校学术委员会委员。</w:t>
      </w:r>
      <w:r>
        <w:rPr>
          <w:rFonts w:ascii="仿宋_GB2312" w:eastAsia="仿宋_GB2312" w:hint="eastAsia"/>
          <w:sz w:val="32"/>
          <w:szCs w:val="32"/>
        </w:rPr>
        <w:t>同时为保障委员会顺</w:t>
      </w:r>
      <w:r w:rsidRPr="004262E0">
        <w:rPr>
          <w:rFonts w:ascii="仿宋_GB2312" w:eastAsia="仿宋_GB2312" w:hint="eastAsia"/>
          <w:sz w:val="32"/>
          <w:szCs w:val="32"/>
        </w:rPr>
        <w:t>利开展工作，学校成立了学术委员会办公室。</w:t>
      </w:r>
    </w:p>
    <w:p w:rsidR="00D31A0A" w:rsidRPr="004262E0" w:rsidRDefault="00D31A0A" w:rsidP="00D31A0A">
      <w:pPr>
        <w:ind w:firstLineChars="200" w:firstLine="643"/>
        <w:rPr>
          <w:rFonts w:ascii="仿宋_GB2312" w:eastAsia="仿宋_GB2312"/>
          <w:sz w:val="32"/>
          <w:szCs w:val="32"/>
        </w:rPr>
      </w:pPr>
      <w:r w:rsidRPr="00B45105">
        <w:rPr>
          <w:rFonts w:ascii="仿宋_GB2312" w:eastAsia="仿宋_GB2312" w:hint="eastAsia"/>
          <w:b/>
          <w:sz w:val="32"/>
          <w:szCs w:val="32"/>
        </w:rPr>
        <w:t>信息公开实施细则</w:t>
      </w:r>
      <w:r>
        <w:rPr>
          <w:rFonts w:ascii="仿宋_GB2312" w:eastAsia="仿宋_GB2312" w:hint="eastAsia"/>
          <w:b/>
          <w:sz w:val="32"/>
          <w:szCs w:val="32"/>
        </w:rPr>
        <w:t>重新修订</w:t>
      </w:r>
      <w:r w:rsidRPr="00B45105">
        <w:rPr>
          <w:rFonts w:ascii="仿宋_GB2312" w:eastAsia="仿宋_GB2312" w:hint="eastAsia"/>
          <w:b/>
          <w:sz w:val="32"/>
          <w:szCs w:val="32"/>
        </w:rPr>
        <w:t>。</w:t>
      </w:r>
      <w:r w:rsidRPr="00B45105">
        <w:rPr>
          <w:rFonts w:ascii="仿宋_GB2312" w:eastAsia="仿宋_GB2312" w:hint="eastAsia"/>
          <w:sz w:val="32"/>
          <w:szCs w:val="32"/>
        </w:rPr>
        <w:t>根据教育部相关文件最新要求，</w:t>
      </w:r>
      <w:r w:rsidRPr="004262E0">
        <w:rPr>
          <w:rFonts w:ascii="仿宋_GB2312" w:eastAsia="仿宋_GB2312" w:hint="eastAsia"/>
          <w:sz w:val="32"/>
          <w:szCs w:val="32"/>
        </w:rPr>
        <w:t>修订了《江南大学信息公开实施细则》，以便进一步有效推进信息公开工作。</w:t>
      </w:r>
    </w:p>
    <w:p w:rsidR="00D31A0A" w:rsidRPr="004262E0" w:rsidRDefault="00D31A0A" w:rsidP="00D31A0A">
      <w:pPr>
        <w:ind w:firstLineChars="200" w:firstLine="640"/>
        <w:rPr>
          <w:rFonts w:ascii="仿宋_GB2312" w:eastAsia="仿宋_GB2312"/>
          <w:sz w:val="32"/>
          <w:szCs w:val="32"/>
        </w:rPr>
      </w:pPr>
      <w:r w:rsidRPr="004262E0">
        <w:rPr>
          <w:rFonts w:ascii="仿宋_GB2312" w:eastAsia="仿宋_GB2312" w:hint="eastAsia"/>
          <w:sz w:val="32"/>
          <w:szCs w:val="32"/>
        </w:rPr>
        <w:t>（三）强化宣传，提升扩大信息公开范围。</w:t>
      </w:r>
      <w:r w:rsidRPr="004262E0">
        <w:rPr>
          <w:rFonts w:ascii="仿宋_GB2312" w:eastAsia="仿宋_GB2312"/>
          <w:sz w:val="32"/>
          <w:szCs w:val="32"/>
        </w:rPr>
        <w:t>学校注重加强网站等传统媒体</w:t>
      </w:r>
      <w:proofErr w:type="gramStart"/>
      <w:r w:rsidRPr="004262E0">
        <w:rPr>
          <w:rFonts w:ascii="仿宋_GB2312" w:eastAsia="仿宋_GB2312"/>
          <w:sz w:val="32"/>
          <w:szCs w:val="32"/>
        </w:rPr>
        <w:t>与微信等</w:t>
      </w:r>
      <w:proofErr w:type="gramEnd"/>
      <w:r w:rsidRPr="004262E0">
        <w:rPr>
          <w:rFonts w:ascii="仿宋_GB2312" w:eastAsia="仿宋_GB2312"/>
          <w:sz w:val="32"/>
          <w:szCs w:val="32"/>
        </w:rPr>
        <w:t>新媒体的不断融合，通过统一策划、多样表达、集中推送等方式</w:t>
      </w:r>
      <w:r>
        <w:rPr>
          <w:rFonts w:ascii="仿宋_GB2312" w:eastAsia="仿宋_GB2312" w:hint="eastAsia"/>
          <w:sz w:val="32"/>
          <w:szCs w:val="32"/>
        </w:rPr>
        <w:t>形成</w:t>
      </w:r>
      <w:r w:rsidRPr="004262E0">
        <w:rPr>
          <w:rFonts w:ascii="仿宋_GB2312" w:eastAsia="仿宋_GB2312"/>
          <w:sz w:val="32"/>
          <w:szCs w:val="32"/>
        </w:rPr>
        <w:t>合力，</w:t>
      </w:r>
      <w:r>
        <w:rPr>
          <w:rFonts w:ascii="仿宋_GB2312" w:eastAsia="仿宋_GB2312" w:hint="eastAsia"/>
          <w:sz w:val="32"/>
          <w:szCs w:val="32"/>
        </w:rPr>
        <w:t>突出</w:t>
      </w:r>
      <w:r w:rsidRPr="004262E0">
        <w:rPr>
          <w:rFonts w:ascii="仿宋_GB2312" w:eastAsia="仿宋_GB2312"/>
          <w:sz w:val="32"/>
          <w:szCs w:val="32"/>
        </w:rPr>
        <w:t>对外宣传和信息公开的最强音；重视新闻信息传播的纵向协同，尝试在网络新媒体上实现校院平台共同策划，集中发声，形成信息传播中的回声效应；重视与校外媒体的通联机制建设，</w:t>
      </w:r>
      <w:r>
        <w:rPr>
          <w:rFonts w:ascii="仿宋_GB2312" w:eastAsia="仿宋_GB2312" w:hint="eastAsia"/>
          <w:sz w:val="32"/>
          <w:szCs w:val="32"/>
        </w:rPr>
        <w:t>进一步畅通</w:t>
      </w:r>
      <w:r w:rsidRPr="004262E0">
        <w:rPr>
          <w:rFonts w:ascii="仿宋_GB2312" w:eastAsia="仿宋_GB2312"/>
          <w:sz w:val="32"/>
          <w:szCs w:val="32"/>
        </w:rPr>
        <w:t>与媒体的联络渠道，定期主动向媒体发布有价值的新闻信息，形成扩音效应，</w:t>
      </w:r>
      <w:r>
        <w:rPr>
          <w:rFonts w:ascii="仿宋_GB2312" w:eastAsia="仿宋_GB2312" w:hint="eastAsia"/>
          <w:sz w:val="32"/>
          <w:szCs w:val="32"/>
        </w:rPr>
        <w:t>及时有</w:t>
      </w:r>
      <w:r>
        <w:rPr>
          <w:rFonts w:ascii="仿宋_GB2312" w:eastAsia="仿宋_GB2312" w:hint="eastAsia"/>
          <w:sz w:val="32"/>
          <w:szCs w:val="32"/>
        </w:rPr>
        <w:lastRenderedPageBreak/>
        <w:t>效</w:t>
      </w:r>
      <w:r w:rsidRPr="004262E0">
        <w:rPr>
          <w:rFonts w:ascii="仿宋_GB2312" w:eastAsia="仿宋_GB2312"/>
          <w:sz w:val="32"/>
          <w:szCs w:val="32"/>
        </w:rPr>
        <w:t>宣传学校改革新成果。</w:t>
      </w:r>
    </w:p>
    <w:p w:rsidR="00D31A0A" w:rsidRPr="00F479FF" w:rsidRDefault="00D31A0A" w:rsidP="00D31A0A">
      <w:pPr>
        <w:spacing w:line="560" w:lineRule="exact"/>
        <w:ind w:firstLineChars="250" w:firstLine="800"/>
        <w:rPr>
          <w:rFonts w:ascii="黑体" w:eastAsia="黑体" w:hAnsi="黑体"/>
          <w:sz w:val="32"/>
          <w:szCs w:val="32"/>
        </w:rPr>
      </w:pPr>
      <w:r w:rsidRPr="00F479FF">
        <w:rPr>
          <w:rFonts w:ascii="黑体" w:eastAsia="黑体" w:hAnsi="黑体" w:hint="eastAsia"/>
          <w:sz w:val="32"/>
          <w:szCs w:val="32"/>
        </w:rPr>
        <w:t>二、信息公开情况</w:t>
      </w:r>
    </w:p>
    <w:p w:rsidR="00D31A0A" w:rsidRPr="004262E0" w:rsidRDefault="00D31A0A" w:rsidP="00D31A0A">
      <w:pPr>
        <w:spacing w:line="560" w:lineRule="exact"/>
        <w:ind w:firstLineChars="150" w:firstLine="480"/>
        <w:rPr>
          <w:rFonts w:ascii="仿宋_GB2312" w:eastAsia="仿宋_GB2312"/>
          <w:sz w:val="32"/>
          <w:szCs w:val="32"/>
        </w:rPr>
      </w:pPr>
      <w:r w:rsidRPr="004262E0">
        <w:rPr>
          <w:rFonts w:ascii="仿宋_GB2312" w:eastAsia="仿宋_GB2312" w:hint="eastAsia"/>
          <w:sz w:val="32"/>
          <w:szCs w:val="32"/>
        </w:rPr>
        <w:t>（一）主动公开信息情况及统计数据</w:t>
      </w:r>
    </w:p>
    <w:p w:rsidR="00D31A0A" w:rsidRPr="004262E0" w:rsidRDefault="00D31A0A" w:rsidP="00D31A0A">
      <w:pPr>
        <w:spacing w:line="560" w:lineRule="exact"/>
        <w:ind w:firstLineChars="200" w:firstLine="640"/>
        <w:rPr>
          <w:rFonts w:ascii="仿宋_GB2312" w:eastAsia="仿宋_GB2312"/>
          <w:sz w:val="32"/>
          <w:szCs w:val="32"/>
        </w:rPr>
      </w:pPr>
      <w:r w:rsidRPr="004262E0">
        <w:rPr>
          <w:rFonts w:ascii="仿宋_GB2312" w:eastAsia="仿宋_GB2312" w:hint="eastAsia"/>
          <w:sz w:val="32"/>
          <w:szCs w:val="32"/>
        </w:rPr>
        <w:t>2014-2015学年，学校通过官方主页新闻网发布信息3474条，官方</w:t>
      </w:r>
      <w:proofErr w:type="gramStart"/>
      <w:r w:rsidRPr="004262E0">
        <w:rPr>
          <w:rFonts w:ascii="仿宋_GB2312" w:eastAsia="仿宋_GB2312" w:hint="eastAsia"/>
          <w:sz w:val="32"/>
          <w:szCs w:val="32"/>
        </w:rPr>
        <w:t>微博发布</w:t>
      </w:r>
      <w:proofErr w:type="gramEnd"/>
      <w:r w:rsidRPr="004262E0">
        <w:rPr>
          <w:rFonts w:ascii="仿宋_GB2312" w:eastAsia="仿宋_GB2312" w:hint="eastAsia"/>
          <w:sz w:val="32"/>
          <w:szCs w:val="32"/>
        </w:rPr>
        <w:t>信息750条，官方</w:t>
      </w:r>
      <w:proofErr w:type="gramStart"/>
      <w:r w:rsidRPr="004262E0">
        <w:rPr>
          <w:rFonts w:ascii="仿宋_GB2312" w:eastAsia="仿宋_GB2312" w:hint="eastAsia"/>
          <w:sz w:val="32"/>
          <w:szCs w:val="32"/>
        </w:rPr>
        <w:t>微信发布</w:t>
      </w:r>
      <w:proofErr w:type="gramEnd"/>
      <w:r w:rsidRPr="004262E0">
        <w:rPr>
          <w:rFonts w:ascii="仿宋_GB2312" w:eastAsia="仿宋_GB2312" w:hint="eastAsia"/>
          <w:sz w:val="32"/>
          <w:szCs w:val="32"/>
        </w:rPr>
        <w:t>信息767条，江南大学报发布信息583条，主动报道学校改革发展新动向；通过办公系统向校内主动公开的信息1720条，其中通知公告1289条，学校公文322条，党务校务公示89条，月度党政主要工作信息10条，学校工作简讯10期</w:t>
      </w:r>
      <w:r>
        <w:rPr>
          <w:rFonts w:ascii="仿宋_GB2312" w:eastAsia="仿宋_GB2312" w:hint="eastAsia"/>
          <w:sz w:val="32"/>
          <w:szCs w:val="32"/>
        </w:rPr>
        <w:t>；</w:t>
      </w:r>
      <w:r w:rsidRPr="004262E0">
        <w:rPr>
          <w:rFonts w:ascii="仿宋_GB2312" w:eastAsia="仿宋_GB2312" w:hint="eastAsia"/>
          <w:sz w:val="32"/>
          <w:szCs w:val="32"/>
        </w:rPr>
        <w:t>紧紧围绕学校中心工作，及时发布学校有关会议和重要讲话精神；通过《江南大学年鉴（2014）》，《江南大学2015年校情咨文》、《江南大学管理制度汇编》（2014年）、《学生手册》、《研究生手册》等纸质资料，提高信息公开的服务性和多样性；通过校长信箱受理来信464封，涉及招生就业、教学管理、学生服务等</w:t>
      </w:r>
      <w:r>
        <w:rPr>
          <w:rFonts w:ascii="仿宋_GB2312" w:eastAsia="仿宋_GB2312" w:hint="eastAsia"/>
          <w:sz w:val="32"/>
          <w:szCs w:val="32"/>
        </w:rPr>
        <w:t>各</w:t>
      </w:r>
      <w:r w:rsidRPr="004262E0">
        <w:rPr>
          <w:rFonts w:ascii="仿宋_GB2312" w:eastAsia="仿宋_GB2312" w:hint="eastAsia"/>
          <w:sz w:val="32"/>
          <w:szCs w:val="32"/>
        </w:rPr>
        <w:t>方面</w:t>
      </w:r>
      <w:r>
        <w:rPr>
          <w:rFonts w:ascii="仿宋_GB2312" w:eastAsia="仿宋_GB2312" w:hint="eastAsia"/>
          <w:sz w:val="32"/>
          <w:szCs w:val="32"/>
        </w:rPr>
        <w:t>内容</w:t>
      </w:r>
      <w:r w:rsidRPr="004262E0">
        <w:rPr>
          <w:rFonts w:ascii="仿宋_GB2312" w:eastAsia="仿宋_GB2312" w:hint="eastAsia"/>
          <w:sz w:val="32"/>
          <w:szCs w:val="32"/>
        </w:rPr>
        <w:t>，准确了解师生诉求，及时回应师生关切；通过后勤服务网受理来信23286件，其中咨询、投诉信件967封，报修</w:t>
      </w:r>
      <w:r>
        <w:rPr>
          <w:rFonts w:ascii="仿宋_GB2312" w:eastAsia="仿宋_GB2312" w:hint="eastAsia"/>
          <w:sz w:val="32"/>
          <w:szCs w:val="32"/>
        </w:rPr>
        <w:t>、</w:t>
      </w:r>
      <w:r w:rsidRPr="004262E0">
        <w:rPr>
          <w:rFonts w:ascii="仿宋_GB2312" w:eastAsia="仿宋_GB2312" w:hint="eastAsia"/>
          <w:sz w:val="32"/>
          <w:szCs w:val="32"/>
        </w:rPr>
        <w:t>申请22319封，均得到了及时响应与处理，有效地</w:t>
      </w:r>
      <w:r>
        <w:rPr>
          <w:rFonts w:ascii="仿宋_GB2312" w:eastAsia="仿宋_GB2312" w:hint="eastAsia"/>
          <w:sz w:val="32"/>
          <w:szCs w:val="32"/>
        </w:rPr>
        <w:t>帮助</w:t>
      </w:r>
      <w:r w:rsidRPr="004262E0">
        <w:rPr>
          <w:rFonts w:ascii="仿宋_GB2312" w:eastAsia="仿宋_GB2312" w:hint="eastAsia"/>
          <w:sz w:val="32"/>
          <w:szCs w:val="32"/>
        </w:rPr>
        <w:t>师生解决贴近其生活的各类问题。</w:t>
      </w:r>
    </w:p>
    <w:p w:rsidR="00D31A0A" w:rsidRPr="00DB2AE2" w:rsidRDefault="00D31A0A" w:rsidP="00D31A0A">
      <w:pPr>
        <w:spacing w:line="560" w:lineRule="exact"/>
        <w:ind w:firstLineChars="150" w:firstLine="480"/>
        <w:rPr>
          <w:rFonts w:ascii="仿宋_GB2312" w:eastAsia="仿宋_GB2312"/>
          <w:sz w:val="32"/>
          <w:szCs w:val="32"/>
        </w:rPr>
      </w:pPr>
      <w:r w:rsidRPr="00DB2AE2">
        <w:rPr>
          <w:rFonts w:ascii="仿宋_GB2312" w:eastAsia="仿宋_GB2312" w:hint="eastAsia"/>
          <w:sz w:val="32"/>
          <w:szCs w:val="32"/>
        </w:rPr>
        <w:t>（二）</w:t>
      </w:r>
      <w:r>
        <w:rPr>
          <w:rFonts w:ascii="仿宋_GB2312" w:eastAsia="仿宋_GB2312" w:hint="eastAsia"/>
          <w:sz w:val="32"/>
          <w:szCs w:val="32"/>
        </w:rPr>
        <w:t>信息公开事项清单</w:t>
      </w:r>
    </w:p>
    <w:p w:rsidR="00D31A0A" w:rsidRDefault="00D31A0A" w:rsidP="00D31A0A"/>
    <w:tbl>
      <w:tblPr>
        <w:tblW w:w="9371" w:type="dxa"/>
        <w:tblInd w:w="93" w:type="dxa"/>
        <w:tblLayout w:type="fixed"/>
        <w:tblLook w:val="04A0" w:firstRow="1" w:lastRow="0" w:firstColumn="1" w:lastColumn="0" w:noHBand="0" w:noVBand="1"/>
      </w:tblPr>
      <w:tblGrid>
        <w:gridCol w:w="703"/>
        <w:gridCol w:w="621"/>
        <w:gridCol w:w="4503"/>
        <w:gridCol w:w="3544"/>
      </w:tblGrid>
      <w:tr w:rsidR="00D31A0A" w:rsidRPr="0084164F" w:rsidTr="00F479FF">
        <w:trPr>
          <w:trHeight w:val="762"/>
        </w:trPr>
        <w:tc>
          <w:tcPr>
            <w:tcW w:w="7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仿宋_GB2312" w:eastAsia="仿宋_GB2312" w:hAnsi="宋体" w:cs="宋体"/>
                <w:b/>
                <w:bCs/>
                <w:kern w:val="0"/>
                <w:sz w:val="24"/>
                <w:szCs w:val="24"/>
              </w:rPr>
            </w:pPr>
            <w:r w:rsidRPr="0084164F">
              <w:rPr>
                <w:rFonts w:ascii="仿宋_GB2312" w:eastAsia="仿宋_GB2312" w:hAnsi="宋体" w:cs="宋体" w:hint="eastAsia"/>
                <w:b/>
                <w:bCs/>
                <w:kern w:val="0"/>
                <w:sz w:val="24"/>
                <w:szCs w:val="24"/>
              </w:rPr>
              <w:t>序号</w:t>
            </w:r>
          </w:p>
        </w:tc>
        <w:tc>
          <w:tcPr>
            <w:tcW w:w="621" w:type="dxa"/>
            <w:tcBorders>
              <w:top w:val="single" w:sz="4" w:space="0" w:color="auto"/>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仿宋_GB2312" w:eastAsia="仿宋_GB2312" w:hAnsi="宋体" w:cs="宋体"/>
                <w:b/>
                <w:bCs/>
                <w:kern w:val="0"/>
                <w:sz w:val="24"/>
                <w:szCs w:val="24"/>
              </w:rPr>
            </w:pPr>
            <w:r w:rsidRPr="0084164F">
              <w:rPr>
                <w:rFonts w:ascii="仿宋_GB2312" w:eastAsia="仿宋_GB2312" w:hAnsi="宋体" w:cs="宋体" w:hint="eastAsia"/>
                <w:b/>
                <w:bCs/>
                <w:kern w:val="0"/>
                <w:sz w:val="24"/>
                <w:szCs w:val="24"/>
              </w:rPr>
              <w:t>类</w:t>
            </w:r>
            <w:r w:rsidRPr="0084164F">
              <w:rPr>
                <w:rFonts w:ascii="Times New Roman" w:eastAsia="仿宋_GB2312" w:hAnsi="Times New Roman" w:cs="Times New Roman"/>
                <w:b/>
                <w:bCs/>
                <w:kern w:val="0"/>
                <w:sz w:val="24"/>
                <w:szCs w:val="24"/>
              </w:rPr>
              <w:t xml:space="preserve">  </w:t>
            </w:r>
            <w:r w:rsidRPr="0084164F">
              <w:rPr>
                <w:rFonts w:ascii="仿宋_GB2312" w:eastAsia="仿宋_GB2312" w:hAnsi="宋体" w:cs="宋体" w:hint="eastAsia"/>
                <w:b/>
                <w:bCs/>
                <w:kern w:val="0"/>
                <w:sz w:val="24"/>
                <w:szCs w:val="24"/>
              </w:rPr>
              <w:t>别</w:t>
            </w:r>
          </w:p>
        </w:tc>
        <w:tc>
          <w:tcPr>
            <w:tcW w:w="4503" w:type="dxa"/>
            <w:tcBorders>
              <w:top w:val="single" w:sz="4" w:space="0" w:color="auto"/>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仿宋_GB2312" w:eastAsia="仿宋_GB2312" w:hAnsi="宋体" w:cs="宋体"/>
                <w:b/>
                <w:bCs/>
                <w:kern w:val="0"/>
                <w:sz w:val="24"/>
                <w:szCs w:val="24"/>
              </w:rPr>
            </w:pPr>
            <w:r w:rsidRPr="0084164F">
              <w:rPr>
                <w:rFonts w:ascii="仿宋_GB2312" w:eastAsia="仿宋_GB2312" w:hAnsi="宋体" w:cs="宋体" w:hint="eastAsia"/>
                <w:b/>
                <w:bCs/>
                <w:kern w:val="0"/>
                <w:sz w:val="24"/>
                <w:szCs w:val="24"/>
              </w:rPr>
              <w:t>公开事项</w:t>
            </w:r>
          </w:p>
        </w:tc>
        <w:tc>
          <w:tcPr>
            <w:tcW w:w="3544" w:type="dxa"/>
            <w:tcBorders>
              <w:top w:val="single" w:sz="4" w:space="0" w:color="auto"/>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仿宋_GB2312" w:eastAsia="仿宋_GB2312" w:hAnsi="宋体" w:cs="宋体"/>
                <w:b/>
                <w:bCs/>
                <w:kern w:val="0"/>
                <w:sz w:val="24"/>
                <w:szCs w:val="24"/>
              </w:rPr>
            </w:pPr>
            <w:r>
              <w:rPr>
                <w:rFonts w:ascii="仿宋_GB2312" w:eastAsia="仿宋_GB2312" w:hAnsi="宋体" w:cs="宋体" w:hint="eastAsia"/>
                <w:b/>
                <w:bCs/>
                <w:kern w:val="0"/>
                <w:sz w:val="24"/>
                <w:szCs w:val="24"/>
              </w:rPr>
              <w:t>公开内容</w:t>
            </w:r>
          </w:p>
        </w:tc>
      </w:tr>
      <w:tr w:rsidR="00D31A0A" w:rsidRPr="0084164F" w:rsidTr="00F479FF">
        <w:trPr>
          <w:trHeight w:val="840"/>
        </w:trPr>
        <w:tc>
          <w:tcPr>
            <w:tcW w:w="703" w:type="dxa"/>
            <w:vMerge w:val="restart"/>
            <w:tcBorders>
              <w:top w:val="nil"/>
              <w:left w:val="single" w:sz="4" w:space="0" w:color="auto"/>
              <w:bottom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Times New Roman" w:eastAsia="宋体" w:hAnsi="Times New Roman" w:cs="Times New Roman"/>
                <w:kern w:val="0"/>
                <w:sz w:val="20"/>
                <w:szCs w:val="20"/>
              </w:rPr>
            </w:pPr>
            <w:r w:rsidRPr="0084164F">
              <w:rPr>
                <w:rFonts w:ascii="Times New Roman" w:eastAsia="宋体" w:hAnsi="Times New Roman" w:cs="Times New Roman"/>
                <w:kern w:val="0"/>
                <w:sz w:val="20"/>
                <w:szCs w:val="20"/>
              </w:rPr>
              <w:t>1</w:t>
            </w:r>
          </w:p>
        </w:tc>
        <w:tc>
          <w:tcPr>
            <w:tcW w:w="621" w:type="dxa"/>
            <w:vMerge w:val="restart"/>
            <w:tcBorders>
              <w:top w:val="nil"/>
              <w:left w:val="single" w:sz="4" w:space="0" w:color="auto"/>
              <w:bottom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Times New Roman" w:eastAsia="宋体" w:hAnsi="Times New Roman" w:cs="Times New Roman"/>
                <w:kern w:val="0"/>
                <w:sz w:val="20"/>
                <w:szCs w:val="20"/>
              </w:rPr>
            </w:pPr>
            <w:r w:rsidRPr="0084164F">
              <w:rPr>
                <w:rFonts w:ascii="仿宋_GB2312" w:eastAsia="仿宋_GB2312" w:hAnsi="Times New Roman" w:cs="Times New Roman" w:hint="eastAsia"/>
                <w:kern w:val="0"/>
                <w:sz w:val="20"/>
                <w:szCs w:val="20"/>
              </w:rPr>
              <w:t>基本信息</w:t>
            </w:r>
            <w:r w:rsidRPr="0084164F">
              <w:rPr>
                <w:rFonts w:ascii="仿宋_GB2312" w:eastAsia="仿宋_GB2312" w:hAnsi="Times New Roman" w:cs="Times New Roman" w:hint="eastAsia"/>
                <w:kern w:val="0"/>
                <w:sz w:val="20"/>
                <w:szCs w:val="20"/>
              </w:rPr>
              <w:br/>
            </w:r>
            <w:r w:rsidRPr="0084164F">
              <w:rPr>
                <w:rFonts w:ascii="仿宋_GB2312" w:eastAsia="仿宋_GB2312" w:hAnsi="Times New Roman" w:cs="Times New Roman" w:hint="eastAsia"/>
                <w:kern w:val="0"/>
                <w:sz w:val="20"/>
                <w:szCs w:val="20"/>
              </w:rPr>
              <w:br/>
              <w:t>（</w:t>
            </w:r>
            <w:r w:rsidRPr="0084164F">
              <w:rPr>
                <w:rFonts w:ascii="Times New Roman" w:eastAsia="宋体" w:hAnsi="Times New Roman" w:cs="Times New Roman"/>
                <w:kern w:val="0"/>
                <w:sz w:val="20"/>
                <w:szCs w:val="20"/>
              </w:rPr>
              <w:t>6</w:t>
            </w:r>
            <w:r w:rsidRPr="0084164F">
              <w:rPr>
                <w:rFonts w:ascii="仿宋_GB2312" w:eastAsia="仿宋_GB2312" w:hAnsi="Times New Roman" w:cs="Times New Roman" w:hint="eastAsia"/>
                <w:kern w:val="0"/>
                <w:sz w:val="20"/>
                <w:szCs w:val="20"/>
              </w:rPr>
              <w:t>项）</w:t>
            </w:r>
          </w:p>
        </w:tc>
        <w:tc>
          <w:tcPr>
            <w:tcW w:w="4503" w:type="dxa"/>
            <w:tcBorders>
              <w:top w:val="nil"/>
              <w:left w:val="nil"/>
              <w:bottom w:val="single" w:sz="4" w:space="0" w:color="auto"/>
              <w:right w:val="single" w:sz="4" w:space="0" w:color="auto"/>
            </w:tcBorders>
            <w:shd w:val="clear" w:color="auto" w:fill="auto"/>
            <w:vAlign w:val="center"/>
            <w:hideMark/>
          </w:tcPr>
          <w:p w:rsidR="00D31A0A" w:rsidRPr="006724C1" w:rsidRDefault="00D31A0A" w:rsidP="00F479FF">
            <w:pPr>
              <w:widowControl/>
              <w:jc w:val="left"/>
              <w:rPr>
                <w:rFonts w:ascii="仿宋_GB2312" w:eastAsia="仿宋_GB2312" w:hAnsi="宋体" w:cs="宋体"/>
                <w:kern w:val="0"/>
                <w:sz w:val="20"/>
                <w:szCs w:val="20"/>
              </w:rPr>
            </w:pPr>
            <w:r w:rsidRPr="006724C1">
              <w:rPr>
                <w:rFonts w:ascii="仿宋_GB2312" w:eastAsia="仿宋_GB2312" w:hAnsi="宋体" w:cs="宋体" w:hint="eastAsia"/>
                <w:kern w:val="0"/>
                <w:sz w:val="20"/>
                <w:szCs w:val="20"/>
              </w:rPr>
              <w:t>（</w:t>
            </w:r>
            <w:r w:rsidRPr="006724C1">
              <w:rPr>
                <w:rFonts w:ascii="Times New Roman" w:eastAsia="仿宋_GB2312" w:hAnsi="Times New Roman" w:cs="Times New Roman"/>
                <w:kern w:val="0"/>
                <w:sz w:val="20"/>
                <w:szCs w:val="20"/>
              </w:rPr>
              <w:t>1</w:t>
            </w:r>
            <w:r w:rsidRPr="006724C1">
              <w:rPr>
                <w:rFonts w:ascii="仿宋_GB2312" w:eastAsia="仿宋_GB2312" w:hAnsi="宋体" w:cs="宋体" w:hint="eastAsia"/>
                <w:kern w:val="0"/>
                <w:sz w:val="20"/>
                <w:szCs w:val="20"/>
              </w:rPr>
              <w:t>）办学规模、校级领导班子简介及分工、学校机构设置、学科情况、专业情况、各类在校生情况、教师和专业技术人员数量等办学基本情况</w:t>
            </w:r>
          </w:p>
        </w:tc>
        <w:tc>
          <w:tcPr>
            <w:tcW w:w="3544" w:type="dxa"/>
            <w:tcBorders>
              <w:top w:val="nil"/>
              <w:left w:val="nil"/>
              <w:bottom w:val="single" w:sz="4" w:space="0" w:color="auto"/>
              <w:right w:val="single" w:sz="4" w:space="0" w:color="auto"/>
            </w:tcBorders>
            <w:shd w:val="clear" w:color="auto" w:fill="auto"/>
            <w:vAlign w:val="center"/>
            <w:hideMark/>
          </w:tcPr>
          <w:p w:rsidR="00D31A0A" w:rsidRPr="006724C1" w:rsidRDefault="00D31A0A" w:rsidP="00F479FF">
            <w:pPr>
              <w:widowControl/>
              <w:jc w:val="center"/>
              <w:rPr>
                <w:rFonts w:ascii="仿宋_GB2312" w:eastAsia="仿宋_GB2312" w:hAnsi="宋体" w:cs="宋体"/>
                <w:kern w:val="0"/>
                <w:sz w:val="20"/>
                <w:szCs w:val="20"/>
              </w:rPr>
            </w:pPr>
            <w:hyperlink r:id="rId7" w:history="1">
              <w:r>
                <w:rPr>
                  <w:rStyle w:val="a5"/>
                  <w:rFonts w:ascii="仿宋_GB2312" w:eastAsia="仿宋_GB2312" w:hAnsi="宋体" w:cs="宋体" w:hint="eastAsia"/>
                  <w:kern w:val="0"/>
                  <w:sz w:val="20"/>
                  <w:szCs w:val="20"/>
                </w:rPr>
                <w:t>办学基本情况</w:t>
              </w:r>
            </w:hyperlink>
          </w:p>
        </w:tc>
      </w:tr>
      <w:tr w:rsidR="00D31A0A" w:rsidRPr="0084164F" w:rsidTr="00F479FF">
        <w:trPr>
          <w:trHeight w:val="762"/>
        </w:trPr>
        <w:tc>
          <w:tcPr>
            <w:tcW w:w="703"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6724C1" w:rsidRDefault="00D31A0A" w:rsidP="00F479FF">
            <w:pPr>
              <w:widowControl/>
              <w:jc w:val="left"/>
              <w:rPr>
                <w:rFonts w:ascii="仿宋_GB2312" w:eastAsia="仿宋_GB2312" w:hAnsi="宋体" w:cs="宋体"/>
                <w:kern w:val="0"/>
                <w:sz w:val="20"/>
                <w:szCs w:val="20"/>
              </w:rPr>
            </w:pPr>
            <w:r w:rsidRPr="006724C1">
              <w:rPr>
                <w:rFonts w:ascii="仿宋_GB2312" w:eastAsia="仿宋_GB2312" w:hAnsi="宋体" w:cs="宋体" w:hint="eastAsia"/>
                <w:kern w:val="0"/>
                <w:sz w:val="20"/>
                <w:szCs w:val="20"/>
              </w:rPr>
              <w:t>（</w:t>
            </w:r>
            <w:r w:rsidRPr="006724C1">
              <w:rPr>
                <w:rFonts w:ascii="Times New Roman" w:eastAsia="仿宋_GB2312" w:hAnsi="Times New Roman" w:cs="Times New Roman"/>
                <w:kern w:val="0"/>
                <w:sz w:val="20"/>
                <w:szCs w:val="20"/>
              </w:rPr>
              <w:t>2</w:t>
            </w:r>
            <w:r w:rsidRPr="006724C1">
              <w:rPr>
                <w:rFonts w:ascii="仿宋_GB2312" w:eastAsia="仿宋_GB2312" w:hAnsi="宋体" w:cs="宋体" w:hint="eastAsia"/>
                <w:kern w:val="0"/>
                <w:sz w:val="20"/>
                <w:szCs w:val="20"/>
              </w:rPr>
              <w:t>）学校章程及制定的各项规章制度</w:t>
            </w:r>
          </w:p>
        </w:tc>
        <w:tc>
          <w:tcPr>
            <w:tcW w:w="3544" w:type="dxa"/>
            <w:tcBorders>
              <w:top w:val="nil"/>
              <w:left w:val="nil"/>
              <w:bottom w:val="single" w:sz="4" w:space="0" w:color="auto"/>
              <w:right w:val="single" w:sz="4" w:space="0" w:color="auto"/>
            </w:tcBorders>
            <w:shd w:val="clear" w:color="auto" w:fill="auto"/>
            <w:vAlign w:val="center"/>
            <w:hideMark/>
          </w:tcPr>
          <w:p w:rsidR="00D31A0A" w:rsidRPr="006724C1" w:rsidRDefault="00D31A0A" w:rsidP="00F479FF">
            <w:pPr>
              <w:widowControl/>
              <w:jc w:val="center"/>
              <w:rPr>
                <w:rFonts w:ascii="仿宋_GB2312" w:eastAsia="仿宋_GB2312" w:hAnsi="宋体" w:cs="宋体"/>
                <w:kern w:val="0"/>
                <w:sz w:val="20"/>
                <w:szCs w:val="20"/>
              </w:rPr>
            </w:pPr>
            <w:hyperlink r:id="rId8" w:history="1">
              <w:r w:rsidRPr="00B7488F">
                <w:rPr>
                  <w:rStyle w:val="a5"/>
                  <w:rFonts w:ascii="仿宋_GB2312" w:eastAsia="仿宋_GB2312" w:hAnsi="宋体" w:cs="宋体" w:hint="eastAsia"/>
                  <w:kern w:val="0"/>
                  <w:sz w:val="20"/>
                  <w:szCs w:val="20"/>
                </w:rPr>
                <w:t>学校</w:t>
              </w:r>
              <w:r>
                <w:rPr>
                  <w:rStyle w:val="a5"/>
                  <w:rFonts w:ascii="仿宋_GB2312" w:eastAsia="仿宋_GB2312" w:hAnsi="宋体" w:cs="宋体" w:hint="eastAsia"/>
                  <w:kern w:val="0"/>
                  <w:sz w:val="20"/>
                  <w:szCs w:val="20"/>
                </w:rPr>
                <w:t>章</w:t>
              </w:r>
              <w:r w:rsidRPr="00D16F9B">
                <w:rPr>
                  <w:rStyle w:val="a5"/>
                  <w:rFonts w:ascii="仿宋_GB2312" w:eastAsia="仿宋_GB2312" w:hAnsi="宋体" w:cs="宋体" w:hint="eastAsia"/>
                  <w:kern w:val="0"/>
                  <w:sz w:val="20"/>
                  <w:szCs w:val="20"/>
                </w:rPr>
                <w:t>程</w:t>
              </w:r>
            </w:hyperlink>
          </w:p>
          <w:p w:rsidR="00D31A0A" w:rsidRPr="006724C1" w:rsidRDefault="00D31A0A" w:rsidP="00F479FF">
            <w:pPr>
              <w:widowControl/>
              <w:jc w:val="center"/>
              <w:rPr>
                <w:rFonts w:ascii="仿宋_GB2312" w:eastAsia="仿宋_GB2312" w:hAnsi="宋体" w:cs="宋体"/>
                <w:kern w:val="0"/>
                <w:sz w:val="20"/>
                <w:szCs w:val="20"/>
              </w:rPr>
            </w:pPr>
            <w:hyperlink r:id="rId9" w:history="1">
              <w:r>
                <w:rPr>
                  <w:rStyle w:val="a5"/>
                  <w:rFonts w:ascii="仿宋_GB2312" w:eastAsia="仿宋_GB2312" w:hAnsi="宋体" w:cs="宋体" w:hint="eastAsia"/>
                  <w:kern w:val="0"/>
                  <w:sz w:val="20"/>
                  <w:szCs w:val="20"/>
                </w:rPr>
                <w:t>管理</w:t>
              </w:r>
              <w:r w:rsidRPr="00BF5226">
                <w:rPr>
                  <w:rStyle w:val="a5"/>
                  <w:rFonts w:ascii="仿宋_GB2312" w:eastAsia="仿宋_GB2312" w:hAnsi="宋体" w:cs="宋体" w:hint="eastAsia"/>
                  <w:kern w:val="0"/>
                  <w:sz w:val="20"/>
                  <w:szCs w:val="20"/>
                </w:rPr>
                <w:t>制度汇编</w:t>
              </w:r>
            </w:hyperlink>
          </w:p>
        </w:tc>
      </w:tr>
      <w:tr w:rsidR="00D31A0A" w:rsidRPr="0084164F" w:rsidTr="00F479FF">
        <w:trPr>
          <w:trHeight w:val="762"/>
        </w:trPr>
        <w:tc>
          <w:tcPr>
            <w:tcW w:w="703"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6724C1" w:rsidRDefault="00D31A0A" w:rsidP="00F479FF">
            <w:pPr>
              <w:widowControl/>
              <w:jc w:val="left"/>
              <w:rPr>
                <w:rFonts w:ascii="仿宋_GB2312" w:eastAsia="仿宋_GB2312" w:hAnsi="宋体" w:cs="宋体"/>
                <w:kern w:val="0"/>
                <w:sz w:val="20"/>
                <w:szCs w:val="20"/>
              </w:rPr>
            </w:pPr>
            <w:r w:rsidRPr="006724C1">
              <w:rPr>
                <w:rFonts w:ascii="仿宋_GB2312" w:eastAsia="仿宋_GB2312" w:hAnsi="宋体" w:cs="宋体" w:hint="eastAsia"/>
                <w:kern w:val="0"/>
                <w:sz w:val="20"/>
                <w:szCs w:val="20"/>
              </w:rPr>
              <w:t>（</w:t>
            </w:r>
            <w:r w:rsidRPr="006724C1">
              <w:rPr>
                <w:rFonts w:ascii="Times New Roman" w:eastAsia="仿宋_GB2312" w:hAnsi="Times New Roman" w:cs="Times New Roman"/>
                <w:kern w:val="0"/>
                <w:sz w:val="20"/>
                <w:szCs w:val="20"/>
              </w:rPr>
              <w:t>3</w:t>
            </w:r>
            <w:r w:rsidRPr="006724C1">
              <w:rPr>
                <w:rFonts w:ascii="仿宋_GB2312" w:eastAsia="仿宋_GB2312" w:hAnsi="宋体" w:cs="宋体" w:hint="eastAsia"/>
                <w:kern w:val="0"/>
                <w:sz w:val="20"/>
                <w:szCs w:val="20"/>
              </w:rPr>
              <w:t>）教职工代表大会相关制度、工作报告</w:t>
            </w:r>
          </w:p>
        </w:tc>
        <w:tc>
          <w:tcPr>
            <w:tcW w:w="3544" w:type="dxa"/>
            <w:tcBorders>
              <w:top w:val="nil"/>
              <w:left w:val="nil"/>
              <w:bottom w:val="single" w:sz="4" w:space="0" w:color="auto"/>
              <w:right w:val="single" w:sz="4" w:space="0" w:color="auto"/>
            </w:tcBorders>
            <w:shd w:val="clear" w:color="auto" w:fill="auto"/>
            <w:vAlign w:val="center"/>
            <w:hideMark/>
          </w:tcPr>
          <w:p w:rsidR="00D31A0A" w:rsidRDefault="00D31A0A" w:rsidP="00F479FF">
            <w:pPr>
              <w:widowControl/>
              <w:jc w:val="center"/>
              <w:rPr>
                <w:rFonts w:ascii="仿宋_GB2312" w:eastAsia="仿宋_GB2312" w:hAnsi="宋体" w:cs="宋体"/>
                <w:kern w:val="0"/>
                <w:sz w:val="20"/>
                <w:szCs w:val="20"/>
              </w:rPr>
            </w:pPr>
            <w:hyperlink r:id="rId10" w:history="1">
              <w:r w:rsidRPr="00BF5226">
                <w:rPr>
                  <w:rStyle w:val="a5"/>
                  <w:rFonts w:ascii="仿宋_GB2312" w:eastAsia="仿宋_GB2312" w:hAnsi="宋体" w:cs="宋体" w:hint="eastAsia"/>
                  <w:kern w:val="0"/>
                  <w:sz w:val="20"/>
                  <w:szCs w:val="20"/>
                </w:rPr>
                <w:t>教职工代表大会相关制度</w:t>
              </w:r>
            </w:hyperlink>
          </w:p>
          <w:p w:rsidR="00D31A0A" w:rsidRPr="006724C1" w:rsidRDefault="00D31A0A" w:rsidP="00F479FF">
            <w:pPr>
              <w:widowControl/>
              <w:jc w:val="center"/>
              <w:rPr>
                <w:rFonts w:ascii="仿宋_GB2312" w:eastAsia="仿宋_GB2312" w:hAnsi="宋体" w:cs="宋体"/>
                <w:kern w:val="0"/>
                <w:sz w:val="20"/>
                <w:szCs w:val="20"/>
              </w:rPr>
            </w:pPr>
            <w:hyperlink r:id="rId11" w:history="1">
              <w:r w:rsidRPr="005C793A">
                <w:rPr>
                  <w:rStyle w:val="a5"/>
                  <w:rFonts w:ascii="仿宋_GB2312" w:eastAsia="仿宋_GB2312" w:hAnsi="宋体" w:cs="宋体" w:hint="eastAsia"/>
                  <w:kern w:val="0"/>
                  <w:sz w:val="20"/>
                  <w:szCs w:val="20"/>
                </w:rPr>
                <w:t>江南大学三届五次教代会工会工作报告</w:t>
              </w:r>
            </w:hyperlink>
          </w:p>
        </w:tc>
      </w:tr>
      <w:tr w:rsidR="00D31A0A" w:rsidRPr="0084164F" w:rsidTr="00F479FF">
        <w:trPr>
          <w:trHeight w:val="762"/>
        </w:trPr>
        <w:tc>
          <w:tcPr>
            <w:tcW w:w="703"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6724C1" w:rsidRDefault="00D31A0A" w:rsidP="00F479FF">
            <w:pPr>
              <w:widowControl/>
              <w:jc w:val="left"/>
              <w:rPr>
                <w:rFonts w:ascii="仿宋_GB2312" w:eastAsia="仿宋_GB2312" w:hAnsi="宋体" w:cs="宋体"/>
                <w:kern w:val="0"/>
                <w:sz w:val="20"/>
                <w:szCs w:val="20"/>
              </w:rPr>
            </w:pPr>
            <w:r w:rsidRPr="006724C1">
              <w:rPr>
                <w:rFonts w:ascii="仿宋_GB2312" w:eastAsia="仿宋_GB2312" w:hAnsi="宋体" w:cs="宋体" w:hint="eastAsia"/>
                <w:kern w:val="0"/>
                <w:sz w:val="20"/>
                <w:szCs w:val="20"/>
              </w:rPr>
              <w:t>（</w:t>
            </w:r>
            <w:r w:rsidRPr="006724C1">
              <w:rPr>
                <w:rFonts w:ascii="Times New Roman" w:eastAsia="仿宋_GB2312" w:hAnsi="Times New Roman" w:cs="Times New Roman"/>
                <w:kern w:val="0"/>
                <w:sz w:val="20"/>
                <w:szCs w:val="20"/>
              </w:rPr>
              <w:t>4</w:t>
            </w:r>
            <w:r w:rsidRPr="006724C1">
              <w:rPr>
                <w:rFonts w:ascii="仿宋_GB2312" w:eastAsia="仿宋_GB2312" w:hAnsi="宋体" w:cs="宋体" w:hint="eastAsia"/>
                <w:kern w:val="0"/>
                <w:sz w:val="20"/>
                <w:szCs w:val="20"/>
              </w:rPr>
              <w:t>）学术委员会相关制度、年度报告</w:t>
            </w:r>
          </w:p>
        </w:tc>
        <w:tc>
          <w:tcPr>
            <w:tcW w:w="3544" w:type="dxa"/>
            <w:tcBorders>
              <w:top w:val="nil"/>
              <w:left w:val="nil"/>
              <w:bottom w:val="single" w:sz="4" w:space="0" w:color="auto"/>
              <w:right w:val="single" w:sz="4" w:space="0" w:color="auto"/>
            </w:tcBorders>
            <w:shd w:val="clear" w:color="auto" w:fill="auto"/>
            <w:vAlign w:val="center"/>
            <w:hideMark/>
          </w:tcPr>
          <w:p w:rsidR="00D31A0A" w:rsidRDefault="00D31A0A" w:rsidP="00F479FF">
            <w:pPr>
              <w:widowControl/>
              <w:jc w:val="center"/>
              <w:rPr>
                <w:rFonts w:ascii="仿宋_GB2312" w:eastAsia="仿宋_GB2312" w:hAnsi="宋体" w:cs="宋体"/>
                <w:kern w:val="0"/>
                <w:sz w:val="20"/>
                <w:szCs w:val="20"/>
              </w:rPr>
            </w:pPr>
            <w:hyperlink r:id="rId12" w:history="1">
              <w:r>
                <w:rPr>
                  <w:rStyle w:val="a5"/>
                  <w:rFonts w:ascii="仿宋_GB2312" w:eastAsia="仿宋_GB2312" w:hAnsi="宋体" w:cs="宋体" w:hint="eastAsia"/>
                  <w:kern w:val="0"/>
                  <w:sz w:val="20"/>
                  <w:szCs w:val="20"/>
                </w:rPr>
                <w:t>学</w:t>
              </w:r>
              <w:r w:rsidRPr="00B7488F">
                <w:rPr>
                  <w:rStyle w:val="a5"/>
                  <w:rFonts w:ascii="仿宋_GB2312" w:eastAsia="仿宋_GB2312" w:hAnsi="宋体" w:cs="宋体" w:hint="eastAsia"/>
                  <w:kern w:val="0"/>
                  <w:sz w:val="20"/>
                  <w:szCs w:val="20"/>
                </w:rPr>
                <w:t>术委员会章程</w:t>
              </w:r>
            </w:hyperlink>
          </w:p>
          <w:p w:rsidR="00D31A0A" w:rsidRPr="006724C1" w:rsidRDefault="00D31A0A" w:rsidP="00F479FF">
            <w:pPr>
              <w:widowControl/>
              <w:jc w:val="center"/>
              <w:rPr>
                <w:rFonts w:ascii="仿宋_GB2312" w:eastAsia="仿宋_GB2312" w:hAnsi="宋体" w:cs="宋体"/>
                <w:kern w:val="0"/>
                <w:sz w:val="20"/>
                <w:szCs w:val="20"/>
              </w:rPr>
            </w:pPr>
            <w:hyperlink r:id="rId13" w:history="1">
              <w:r w:rsidRPr="00B7488F">
                <w:rPr>
                  <w:rStyle w:val="a5"/>
                  <w:rFonts w:ascii="仿宋_GB2312" w:eastAsia="仿宋_GB2312" w:hAnsi="宋体" w:cs="宋体" w:hint="eastAsia"/>
                  <w:kern w:val="0"/>
                  <w:sz w:val="20"/>
                  <w:szCs w:val="20"/>
                </w:rPr>
                <w:t>江南大学第五届学术委员会工作报告</w:t>
              </w:r>
            </w:hyperlink>
          </w:p>
        </w:tc>
      </w:tr>
      <w:tr w:rsidR="00D31A0A" w:rsidRPr="0084164F" w:rsidTr="00F479FF">
        <w:trPr>
          <w:trHeight w:val="762"/>
        </w:trPr>
        <w:tc>
          <w:tcPr>
            <w:tcW w:w="703"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6724C1" w:rsidRDefault="00D31A0A" w:rsidP="00F479FF">
            <w:pPr>
              <w:widowControl/>
              <w:jc w:val="left"/>
              <w:rPr>
                <w:rFonts w:ascii="仿宋_GB2312" w:eastAsia="仿宋_GB2312" w:hAnsi="宋体" w:cs="宋体"/>
                <w:kern w:val="0"/>
                <w:sz w:val="20"/>
                <w:szCs w:val="20"/>
              </w:rPr>
            </w:pPr>
            <w:r w:rsidRPr="006724C1">
              <w:rPr>
                <w:rFonts w:ascii="仿宋_GB2312" w:eastAsia="仿宋_GB2312" w:hAnsi="宋体" w:cs="宋体" w:hint="eastAsia"/>
                <w:kern w:val="0"/>
                <w:sz w:val="20"/>
                <w:szCs w:val="20"/>
              </w:rPr>
              <w:t>（</w:t>
            </w:r>
            <w:r w:rsidRPr="006724C1">
              <w:rPr>
                <w:rFonts w:ascii="Times New Roman" w:eastAsia="仿宋_GB2312" w:hAnsi="Times New Roman" w:cs="Times New Roman"/>
                <w:kern w:val="0"/>
                <w:sz w:val="20"/>
                <w:szCs w:val="20"/>
              </w:rPr>
              <w:t>5</w:t>
            </w:r>
            <w:r w:rsidRPr="006724C1">
              <w:rPr>
                <w:rFonts w:ascii="仿宋_GB2312" w:eastAsia="仿宋_GB2312" w:hAnsi="宋体" w:cs="宋体" w:hint="eastAsia"/>
                <w:kern w:val="0"/>
                <w:sz w:val="20"/>
                <w:szCs w:val="20"/>
              </w:rPr>
              <w:t>）学校发展规划、年度工作计划及重点工作安排</w:t>
            </w:r>
          </w:p>
        </w:tc>
        <w:tc>
          <w:tcPr>
            <w:tcW w:w="3544" w:type="dxa"/>
            <w:tcBorders>
              <w:top w:val="nil"/>
              <w:left w:val="nil"/>
              <w:bottom w:val="single" w:sz="4" w:space="0" w:color="auto"/>
              <w:right w:val="single" w:sz="4" w:space="0" w:color="auto"/>
            </w:tcBorders>
            <w:shd w:val="clear" w:color="auto" w:fill="auto"/>
            <w:vAlign w:val="center"/>
            <w:hideMark/>
          </w:tcPr>
          <w:p w:rsidR="00D31A0A" w:rsidRDefault="00D31A0A" w:rsidP="00F479FF">
            <w:pPr>
              <w:widowControl/>
              <w:spacing w:after="120"/>
              <w:jc w:val="center"/>
              <w:outlineLvl w:val="3"/>
              <w:rPr>
                <w:rFonts w:ascii="仿宋_GB2312" w:eastAsia="仿宋_GB2312" w:hAnsi="宋体" w:cs="宋体"/>
                <w:kern w:val="0"/>
                <w:sz w:val="20"/>
                <w:szCs w:val="20"/>
              </w:rPr>
            </w:pPr>
            <w:hyperlink r:id="rId14" w:history="1">
              <w:r w:rsidRPr="005C793A">
                <w:rPr>
                  <w:rStyle w:val="a5"/>
                  <w:rFonts w:ascii="仿宋_GB2312" w:eastAsia="仿宋_GB2312" w:hAnsi="宋体" w:cs="宋体" w:hint="eastAsia"/>
                  <w:kern w:val="0"/>
                  <w:sz w:val="20"/>
                  <w:szCs w:val="20"/>
                </w:rPr>
                <w:t>江南大学“十二五”（2011－2015） 教育事业改革发展规划纲要</w:t>
              </w:r>
            </w:hyperlink>
          </w:p>
          <w:p w:rsidR="00D31A0A" w:rsidRPr="006724C1" w:rsidRDefault="00D31A0A" w:rsidP="00F479FF">
            <w:pPr>
              <w:widowControl/>
              <w:spacing w:after="120"/>
              <w:jc w:val="center"/>
              <w:outlineLvl w:val="3"/>
              <w:rPr>
                <w:rFonts w:ascii="仿宋_GB2312" w:eastAsia="仿宋_GB2312" w:hAnsi="宋体" w:cs="宋体"/>
                <w:kern w:val="0"/>
                <w:sz w:val="20"/>
                <w:szCs w:val="20"/>
              </w:rPr>
            </w:pPr>
            <w:hyperlink r:id="rId15" w:history="1">
              <w:r w:rsidRPr="005C793A">
                <w:rPr>
                  <w:rStyle w:val="a5"/>
                  <w:rFonts w:ascii="仿宋_GB2312" w:eastAsia="仿宋_GB2312" w:hAnsi="宋体" w:cs="宋体" w:hint="eastAsia"/>
                  <w:kern w:val="0"/>
                  <w:sz w:val="20"/>
                  <w:szCs w:val="20"/>
                </w:rPr>
                <w:t>江南大学2015年党政工作要点</w:t>
              </w:r>
            </w:hyperlink>
          </w:p>
        </w:tc>
      </w:tr>
      <w:tr w:rsidR="00D31A0A" w:rsidRPr="0084164F" w:rsidTr="00F479FF">
        <w:trPr>
          <w:trHeight w:val="762"/>
        </w:trPr>
        <w:tc>
          <w:tcPr>
            <w:tcW w:w="703"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6724C1" w:rsidRDefault="00D31A0A" w:rsidP="00F479FF">
            <w:pPr>
              <w:widowControl/>
              <w:jc w:val="left"/>
              <w:rPr>
                <w:rFonts w:ascii="仿宋_GB2312" w:eastAsia="仿宋_GB2312" w:hAnsi="宋体" w:cs="宋体"/>
                <w:kern w:val="0"/>
                <w:sz w:val="20"/>
                <w:szCs w:val="20"/>
              </w:rPr>
            </w:pPr>
            <w:r w:rsidRPr="006724C1">
              <w:rPr>
                <w:rFonts w:ascii="仿宋_GB2312" w:eastAsia="仿宋_GB2312" w:hAnsi="宋体" w:cs="宋体" w:hint="eastAsia"/>
                <w:kern w:val="0"/>
                <w:sz w:val="20"/>
                <w:szCs w:val="20"/>
              </w:rPr>
              <w:t>（</w:t>
            </w:r>
            <w:r w:rsidRPr="006724C1">
              <w:rPr>
                <w:rFonts w:ascii="Times New Roman" w:eastAsia="仿宋_GB2312" w:hAnsi="Times New Roman" w:cs="Times New Roman"/>
                <w:kern w:val="0"/>
                <w:sz w:val="20"/>
                <w:szCs w:val="20"/>
              </w:rPr>
              <w:t>6</w:t>
            </w:r>
            <w:r w:rsidRPr="006724C1">
              <w:rPr>
                <w:rFonts w:ascii="仿宋_GB2312" w:eastAsia="仿宋_GB2312" w:hAnsi="宋体" w:cs="宋体" w:hint="eastAsia"/>
                <w:kern w:val="0"/>
                <w:sz w:val="20"/>
                <w:szCs w:val="20"/>
              </w:rPr>
              <w:t>）信息公开年度报告</w:t>
            </w:r>
          </w:p>
        </w:tc>
        <w:tc>
          <w:tcPr>
            <w:tcW w:w="3544" w:type="dxa"/>
            <w:tcBorders>
              <w:top w:val="nil"/>
              <w:left w:val="nil"/>
              <w:bottom w:val="single" w:sz="4" w:space="0" w:color="auto"/>
              <w:right w:val="single" w:sz="4" w:space="0" w:color="auto"/>
            </w:tcBorders>
            <w:shd w:val="clear" w:color="auto" w:fill="auto"/>
            <w:vAlign w:val="center"/>
            <w:hideMark/>
          </w:tcPr>
          <w:p w:rsidR="00D31A0A" w:rsidRPr="006724C1" w:rsidRDefault="00D31A0A" w:rsidP="00F479FF">
            <w:pPr>
              <w:widowControl/>
              <w:jc w:val="center"/>
              <w:rPr>
                <w:rFonts w:ascii="仿宋_GB2312" w:eastAsia="仿宋_GB2312" w:hAnsi="宋体" w:cs="宋体"/>
                <w:kern w:val="0"/>
                <w:sz w:val="20"/>
                <w:szCs w:val="20"/>
              </w:rPr>
            </w:pPr>
            <w:r w:rsidRPr="006724C1">
              <w:rPr>
                <w:rFonts w:ascii="仿宋_GB2312" w:eastAsia="仿宋_GB2312" w:hAnsi="宋体" w:cs="宋体" w:hint="eastAsia"/>
                <w:kern w:val="0"/>
                <w:sz w:val="20"/>
                <w:szCs w:val="20"/>
              </w:rPr>
              <w:t>信息公开报告</w:t>
            </w:r>
          </w:p>
        </w:tc>
      </w:tr>
      <w:tr w:rsidR="00D31A0A" w:rsidRPr="0084164F" w:rsidTr="00F479FF">
        <w:trPr>
          <w:trHeight w:val="762"/>
        </w:trPr>
        <w:tc>
          <w:tcPr>
            <w:tcW w:w="703" w:type="dxa"/>
            <w:vMerge w:val="restart"/>
            <w:tcBorders>
              <w:top w:val="nil"/>
              <w:left w:val="single" w:sz="4" w:space="0" w:color="auto"/>
              <w:bottom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Times New Roman" w:eastAsia="宋体" w:hAnsi="Times New Roman" w:cs="Times New Roman"/>
                <w:kern w:val="0"/>
                <w:sz w:val="20"/>
                <w:szCs w:val="20"/>
              </w:rPr>
            </w:pPr>
            <w:r w:rsidRPr="0084164F">
              <w:rPr>
                <w:rFonts w:ascii="Times New Roman" w:eastAsia="宋体" w:hAnsi="Times New Roman" w:cs="Times New Roman"/>
                <w:kern w:val="0"/>
                <w:sz w:val="20"/>
                <w:szCs w:val="20"/>
              </w:rPr>
              <w:t>2</w:t>
            </w:r>
          </w:p>
        </w:tc>
        <w:tc>
          <w:tcPr>
            <w:tcW w:w="621" w:type="dxa"/>
            <w:vMerge w:val="restart"/>
            <w:tcBorders>
              <w:top w:val="nil"/>
              <w:left w:val="single" w:sz="4" w:space="0" w:color="auto"/>
              <w:bottom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Times New Roman" w:eastAsia="宋体" w:hAnsi="Times New Roman" w:cs="Times New Roman"/>
                <w:kern w:val="0"/>
                <w:sz w:val="20"/>
                <w:szCs w:val="20"/>
              </w:rPr>
            </w:pPr>
            <w:r w:rsidRPr="0084164F">
              <w:rPr>
                <w:rFonts w:ascii="仿宋_GB2312" w:eastAsia="仿宋_GB2312" w:hAnsi="Times New Roman" w:cs="Times New Roman" w:hint="eastAsia"/>
                <w:kern w:val="0"/>
                <w:sz w:val="20"/>
                <w:szCs w:val="20"/>
              </w:rPr>
              <w:t>招生考试信息</w:t>
            </w:r>
            <w:r w:rsidRPr="0084164F">
              <w:rPr>
                <w:rFonts w:ascii="仿宋_GB2312" w:eastAsia="仿宋_GB2312" w:hAnsi="Times New Roman" w:cs="Times New Roman" w:hint="eastAsia"/>
                <w:kern w:val="0"/>
                <w:sz w:val="20"/>
                <w:szCs w:val="20"/>
              </w:rPr>
              <w:br/>
            </w:r>
            <w:r w:rsidRPr="0084164F">
              <w:rPr>
                <w:rFonts w:ascii="仿宋_GB2312" w:eastAsia="仿宋_GB2312" w:hAnsi="Times New Roman" w:cs="Times New Roman" w:hint="eastAsia"/>
                <w:kern w:val="0"/>
                <w:sz w:val="20"/>
                <w:szCs w:val="20"/>
              </w:rPr>
              <w:br/>
              <w:t>（</w:t>
            </w:r>
            <w:r w:rsidRPr="0084164F">
              <w:rPr>
                <w:rFonts w:ascii="Times New Roman" w:eastAsia="宋体" w:hAnsi="Times New Roman" w:cs="Times New Roman"/>
                <w:kern w:val="0"/>
                <w:sz w:val="20"/>
                <w:szCs w:val="20"/>
              </w:rPr>
              <w:t>8</w:t>
            </w:r>
            <w:r w:rsidRPr="0084164F">
              <w:rPr>
                <w:rFonts w:ascii="仿宋_GB2312" w:eastAsia="仿宋_GB2312" w:hAnsi="Times New Roman" w:cs="Times New Roman" w:hint="eastAsia"/>
                <w:kern w:val="0"/>
                <w:sz w:val="20"/>
                <w:szCs w:val="20"/>
              </w:rPr>
              <w:t>项）</w:t>
            </w:r>
          </w:p>
        </w:tc>
        <w:tc>
          <w:tcPr>
            <w:tcW w:w="4503" w:type="dxa"/>
            <w:tcBorders>
              <w:top w:val="nil"/>
              <w:left w:val="nil"/>
              <w:bottom w:val="single" w:sz="4" w:space="0" w:color="auto"/>
              <w:right w:val="single" w:sz="4" w:space="0" w:color="auto"/>
            </w:tcBorders>
            <w:shd w:val="clear" w:color="auto" w:fill="auto"/>
            <w:vAlign w:val="center"/>
            <w:hideMark/>
          </w:tcPr>
          <w:p w:rsidR="00D31A0A" w:rsidRPr="00582655" w:rsidRDefault="00D31A0A" w:rsidP="00F479FF">
            <w:pPr>
              <w:widowControl/>
              <w:jc w:val="left"/>
              <w:rPr>
                <w:rFonts w:ascii="仿宋_GB2312" w:eastAsia="仿宋_GB2312" w:hAnsi="宋体" w:cs="宋体"/>
                <w:kern w:val="0"/>
                <w:sz w:val="20"/>
                <w:szCs w:val="20"/>
              </w:rPr>
            </w:pPr>
            <w:r w:rsidRPr="00582655">
              <w:rPr>
                <w:rFonts w:ascii="仿宋_GB2312" w:eastAsia="仿宋_GB2312" w:hAnsi="宋体" w:cs="宋体" w:hint="eastAsia"/>
                <w:kern w:val="0"/>
                <w:sz w:val="20"/>
                <w:szCs w:val="20"/>
              </w:rPr>
              <w:t>（</w:t>
            </w:r>
            <w:r w:rsidRPr="00582655">
              <w:rPr>
                <w:rFonts w:ascii="Times New Roman" w:eastAsia="仿宋_GB2312" w:hAnsi="Times New Roman" w:cs="Times New Roman"/>
                <w:kern w:val="0"/>
                <w:sz w:val="20"/>
                <w:szCs w:val="20"/>
              </w:rPr>
              <w:t>7</w:t>
            </w:r>
            <w:r w:rsidRPr="00582655">
              <w:rPr>
                <w:rFonts w:ascii="仿宋_GB2312" w:eastAsia="仿宋_GB2312" w:hAnsi="宋体" w:cs="宋体" w:hint="eastAsia"/>
                <w:kern w:val="0"/>
                <w:sz w:val="20"/>
                <w:szCs w:val="20"/>
              </w:rPr>
              <w:t>）招生章程及特殊类型招生办法，分批次、分科类招生计划</w:t>
            </w:r>
          </w:p>
        </w:tc>
        <w:tc>
          <w:tcPr>
            <w:tcW w:w="3544" w:type="dxa"/>
            <w:tcBorders>
              <w:top w:val="nil"/>
              <w:left w:val="nil"/>
              <w:bottom w:val="single" w:sz="4" w:space="0" w:color="auto"/>
              <w:right w:val="single" w:sz="4" w:space="0" w:color="auto"/>
            </w:tcBorders>
            <w:shd w:val="clear" w:color="auto" w:fill="auto"/>
            <w:vAlign w:val="center"/>
            <w:hideMark/>
          </w:tcPr>
          <w:p w:rsidR="00D31A0A" w:rsidRDefault="00D31A0A" w:rsidP="00F479FF">
            <w:pPr>
              <w:widowControl/>
              <w:jc w:val="center"/>
              <w:rPr>
                <w:rFonts w:ascii="仿宋_GB2312" w:eastAsia="仿宋_GB2312" w:hAnsi="宋体" w:cs="宋体"/>
                <w:kern w:val="0"/>
                <w:sz w:val="20"/>
                <w:szCs w:val="20"/>
              </w:rPr>
            </w:pPr>
            <w:hyperlink r:id="rId16" w:history="1">
              <w:r w:rsidRPr="00613182">
                <w:rPr>
                  <w:rStyle w:val="a5"/>
                  <w:rFonts w:ascii="仿宋_GB2312" w:eastAsia="仿宋_GB2312" w:hAnsi="宋体" w:cs="宋体" w:hint="eastAsia"/>
                  <w:kern w:val="0"/>
                  <w:sz w:val="20"/>
                  <w:szCs w:val="20"/>
                </w:rPr>
                <w:t>招生章程</w:t>
              </w:r>
            </w:hyperlink>
            <w:r>
              <w:rPr>
                <w:rFonts w:ascii="仿宋_GB2312" w:eastAsia="仿宋_GB2312" w:hAnsi="宋体" w:cs="宋体" w:hint="eastAsia"/>
                <w:kern w:val="0"/>
                <w:sz w:val="20"/>
                <w:szCs w:val="20"/>
              </w:rPr>
              <w:t>（本科生）</w:t>
            </w:r>
          </w:p>
          <w:p w:rsidR="00D31A0A" w:rsidRDefault="00D31A0A" w:rsidP="00F479FF">
            <w:pPr>
              <w:widowControl/>
              <w:jc w:val="center"/>
              <w:rPr>
                <w:rFonts w:ascii="仿宋_GB2312" w:eastAsia="仿宋_GB2312" w:hAnsi="宋体" w:cs="宋体"/>
                <w:kern w:val="0"/>
                <w:sz w:val="20"/>
                <w:szCs w:val="20"/>
              </w:rPr>
            </w:pPr>
            <w:hyperlink r:id="rId17" w:history="1">
              <w:r w:rsidRPr="00613182">
                <w:rPr>
                  <w:rStyle w:val="a5"/>
                  <w:rFonts w:ascii="仿宋_GB2312" w:eastAsia="仿宋_GB2312" w:hAnsi="宋体" w:cs="宋体" w:hint="eastAsia"/>
                  <w:kern w:val="0"/>
                  <w:sz w:val="20"/>
                  <w:szCs w:val="20"/>
                </w:rPr>
                <w:t>特殊类型招生办法</w:t>
              </w:r>
            </w:hyperlink>
            <w:r>
              <w:rPr>
                <w:rFonts w:ascii="仿宋_GB2312" w:eastAsia="仿宋_GB2312" w:hAnsi="宋体" w:cs="宋体" w:hint="eastAsia"/>
                <w:kern w:val="0"/>
                <w:sz w:val="20"/>
                <w:szCs w:val="20"/>
              </w:rPr>
              <w:t>（本科生）</w:t>
            </w:r>
          </w:p>
          <w:p w:rsidR="00D31A0A" w:rsidRPr="006724C1" w:rsidRDefault="00D31A0A" w:rsidP="00F479FF">
            <w:pPr>
              <w:widowControl/>
              <w:jc w:val="center"/>
              <w:rPr>
                <w:rFonts w:ascii="仿宋_GB2312" w:eastAsia="仿宋_GB2312" w:hAnsi="宋体" w:cs="宋体"/>
                <w:kern w:val="0"/>
                <w:sz w:val="20"/>
                <w:szCs w:val="20"/>
              </w:rPr>
            </w:pPr>
            <w:hyperlink r:id="rId18" w:history="1">
              <w:r w:rsidRPr="00613182">
                <w:rPr>
                  <w:rStyle w:val="a5"/>
                  <w:rFonts w:ascii="仿宋_GB2312" w:eastAsia="仿宋_GB2312" w:hAnsi="宋体" w:cs="宋体" w:hint="eastAsia"/>
                  <w:kern w:val="0"/>
                  <w:sz w:val="20"/>
                  <w:szCs w:val="20"/>
                </w:rPr>
                <w:t>分批次、分科类招生计划</w:t>
              </w:r>
            </w:hyperlink>
            <w:r>
              <w:rPr>
                <w:rFonts w:ascii="仿宋_GB2312" w:eastAsia="仿宋_GB2312" w:hAnsi="宋体" w:cs="宋体" w:hint="eastAsia"/>
                <w:kern w:val="0"/>
                <w:sz w:val="20"/>
                <w:szCs w:val="20"/>
              </w:rPr>
              <w:t>（本科生）</w:t>
            </w:r>
          </w:p>
        </w:tc>
      </w:tr>
      <w:tr w:rsidR="00D31A0A" w:rsidRPr="0084164F" w:rsidTr="00F479FF">
        <w:trPr>
          <w:trHeight w:val="762"/>
        </w:trPr>
        <w:tc>
          <w:tcPr>
            <w:tcW w:w="703"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582655" w:rsidRDefault="00D31A0A" w:rsidP="00F479FF">
            <w:pPr>
              <w:widowControl/>
              <w:jc w:val="left"/>
              <w:rPr>
                <w:rFonts w:ascii="仿宋_GB2312" w:eastAsia="仿宋_GB2312" w:hAnsi="宋体" w:cs="宋体"/>
                <w:kern w:val="0"/>
                <w:sz w:val="20"/>
                <w:szCs w:val="20"/>
              </w:rPr>
            </w:pPr>
            <w:r w:rsidRPr="00582655">
              <w:rPr>
                <w:rFonts w:ascii="仿宋_GB2312" w:eastAsia="仿宋_GB2312" w:hAnsi="宋体" w:cs="宋体" w:hint="eastAsia"/>
                <w:kern w:val="0"/>
                <w:sz w:val="20"/>
                <w:szCs w:val="20"/>
              </w:rPr>
              <w:t>（</w:t>
            </w:r>
            <w:r w:rsidRPr="00582655">
              <w:rPr>
                <w:rFonts w:ascii="Times New Roman" w:eastAsia="仿宋_GB2312" w:hAnsi="Times New Roman" w:cs="Times New Roman"/>
                <w:kern w:val="0"/>
                <w:sz w:val="20"/>
                <w:szCs w:val="20"/>
              </w:rPr>
              <w:t>8</w:t>
            </w:r>
            <w:r w:rsidRPr="00582655">
              <w:rPr>
                <w:rFonts w:ascii="仿宋_GB2312" w:eastAsia="仿宋_GB2312" w:hAnsi="宋体" w:cs="宋体" w:hint="eastAsia"/>
                <w:kern w:val="0"/>
                <w:sz w:val="20"/>
                <w:szCs w:val="20"/>
              </w:rPr>
              <w:t>）保送、自主选拔录取、高水平运动员和艺术特长生招生等特殊类型招生入选考生资格及测试结果</w:t>
            </w:r>
          </w:p>
        </w:tc>
        <w:tc>
          <w:tcPr>
            <w:tcW w:w="3544" w:type="dxa"/>
            <w:tcBorders>
              <w:top w:val="nil"/>
              <w:left w:val="nil"/>
              <w:bottom w:val="single" w:sz="4" w:space="0" w:color="auto"/>
              <w:right w:val="single" w:sz="4" w:space="0" w:color="auto"/>
            </w:tcBorders>
            <w:shd w:val="clear" w:color="auto" w:fill="auto"/>
            <w:vAlign w:val="center"/>
            <w:hideMark/>
          </w:tcPr>
          <w:p w:rsidR="00D31A0A" w:rsidRDefault="00D31A0A" w:rsidP="00F479FF">
            <w:pPr>
              <w:widowControl/>
              <w:jc w:val="center"/>
              <w:rPr>
                <w:rFonts w:ascii="仿宋_GB2312" w:eastAsia="仿宋_GB2312" w:hAnsi="宋体" w:cs="宋体"/>
                <w:kern w:val="0"/>
                <w:sz w:val="20"/>
                <w:szCs w:val="20"/>
              </w:rPr>
            </w:pPr>
            <w:hyperlink r:id="rId19" w:history="1">
              <w:r w:rsidRPr="00613182">
                <w:rPr>
                  <w:rStyle w:val="a5"/>
                  <w:rFonts w:ascii="仿宋_GB2312" w:eastAsia="仿宋_GB2312" w:hAnsi="宋体" w:cs="宋体" w:hint="eastAsia"/>
                  <w:kern w:val="0"/>
                  <w:sz w:val="20"/>
                  <w:szCs w:val="20"/>
                </w:rPr>
                <w:t>特殊类型招生入选情况及测试结果</w:t>
              </w:r>
            </w:hyperlink>
          </w:p>
          <w:p w:rsidR="00D31A0A" w:rsidRPr="0084164F" w:rsidRDefault="00D31A0A" w:rsidP="00F479FF">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（本科生）</w:t>
            </w:r>
          </w:p>
        </w:tc>
      </w:tr>
      <w:tr w:rsidR="00D31A0A" w:rsidRPr="0084164F" w:rsidTr="00F479FF">
        <w:trPr>
          <w:trHeight w:val="762"/>
        </w:trPr>
        <w:tc>
          <w:tcPr>
            <w:tcW w:w="703"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582655" w:rsidRDefault="00D31A0A" w:rsidP="00F479FF">
            <w:pPr>
              <w:widowControl/>
              <w:jc w:val="left"/>
              <w:rPr>
                <w:rFonts w:ascii="Times New Roman" w:eastAsia="宋体" w:hAnsi="Times New Roman" w:cs="Times New Roman"/>
                <w:kern w:val="0"/>
                <w:sz w:val="20"/>
                <w:szCs w:val="20"/>
              </w:rPr>
            </w:pPr>
            <w:r w:rsidRPr="00582655">
              <w:rPr>
                <w:rFonts w:ascii="仿宋_GB2312" w:eastAsia="仿宋_GB2312" w:hAnsi="Times New Roman" w:cs="Times New Roman" w:hint="eastAsia"/>
                <w:kern w:val="0"/>
                <w:sz w:val="20"/>
                <w:szCs w:val="20"/>
              </w:rPr>
              <w:t>（</w:t>
            </w:r>
            <w:r w:rsidRPr="00582655">
              <w:rPr>
                <w:rFonts w:ascii="Times New Roman" w:eastAsia="宋体" w:hAnsi="Times New Roman" w:cs="Times New Roman"/>
                <w:kern w:val="0"/>
                <w:sz w:val="20"/>
                <w:szCs w:val="20"/>
              </w:rPr>
              <w:t>9</w:t>
            </w:r>
            <w:r w:rsidRPr="00582655">
              <w:rPr>
                <w:rFonts w:ascii="仿宋_GB2312" w:eastAsia="仿宋_GB2312" w:hAnsi="Times New Roman" w:cs="Times New Roman" w:hint="eastAsia"/>
                <w:kern w:val="0"/>
                <w:sz w:val="20"/>
                <w:szCs w:val="20"/>
              </w:rPr>
              <w:t>）考生个人录取信息查询渠道和办法，分批次、分科类录取人数和录取最低分</w:t>
            </w:r>
          </w:p>
        </w:tc>
        <w:tc>
          <w:tcPr>
            <w:tcW w:w="3544" w:type="dxa"/>
            <w:tcBorders>
              <w:top w:val="nil"/>
              <w:left w:val="nil"/>
              <w:bottom w:val="single" w:sz="4" w:space="0" w:color="auto"/>
              <w:right w:val="single" w:sz="4" w:space="0" w:color="auto"/>
            </w:tcBorders>
            <w:shd w:val="clear" w:color="auto" w:fill="auto"/>
            <w:vAlign w:val="center"/>
            <w:hideMark/>
          </w:tcPr>
          <w:p w:rsidR="00D31A0A" w:rsidRDefault="00D31A0A" w:rsidP="00F479FF">
            <w:pPr>
              <w:widowControl/>
              <w:jc w:val="center"/>
              <w:rPr>
                <w:rFonts w:ascii="仿宋_GB2312" w:eastAsia="仿宋_GB2312" w:hAnsi="宋体" w:cs="宋体"/>
                <w:kern w:val="0"/>
                <w:sz w:val="20"/>
                <w:szCs w:val="20"/>
              </w:rPr>
            </w:pPr>
            <w:hyperlink r:id="rId20" w:history="1">
              <w:r w:rsidRPr="00613182">
                <w:rPr>
                  <w:rStyle w:val="a5"/>
                  <w:rFonts w:ascii="仿宋_GB2312" w:eastAsia="仿宋_GB2312" w:hAnsi="宋体" w:cs="宋体" w:hint="eastAsia"/>
                  <w:kern w:val="0"/>
                  <w:sz w:val="20"/>
                  <w:szCs w:val="20"/>
                </w:rPr>
                <w:t>考生个人录取信息查询</w:t>
              </w:r>
            </w:hyperlink>
            <w:r>
              <w:rPr>
                <w:rFonts w:ascii="仿宋_GB2312" w:eastAsia="仿宋_GB2312" w:hAnsi="宋体" w:cs="宋体" w:hint="eastAsia"/>
                <w:kern w:val="0"/>
                <w:sz w:val="20"/>
                <w:szCs w:val="20"/>
              </w:rPr>
              <w:t>（本科生）</w:t>
            </w:r>
          </w:p>
          <w:p w:rsidR="00D31A0A" w:rsidRPr="0084164F" w:rsidRDefault="00D31A0A" w:rsidP="00F479FF">
            <w:pPr>
              <w:widowControl/>
              <w:jc w:val="center"/>
              <w:rPr>
                <w:rFonts w:ascii="仿宋_GB2312" w:eastAsia="仿宋_GB2312" w:hAnsi="宋体" w:cs="宋体"/>
                <w:kern w:val="0"/>
                <w:sz w:val="20"/>
                <w:szCs w:val="20"/>
              </w:rPr>
            </w:pPr>
            <w:hyperlink r:id="rId21" w:history="1">
              <w:r w:rsidRPr="004D4007">
                <w:rPr>
                  <w:rStyle w:val="a5"/>
                  <w:rFonts w:ascii="仿宋_GB2312" w:eastAsia="仿宋_GB2312" w:hAnsi="宋体" w:cs="宋体" w:hint="eastAsia"/>
                  <w:kern w:val="0"/>
                  <w:sz w:val="20"/>
                  <w:szCs w:val="20"/>
                </w:rPr>
                <w:t>分批次、分科类录取人数和录取最低分</w:t>
              </w:r>
            </w:hyperlink>
            <w:r>
              <w:rPr>
                <w:rFonts w:ascii="仿宋_GB2312" w:eastAsia="仿宋_GB2312" w:hAnsi="宋体" w:cs="宋体" w:hint="eastAsia"/>
                <w:kern w:val="0"/>
                <w:sz w:val="20"/>
                <w:szCs w:val="20"/>
              </w:rPr>
              <w:t>（本科生）</w:t>
            </w:r>
          </w:p>
        </w:tc>
      </w:tr>
      <w:tr w:rsidR="00D31A0A" w:rsidRPr="0084164F" w:rsidTr="00F479FF">
        <w:trPr>
          <w:trHeight w:val="762"/>
        </w:trPr>
        <w:tc>
          <w:tcPr>
            <w:tcW w:w="703"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left"/>
              <w:rPr>
                <w:rFonts w:ascii="Times New Roman" w:eastAsia="宋体" w:hAnsi="Times New Roman" w:cs="Times New Roman"/>
                <w:kern w:val="0"/>
                <w:sz w:val="20"/>
                <w:szCs w:val="20"/>
              </w:rPr>
            </w:pPr>
            <w:r w:rsidRPr="0084164F">
              <w:rPr>
                <w:rFonts w:ascii="仿宋_GB2312" w:eastAsia="仿宋_GB2312" w:hAnsi="Times New Roman" w:cs="Times New Roman" w:hint="eastAsia"/>
                <w:kern w:val="0"/>
                <w:sz w:val="20"/>
                <w:szCs w:val="20"/>
              </w:rPr>
              <w:t>（</w:t>
            </w:r>
            <w:r w:rsidRPr="0084164F">
              <w:rPr>
                <w:rFonts w:ascii="Times New Roman" w:eastAsia="宋体" w:hAnsi="Times New Roman" w:cs="Times New Roman"/>
                <w:kern w:val="0"/>
                <w:sz w:val="20"/>
                <w:szCs w:val="20"/>
              </w:rPr>
              <w:t>10</w:t>
            </w:r>
            <w:r w:rsidRPr="0084164F">
              <w:rPr>
                <w:rFonts w:ascii="仿宋_GB2312" w:eastAsia="仿宋_GB2312" w:hAnsi="Times New Roman" w:cs="Times New Roman" w:hint="eastAsia"/>
                <w:kern w:val="0"/>
                <w:sz w:val="20"/>
                <w:szCs w:val="20"/>
              </w:rPr>
              <w:t>）招生咨询及考生申诉渠道，新生复查期间有关举报、调查及处理结果</w:t>
            </w:r>
          </w:p>
        </w:tc>
        <w:tc>
          <w:tcPr>
            <w:tcW w:w="3544" w:type="dxa"/>
            <w:tcBorders>
              <w:top w:val="nil"/>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仿宋_GB2312" w:eastAsia="仿宋_GB2312" w:hAnsi="宋体" w:cs="宋体"/>
                <w:kern w:val="0"/>
                <w:sz w:val="20"/>
                <w:szCs w:val="20"/>
              </w:rPr>
            </w:pPr>
            <w:hyperlink r:id="rId22" w:history="1">
              <w:r w:rsidRPr="004D4007">
                <w:rPr>
                  <w:rStyle w:val="a5"/>
                  <w:rFonts w:ascii="仿宋_GB2312" w:eastAsia="仿宋_GB2312" w:hAnsi="宋体" w:cs="宋体" w:hint="eastAsia"/>
                  <w:kern w:val="0"/>
                  <w:sz w:val="20"/>
                  <w:szCs w:val="20"/>
                </w:rPr>
                <w:t>申诉渠道</w:t>
              </w:r>
            </w:hyperlink>
            <w:r>
              <w:rPr>
                <w:rFonts w:ascii="仿宋_GB2312" w:eastAsia="仿宋_GB2312" w:hAnsi="宋体" w:cs="宋体" w:hint="eastAsia"/>
                <w:kern w:val="0"/>
                <w:sz w:val="20"/>
                <w:szCs w:val="20"/>
              </w:rPr>
              <w:t>（本</w:t>
            </w:r>
            <w:r w:rsidRPr="00006BE7">
              <w:rPr>
                <w:rFonts w:ascii="仿宋_GB2312" w:eastAsia="仿宋_GB2312" w:hAnsi="宋体" w:cs="宋体" w:hint="eastAsia"/>
                <w:kern w:val="0"/>
                <w:sz w:val="20"/>
                <w:szCs w:val="20"/>
              </w:rPr>
              <w:t>科生</w:t>
            </w:r>
            <w:r>
              <w:rPr>
                <w:rFonts w:ascii="仿宋_GB2312" w:eastAsia="仿宋_GB2312" w:hAnsi="宋体" w:cs="宋体" w:hint="eastAsia"/>
                <w:kern w:val="0"/>
                <w:sz w:val="20"/>
                <w:szCs w:val="20"/>
              </w:rPr>
              <w:t>）</w:t>
            </w:r>
          </w:p>
        </w:tc>
      </w:tr>
      <w:tr w:rsidR="00D31A0A" w:rsidRPr="0084164F" w:rsidTr="00F479FF">
        <w:trPr>
          <w:trHeight w:val="762"/>
        </w:trPr>
        <w:tc>
          <w:tcPr>
            <w:tcW w:w="703"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31645A" w:rsidRDefault="00D31A0A" w:rsidP="00F479FF">
            <w:pPr>
              <w:widowControl/>
              <w:jc w:val="left"/>
              <w:rPr>
                <w:rFonts w:ascii="仿宋_GB2312" w:eastAsia="仿宋_GB2312" w:hAnsi="宋体" w:cs="宋体"/>
                <w:kern w:val="0"/>
                <w:sz w:val="20"/>
                <w:szCs w:val="20"/>
              </w:rPr>
            </w:pPr>
            <w:r w:rsidRPr="0031645A">
              <w:rPr>
                <w:rFonts w:ascii="仿宋_GB2312" w:eastAsia="仿宋_GB2312" w:hAnsi="宋体" w:cs="宋体" w:hint="eastAsia"/>
                <w:kern w:val="0"/>
                <w:sz w:val="20"/>
                <w:szCs w:val="20"/>
              </w:rPr>
              <w:t>（</w:t>
            </w:r>
            <w:r w:rsidRPr="0031645A">
              <w:rPr>
                <w:rFonts w:ascii="Times New Roman" w:eastAsia="仿宋_GB2312" w:hAnsi="Times New Roman" w:cs="Times New Roman"/>
                <w:kern w:val="0"/>
                <w:sz w:val="20"/>
                <w:szCs w:val="20"/>
              </w:rPr>
              <w:t>11</w:t>
            </w:r>
            <w:r w:rsidRPr="0031645A">
              <w:rPr>
                <w:rFonts w:ascii="仿宋_GB2312" w:eastAsia="仿宋_GB2312" w:hAnsi="宋体" w:cs="宋体" w:hint="eastAsia"/>
                <w:kern w:val="0"/>
                <w:sz w:val="20"/>
                <w:szCs w:val="20"/>
              </w:rPr>
              <w:t>）研究生招生简章、招生专业目录、复试录取办法，各院（系、所）或学科、专业招收研究生人数</w:t>
            </w:r>
          </w:p>
        </w:tc>
        <w:tc>
          <w:tcPr>
            <w:tcW w:w="3544" w:type="dxa"/>
            <w:tcBorders>
              <w:top w:val="nil"/>
              <w:left w:val="nil"/>
              <w:bottom w:val="single" w:sz="4" w:space="0" w:color="auto"/>
              <w:right w:val="single" w:sz="4" w:space="0" w:color="auto"/>
            </w:tcBorders>
            <w:shd w:val="clear" w:color="auto" w:fill="auto"/>
            <w:vAlign w:val="center"/>
            <w:hideMark/>
          </w:tcPr>
          <w:p w:rsidR="00D31A0A" w:rsidRDefault="00D31A0A" w:rsidP="00F479FF">
            <w:pPr>
              <w:widowControl/>
              <w:ind w:firstLineChars="550" w:firstLine="1155"/>
              <w:rPr>
                <w:rFonts w:ascii="仿宋_GB2312" w:eastAsia="仿宋_GB2312" w:hAnsi="宋体" w:cs="宋体"/>
                <w:kern w:val="0"/>
                <w:sz w:val="20"/>
                <w:szCs w:val="20"/>
              </w:rPr>
            </w:pPr>
            <w:hyperlink r:id="rId23" w:history="1">
              <w:r w:rsidRPr="00006BE7">
                <w:rPr>
                  <w:rStyle w:val="a5"/>
                  <w:rFonts w:ascii="仿宋_GB2312" w:eastAsia="仿宋_GB2312" w:hAnsi="宋体" w:cs="宋体" w:hint="eastAsia"/>
                  <w:kern w:val="0"/>
                  <w:sz w:val="20"/>
                  <w:szCs w:val="20"/>
                </w:rPr>
                <w:t>招生简章</w:t>
              </w:r>
            </w:hyperlink>
            <w:r>
              <w:rPr>
                <w:rFonts w:ascii="仿宋_GB2312" w:eastAsia="仿宋_GB2312" w:hAnsi="宋体" w:cs="宋体" w:hint="eastAsia"/>
                <w:kern w:val="0"/>
                <w:sz w:val="20"/>
                <w:szCs w:val="20"/>
              </w:rPr>
              <w:t>（研究生）</w:t>
            </w:r>
          </w:p>
          <w:p w:rsidR="00D31A0A" w:rsidRPr="00B44F1F" w:rsidRDefault="00D31A0A" w:rsidP="00F479FF">
            <w:pPr>
              <w:widowControl/>
              <w:ind w:firstLineChars="550" w:firstLine="1155"/>
              <w:rPr>
                <w:rFonts w:ascii="仿宋_GB2312" w:eastAsia="仿宋_GB2312" w:hAnsi="宋体" w:cs="宋体"/>
                <w:kern w:val="0"/>
                <w:sz w:val="20"/>
                <w:szCs w:val="20"/>
              </w:rPr>
            </w:pPr>
            <w:hyperlink r:id="rId24" w:history="1">
              <w:r w:rsidRPr="00006BE7">
                <w:rPr>
                  <w:rStyle w:val="a5"/>
                  <w:rFonts w:ascii="仿宋_GB2312" w:eastAsia="仿宋_GB2312" w:hAnsi="宋体" w:cs="宋体" w:hint="eastAsia"/>
                  <w:kern w:val="0"/>
                  <w:sz w:val="20"/>
                  <w:szCs w:val="20"/>
                </w:rPr>
                <w:t>招生目录</w:t>
              </w:r>
            </w:hyperlink>
            <w:r>
              <w:rPr>
                <w:rFonts w:ascii="仿宋_GB2312" w:eastAsia="仿宋_GB2312" w:hAnsi="宋体" w:cs="宋体" w:hint="eastAsia"/>
                <w:kern w:val="0"/>
                <w:sz w:val="20"/>
                <w:szCs w:val="20"/>
              </w:rPr>
              <w:t>（研究生）</w:t>
            </w:r>
          </w:p>
          <w:p w:rsidR="00D31A0A" w:rsidRPr="0084164F" w:rsidRDefault="00D31A0A" w:rsidP="00F479FF">
            <w:pPr>
              <w:widowControl/>
              <w:ind w:firstLineChars="400" w:firstLine="840"/>
              <w:rPr>
                <w:rFonts w:ascii="仿宋_GB2312" w:eastAsia="仿宋_GB2312" w:hAnsi="宋体" w:cs="宋体"/>
                <w:kern w:val="0"/>
                <w:sz w:val="20"/>
                <w:szCs w:val="20"/>
              </w:rPr>
            </w:pPr>
            <w:hyperlink r:id="rId25" w:history="1">
              <w:r w:rsidRPr="00966143">
                <w:rPr>
                  <w:rStyle w:val="a5"/>
                  <w:rFonts w:ascii="仿宋_GB2312" w:eastAsia="仿宋_GB2312" w:hAnsi="宋体" w:cs="宋体" w:hint="eastAsia"/>
                  <w:kern w:val="0"/>
                  <w:sz w:val="20"/>
                  <w:szCs w:val="20"/>
                </w:rPr>
                <w:t>复试录取办法</w:t>
              </w:r>
            </w:hyperlink>
            <w:r>
              <w:rPr>
                <w:rFonts w:ascii="仿宋_GB2312" w:eastAsia="仿宋_GB2312" w:hAnsi="宋体" w:cs="宋体" w:hint="eastAsia"/>
                <w:kern w:val="0"/>
                <w:sz w:val="20"/>
                <w:szCs w:val="20"/>
              </w:rPr>
              <w:t>（研究生</w:t>
            </w:r>
            <w:r>
              <w:rPr>
                <w:rFonts w:ascii="仿宋_GB2312" w:eastAsia="仿宋_GB2312" w:hAnsi="宋体" w:cs="宋体"/>
                <w:kern w:val="0"/>
                <w:sz w:val="20"/>
                <w:szCs w:val="20"/>
              </w:rPr>
              <w:t>）</w:t>
            </w:r>
          </w:p>
        </w:tc>
      </w:tr>
      <w:tr w:rsidR="00D31A0A" w:rsidRPr="0084164F" w:rsidTr="00F479FF">
        <w:trPr>
          <w:trHeight w:val="762"/>
        </w:trPr>
        <w:tc>
          <w:tcPr>
            <w:tcW w:w="703"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F71A7E" w:rsidRDefault="00D31A0A" w:rsidP="00F479FF">
            <w:pPr>
              <w:widowControl/>
              <w:jc w:val="left"/>
              <w:rPr>
                <w:rFonts w:ascii="仿宋_GB2312" w:eastAsia="仿宋_GB2312" w:hAnsi="宋体" w:cs="宋体"/>
                <w:kern w:val="0"/>
                <w:sz w:val="20"/>
                <w:szCs w:val="20"/>
              </w:rPr>
            </w:pPr>
            <w:r w:rsidRPr="00F71A7E">
              <w:rPr>
                <w:rFonts w:ascii="仿宋_GB2312" w:eastAsia="仿宋_GB2312" w:hAnsi="宋体" w:cs="宋体" w:hint="eastAsia"/>
                <w:kern w:val="0"/>
                <w:sz w:val="20"/>
                <w:szCs w:val="20"/>
              </w:rPr>
              <w:t>（</w:t>
            </w:r>
            <w:r w:rsidRPr="00F71A7E">
              <w:rPr>
                <w:rFonts w:ascii="仿宋_GB2312" w:eastAsia="仿宋_GB2312" w:hAnsi="宋体" w:cs="宋体"/>
                <w:kern w:val="0"/>
                <w:sz w:val="20"/>
                <w:szCs w:val="20"/>
              </w:rPr>
              <w:t>12</w:t>
            </w:r>
            <w:r w:rsidRPr="00F71A7E">
              <w:rPr>
                <w:rFonts w:ascii="仿宋_GB2312" w:eastAsia="仿宋_GB2312" w:hAnsi="宋体" w:cs="宋体" w:hint="eastAsia"/>
                <w:kern w:val="0"/>
                <w:sz w:val="20"/>
                <w:szCs w:val="20"/>
              </w:rPr>
              <w:t>）参加研究生复试的考生成绩</w:t>
            </w:r>
          </w:p>
        </w:tc>
        <w:tc>
          <w:tcPr>
            <w:tcW w:w="3544" w:type="dxa"/>
            <w:tcBorders>
              <w:top w:val="nil"/>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仿宋_GB2312" w:eastAsia="仿宋_GB2312" w:hAnsi="宋体" w:cs="宋体"/>
                <w:kern w:val="0"/>
                <w:sz w:val="20"/>
                <w:szCs w:val="20"/>
              </w:rPr>
            </w:pPr>
            <w:hyperlink r:id="rId26" w:history="1">
              <w:r w:rsidRPr="003C6246">
                <w:rPr>
                  <w:rStyle w:val="a5"/>
                  <w:rFonts w:ascii="仿宋_GB2312" w:eastAsia="仿宋_GB2312" w:hAnsi="宋体" w:cs="宋体" w:hint="eastAsia"/>
                  <w:kern w:val="0"/>
                  <w:sz w:val="20"/>
                  <w:szCs w:val="20"/>
                </w:rPr>
                <w:t>参加研究生复试考生成绩</w:t>
              </w:r>
            </w:hyperlink>
          </w:p>
        </w:tc>
      </w:tr>
      <w:tr w:rsidR="00D31A0A" w:rsidRPr="0084164F" w:rsidTr="00F479FF">
        <w:trPr>
          <w:trHeight w:val="762"/>
        </w:trPr>
        <w:tc>
          <w:tcPr>
            <w:tcW w:w="703"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F71A7E" w:rsidRDefault="00D31A0A" w:rsidP="00F479FF">
            <w:pPr>
              <w:widowControl/>
              <w:jc w:val="left"/>
              <w:rPr>
                <w:rFonts w:ascii="仿宋_GB2312" w:eastAsia="仿宋_GB2312" w:hAnsi="宋体" w:cs="宋体"/>
                <w:kern w:val="0"/>
                <w:sz w:val="20"/>
                <w:szCs w:val="20"/>
              </w:rPr>
            </w:pPr>
            <w:r w:rsidRPr="00F71A7E">
              <w:rPr>
                <w:rFonts w:ascii="仿宋_GB2312" w:eastAsia="仿宋_GB2312" w:hAnsi="宋体" w:cs="宋体" w:hint="eastAsia"/>
                <w:kern w:val="0"/>
                <w:sz w:val="20"/>
                <w:szCs w:val="20"/>
              </w:rPr>
              <w:t>（</w:t>
            </w:r>
            <w:r w:rsidRPr="00F71A7E">
              <w:rPr>
                <w:rFonts w:ascii="仿宋_GB2312" w:eastAsia="仿宋_GB2312" w:hAnsi="宋体" w:cs="宋体"/>
                <w:kern w:val="0"/>
                <w:sz w:val="20"/>
                <w:szCs w:val="20"/>
              </w:rPr>
              <w:t>13</w:t>
            </w:r>
            <w:r w:rsidRPr="00F71A7E">
              <w:rPr>
                <w:rFonts w:ascii="仿宋_GB2312" w:eastAsia="仿宋_GB2312" w:hAnsi="宋体" w:cs="宋体" w:hint="eastAsia"/>
                <w:kern w:val="0"/>
                <w:sz w:val="20"/>
                <w:szCs w:val="20"/>
              </w:rPr>
              <w:t>）拟录取研究生名单</w:t>
            </w:r>
          </w:p>
        </w:tc>
        <w:tc>
          <w:tcPr>
            <w:tcW w:w="3544" w:type="dxa"/>
            <w:tcBorders>
              <w:top w:val="nil"/>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仿宋_GB2312" w:eastAsia="仿宋_GB2312" w:hAnsi="宋体" w:cs="宋体"/>
                <w:kern w:val="0"/>
                <w:sz w:val="20"/>
                <w:szCs w:val="20"/>
              </w:rPr>
            </w:pPr>
            <w:hyperlink r:id="rId27" w:history="1">
              <w:r w:rsidRPr="00966143">
                <w:rPr>
                  <w:rStyle w:val="a5"/>
                  <w:rFonts w:ascii="仿宋_GB2312" w:eastAsia="仿宋_GB2312" w:hAnsi="宋体" w:cs="宋体" w:hint="eastAsia"/>
                  <w:kern w:val="0"/>
                  <w:sz w:val="20"/>
                  <w:szCs w:val="20"/>
                </w:rPr>
                <w:t>拟录取名单</w:t>
              </w:r>
            </w:hyperlink>
            <w:r w:rsidRPr="00220107">
              <w:rPr>
                <w:rFonts w:ascii="仿宋_GB2312" w:eastAsia="仿宋_GB2312" w:hAnsi="宋体" w:cs="宋体" w:hint="eastAsia"/>
                <w:kern w:val="0"/>
                <w:sz w:val="20"/>
                <w:szCs w:val="20"/>
              </w:rPr>
              <w:t>（研究生</w:t>
            </w:r>
            <w:r w:rsidRPr="00220107">
              <w:rPr>
                <w:rFonts w:ascii="仿宋_GB2312" w:eastAsia="仿宋_GB2312" w:hAnsi="宋体" w:cs="宋体"/>
                <w:kern w:val="0"/>
                <w:sz w:val="20"/>
                <w:szCs w:val="20"/>
              </w:rPr>
              <w:t>）</w:t>
            </w:r>
          </w:p>
        </w:tc>
      </w:tr>
      <w:tr w:rsidR="00D31A0A" w:rsidRPr="0084164F" w:rsidTr="00F479FF">
        <w:trPr>
          <w:trHeight w:val="762"/>
        </w:trPr>
        <w:tc>
          <w:tcPr>
            <w:tcW w:w="703"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31645A" w:rsidRDefault="00D31A0A" w:rsidP="00F479FF">
            <w:pPr>
              <w:widowControl/>
              <w:jc w:val="left"/>
              <w:rPr>
                <w:rFonts w:ascii="Times New Roman" w:eastAsia="宋体" w:hAnsi="Times New Roman" w:cs="Times New Roman"/>
                <w:kern w:val="0"/>
                <w:sz w:val="20"/>
                <w:szCs w:val="20"/>
              </w:rPr>
            </w:pPr>
            <w:r w:rsidRPr="0031645A">
              <w:rPr>
                <w:rFonts w:ascii="仿宋_GB2312" w:eastAsia="仿宋_GB2312" w:hAnsi="Times New Roman" w:cs="Times New Roman" w:hint="eastAsia"/>
                <w:kern w:val="0"/>
                <w:sz w:val="20"/>
                <w:szCs w:val="20"/>
              </w:rPr>
              <w:t>（</w:t>
            </w:r>
            <w:r w:rsidRPr="0031645A">
              <w:rPr>
                <w:rFonts w:ascii="Times New Roman" w:eastAsia="宋体" w:hAnsi="Times New Roman" w:cs="Times New Roman"/>
                <w:kern w:val="0"/>
                <w:sz w:val="20"/>
                <w:szCs w:val="20"/>
              </w:rPr>
              <w:t>14</w:t>
            </w:r>
            <w:r w:rsidRPr="0031645A">
              <w:rPr>
                <w:rFonts w:ascii="仿宋_GB2312" w:eastAsia="仿宋_GB2312" w:hAnsi="Times New Roman" w:cs="Times New Roman" w:hint="eastAsia"/>
                <w:kern w:val="0"/>
                <w:sz w:val="20"/>
                <w:szCs w:val="20"/>
              </w:rPr>
              <w:t>）研究生招生咨询及申诉渠道</w:t>
            </w:r>
          </w:p>
        </w:tc>
        <w:tc>
          <w:tcPr>
            <w:tcW w:w="3544" w:type="dxa"/>
            <w:tcBorders>
              <w:top w:val="nil"/>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仿宋_GB2312" w:eastAsia="仿宋_GB2312" w:hAnsi="宋体" w:cs="宋体"/>
                <w:kern w:val="0"/>
                <w:sz w:val="20"/>
                <w:szCs w:val="20"/>
              </w:rPr>
            </w:pPr>
            <w:hyperlink r:id="rId28" w:history="1">
              <w:r w:rsidRPr="00966143">
                <w:rPr>
                  <w:rStyle w:val="a5"/>
                  <w:rFonts w:ascii="仿宋_GB2312" w:eastAsia="仿宋_GB2312" w:hAnsi="宋体" w:cs="宋体" w:hint="eastAsia"/>
                  <w:kern w:val="0"/>
                  <w:sz w:val="20"/>
                  <w:szCs w:val="20"/>
                </w:rPr>
                <w:t>申诉渠道</w:t>
              </w:r>
            </w:hyperlink>
            <w:r>
              <w:rPr>
                <w:rFonts w:ascii="仿宋_GB2312" w:eastAsia="仿宋_GB2312" w:hAnsi="宋体" w:cs="宋体" w:hint="eastAsia"/>
                <w:kern w:val="0"/>
                <w:sz w:val="20"/>
                <w:szCs w:val="20"/>
              </w:rPr>
              <w:t>（研究生）</w:t>
            </w:r>
          </w:p>
        </w:tc>
      </w:tr>
      <w:tr w:rsidR="00D31A0A" w:rsidRPr="0084164F" w:rsidTr="00F479FF">
        <w:trPr>
          <w:trHeight w:val="762"/>
        </w:trPr>
        <w:tc>
          <w:tcPr>
            <w:tcW w:w="703" w:type="dxa"/>
            <w:vMerge w:val="restart"/>
            <w:tcBorders>
              <w:top w:val="nil"/>
              <w:left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Times New Roman" w:eastAsia="宋体" w:hAnsi="Times New Roman" w:cs="Times New Roman"/>
                <w:kern w:val="0"/>
                <w:sz w:val="20"/>
                <w:szCs w:val="20"/>
              </w:rPr>
            </w:pPr>
            <w:r w:rsidRPr="0084164F">
              <w:rPr>
                <w:rFonts w:ascii="Times New Roman" w:eastAsia="宋体" w:hAnsi="Times New Roman" w:cs="Times New Roman"/>
                <w:kern w:val="0"/>
                <w:sz w:val="20"/>
                <w:szCs w:val="20"/>
              </w:rPr>
              <w:t>3</w:t>
            </w:r>
          </w:p>
        </w:tc>
        <w:tc>
          <w:tcPr>
            <w:tcW w:w="621" w:type="dxa"/>
            <w:vMerge w:val="restart"/>
            <w:tcBorders>
              <w:top w:val="nil"/>
              <w:left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Times New Roman" w:eastAsia="宋体" w:hAnsi="Times New Roman" w:cs="Times New Roman"/>
                <w:kern w:val="0"/>
                <w:sz w:val="20"/>
                <w:szCs w:val="20"/>
              </w:rPr>
            </w:pPr>
            <w:r w:rsidRPr="0084164F">
              <w:rPr>
                <w:rFonts w:ascii="仿宋_GB2312" w:eastAsia="仿宋_GB2312" w:hAnsi="Times New Roman" w:cs="Times New Roman" w:hint="eastAsia"/>
                <w:kern w:val="0"/>
                <w:sz w:val="20"/>
                <w:szCs w:val="20"/>
              </w:rPr>
              <w:t>财务、资产及收费信息</w:t>
            </w:r>
            <w:r w:rsidRPr="0084164F">
              <w:rPr>
                <w:rFonts w:ascii="仿宋_GB2312" w:eastAsia="仿宋_GB2312" w:hAnsi="Times New Roman" w:cs="Times New Roman" w:hint="eastAsia"/>
                <w:kern w:val="0"/>
                <w:sz w:val="20"/>
                <w:szCs w:val="20"/>
              </w:rPr>
              <w:br/>
            </w:r>
            <w:r w:rsidRPr="0084164F">
              <w:rPr>
                <w:rFonts w:ascii="仿宋_GB2312" w:eastAsia="仿宋_GB2312" w:hAnsi="Times New Roman" w:cs="Times New Roman" w:hint="eastAsia"/>
                <w:kern w:val="0"/>
                <w:sz w:val="20"/>
                <w:szCs w:val="20"/>
              </w:rPr>
              <w:br/>
              <w:t>（</w:t>
            </w:r>
            <w:r w:rsidRPr="0084164F">
              <w:rPr>
                <w:rFonts w:ascii="Times New Roman" w:eastAsia="宋体" w:hAnsi="Times New Roman" w:cs="Times New Roman"/>
                <w:kern w:val="0"/>
                <w:sz w:val="20"/>
                <w:szCs w:val="20"/>
              </w:rPr>
              <w:t>7</w:t>
            </w:r>
            <w:r w:rsidRPr="0084164F">
              <w:rPr>
                <w:rFonts w:ascii="仿宋_GB2312" w:eastAsia="仿宋_GB2312" w:hAnsi="Times New Roman" w:cs="Times New Roman" w:hint="eastAsia"/>
                <w:kern w:val="0"/>
                <w:sz w:val="20"/>
                <w:szCs w:val="20"/>
              </w:rPr>
              <w:t>项）</w:t>
            </w:r>
          </w:p>
        </w:tc>
        <w:tc>
          <w:tcPr>
            <w:tcW w:w="4503" w:type="dxa"/>
            <w:tcBorders>
              <w:top w:val="nil"/>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left"/>
              <w:rPr>
                <w:rFonts w:ascii="Times New Roman" w:eastAsia="宋体" w:hAnsi="Times New Roman" w:cs="Times New Roman"/>
                <w:kern w:val="0"/>
                <w:sz w:val="20"/>
                <w:szCs w:val="20"/>
              </w:rPr>
            </w:pPr>
            <w:r w:rsidRPr="0084164F">
              <w:rPr>
                <w:rFonts w:ascii="仿宋_GB2312" w:eastAsia="仿宋_GB2312" w:hAnsi="Times New Roman" w:cs="Times New Roman" w:hint="eastAsia"/>
                <w:kern w:val="0"/>
                <w:sz w:val="20"/>
                <w:szCs w:val="20"/>
              </w:rPr>
              <w:t>（</w:t>
            </w:r>
            <w:r w:rsidRPr="0084164F">
              <w:rPr>
                <w:rFonts w:ascii="Times New Roman" w:eastAsia="宋体" w:hAnsi="Times New Roman" w:cs="Times New Roman"/>
                <w:kern w:val="0"/>
                <w:sz w:val="20"/>
                <w:szCs w:val="20"/>
              </w:rPr>
              <w:t>15</w:t>
            </w:r>
            <w:r w:rsidRPr="0084164F">
              <w:rPr>
                <w:rFonts w:ascii="仿宋_GB2312" w:eastAsia="仿宋_GB2312" w:hAnsi="Times New Roman" w:cs="Times New Roman" w:hint="eastAsia"/>
                <w:kern w:val="0"/>
                <w:sz w:val="20"/>
                <w:szCs w:val="20"/>
              </w:rPr>
              <w:t>）财务、资产管理制度</w:t>
            </w:r>
          </w:p>
        </w:tc>
        <w:tc>
          <w:tcPr>
            <w:tcW w:w="3544" w:type="dxa"/>
            <w:tcBorders>
              <w:top w:val="nil"/>
              <w:left w:val="nil"/>
              <w:bottom w:val="single" w:sz="4" w:space="0" w:color="auto"/>
              <w:right w:val="single" w:sz="4" w:space="0" w:color="auto"/>
            </w:tcBorders>
            <w:shd w:val="clear" w:color="auto" w:fill="auto"/>
            <w:vAlign w:val="center"/>
            <w:hideMark/>
          </w:tcPr>
          <w:p w:rsidR="00D31A0A" w:rsidRDefault="00D31A0A" w:rsidP="00F479FF">
            <w:pPr>
              <w:widowControl/>
              <w:jc w:val="center"/>
              <w:rPr>
                <w:rFonts w:ascii="仿宋_GB2312" w:eastAsia="仿宋_GB2312" w:hAnsi="宋体" w:cs="宋体"/>
                <w:kern w:val="0"/>
                <w:sz w:val="20"/>
                <w:szCs w:val="20"/>
              </w:rPr>
            </w:pPr>
            <w:hyperlink r:id="rId29" w:history="1">
              <w:r w:rsidRPr="00B45105">
                <w:rPr>
                  <w:rStyle w:val="a5"/>
                  <w:rFonts w:ascii="仿宋_GB2312" w:eastAsia="仿宋_GB2312" w:hAnsi="宋体" w:cs="宋体" w:hint="eastAsia"/>
                  <w:kern w:val="0"/>
                  <w:sz w:val="20"/>
                  <w:szCs w:val="20"/>
                </w:rPr>
                <w:t>学校</w:t>
              </w:r>
              <w:r w:rsidRPr="00B45105">
                <w:rPr>
                  <w:rStyle w:val="a5"/>
                  <w:rFonts w:ascii="仿宋_GB2312" w:eastAsia="仿宋_GB2312" w:hAnsi="宋体" w:cs="宋体"/>
                  <w:kern w:val="0"/>
                  <w:sz w:val="20"/>
                  <w:szCs w:val="20"/>
                </w:rPr>
                <w:t>财务</w:t>
              </w:r>
              <w:r w:rsidRPr="00B45105">
                <w:rPr>
                  <w:rStyle w:val="a5"/>
                  <w:rFonts w:ascii="仿宋_GB2312" w:eastAsia="仿宋_GB2312" w:hAnsi="宋体" w:cs="宋体" w:hint="eastAsia"/>
                  <w:kern w:val="0"/>
                  <w:sz w:val="20"/>
                  <w:szCs w:val="20"/>
                </w:rPr>
                <w:t>管理相关制度</w:t>
              </w:r>
            </w:hyperlink>
          </w:p>
          <w:p w:rsidR="00D31A0A" w:rsidRPr="00FA728D" w:rsidRDefault="00D31A0A" w:rsidP="00F479FF">
            <w:pPr>
              <w:widowControl/>
              <w:jc w:val="center"/>
              <w:rPr>
                <w:rFonts w:ascii="仿宋_GB2312" w:eastAsia="仿宋_GB2312" w:hAnsi="宋体" w:cs="宋体"/>
                <w:kern w:val="0"/>
                <w:sz w:val="20"/>
                <w:szCs w:val="20"/>
              </w:rPr>
            </w:pPr>
            <w:hyperlink r:id="rId30" w:history="1">
              <w:r w:rsidRPr="00966143">
                <w:rPr>
                  <w:rStyle w:val="a5"/>
                  <w:rFonts w:ascii="仿宋_GB2312" w:eastAsia="仿宋_GB2312" w:hAnsi="宋体" w:cs="宋体"/>
                  <w:kern w:val="0"/>
                  <w:sz w:val="20"/>
                  <w:szCs w:val="20"/>
                </w:rPr>
                <w:t>学校</w:t>
              </w:r>
              <w:r w:rsidRPr="00966143">
                <w:rPr>
                  <w:rStyle w:val="a5"/>
                  <w:rFonts w:ascii="仿宋_GB2312" w:eastAsia="仿宋_GB2312" w:hAnsi="宋体" w:cs="宋体" w:hint="eastAsia"/>
                  <w:kern w:val="0"/>
                  <w:sz w:val="20"/>
                  <w:szCs w:val="20"/>
                </w:rPr>
                <w:t>资产</w:t>
              </w:r>
              <w:r w:rsidRPr="00966143">
                <w:rPr>
                  <w:rStyle w:val="a5"/>
                  <w:rFonts w:ascii="仿宋_GB2312" w:eastAsia="仿宋_GB2312" w:hAnsi="宋体" w:cs="宋体"/>
                  <w:kern w:val="0"/>
                  <w:sz w:val="20"/>
                  <w:szCs w:val="20"/>
                </w:rPr>
                <w:t>管理相关制度</w:t>
              </w:r>
            </w:hyperlink>
          </w:p>
        </w:tc>
      </w:tr>
      <w:tr w:rsidR="00D31A0A" w:rsidRPr="0084164F" w:rsidTr="00F479FF">
        <w:trPr>
          <w:trHeight w:val="762"/>
        </w:trPr>
        <w:tc>
          <w:tcPr>
            <w:tcW w:w="703" w:type="dxa"/>
            <w:vMerge/>
            <w:tcBorders>
              <w:left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621" w:type="dxa"/>
            <w:vMerge/>
            <w:tcBorders>
              <w:left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left"/>
              <w:rPr>
                <w:rFonts w:ascii="Times New Roman" w:eastAsia="宋体" w:hAnsi="Times New Roman" w:cs="Times New Roman"/>
                <w:kern w:val="0"/>
                <w:sz w:val="20"/>
                <w:szCs w:val="20"/>
              </w:rPr>
            </w:pPr>
            <w:r w:rsidRPr="000234CC">
              <w:rPr>
                <w:rFonts w:ascii="仿宋_GB2312" w:eastAsia="仿宋_GB2312" w:hAnsi="Times New Roman" w:cs="Times New Roman" w:hint="eastAsia"/>
                <w:kern w:val="0"/>
                <w:sz w:val="20"/>
                <w:szCs w:val="20"/>
              </w:rPr>
              <w:t>（</w:t>
            </w:r>
            <w:r w:rsidRPr="000234CC">
              <w:rPr>
                <w:rFonts w:ascii="Times New Roman" w:eastAsia="宋体" w:hAnsi="Times New Roman" w:cs="Times New Roman"/>
                <w:kern w:val="0"/>
                <w:sz w:val="20"/>
                <w:szCs w:val="20"/>
              </w:rPr>
              <w:t>16</w:t>
            </w:r>
            <w:r w:rsidRPr="000234CC">
              <w:rPr>
                <w:rFonts w:ascii="仿宋_GB2312" w:eastAsia="仿宋_GB2312" w:hAnsi="Times New Roman" w:cs="Times New Roman" w:hint="eastAsia"/>
                <w:kern w:val="0"/>
                <w:sz w:val="20"/>
                <w:szCs w:val="20"/>
              </w:rPr>
              <w:t>）受捐赠财产的使用与管理情况</w:t>
            </w:r>
          </w:p>
        </w:tc>
        <w:tc>
          <w:tcPr>
            <w:tcW w:w="3544" w:type="dxa"/>
            <w:tcBorders>
              <w:top w:val="nil"/>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仿宋_GB2312" w:eastAsia="仿宋_GB2312" w:hAnsi="宋体" w:cs="宋体"/>
                <w:kern w:val="0"/>
                <w:sz w:val="20"/>
                <w:szCs w:val="20"/>
              </w:rPr>
            </w:pPr>
            <w:hyperlink r:id="rId31" w:history="1">
              <w:r w:rsidRPr="00B748A6">
                <w:rPr>
                  <w:rStyle w:val="a5"/>
                  <w:rFonts w:ascii="仿宋_GB2312" w:eastAsia="仿宋_GB2312" w:hAnsi="宋体" w:cs="宋体" w:hint="eastAsia"/>
                  <w:kern w:val="0"/>
                  <w:sz w:val="20"/>
                  <w:szCs w:val="20"/>
                </w:rPr>
                <w:t>江南大学教育发展基金会2014年受捐赠财产的使用与管理情况</w:t>
              </w:r>
            </w:hyperlink>
          </w:p>
        </w:tc>
      </w:tr>
      <w:tr w:rsidR="00D31A0A" w:rsidRPr="0084164F" w:rsidTr="00F479FF">
        <w:trPr>
          <w:trHeight w:val="762"/>
        </w:trPr>
        <w:tc>
          <w:tcPr>
            <w:tcW w:w="703" w:type="dxa"/>
            <w:vMerge/>
            <w:tcBorders>
              <w:left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Times New Roman" w:eastAsia="宋体" w:hAnsi="Times New Roman" w:cs="Times New Roman"/>
                <w:kern w:val="0"/>
                <w:sz w:val="20"/>
                <w:szCs w:val="20"/>
              </w:rPr>
            </w:pPr>
          </w:p>
        </w:tc>
        <w:tc>
          <w:tcPr>
            <w:tcW w:w="621" w:type="dxa"/>
            <w:vMerge/>
            <w:tcBorders>
              <w:left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left"/>
              <w:rPr>
                <w:rFonts w:ascii="Times New Roman" w:eastAsia="宋体" w:hAnsi="Times New Roman" w:cs="Times New Roman"/>
                <w:kern w:val="0"/>
                <w:sz w:val="20"/>
                <w:szCs w:val="20"/>
              </w:rPr>
            </w:pPr>
            <w:r w:rsidRPr="0084164F">
              <w:rPr>
                <w:rFonts w:ascii="仿宋_GB2312" w:eastAsia="仿宋_GB2312" w:hAnsi="Times New Roman" w:cs="Times New Roman" w:hint="eastAsia"/>
                <w:kern w:val="0"/>
                <w:sz w:val="20"/>
                <w:szCs w:val="20"/>
              </w:rPr>
              <w:t>（</w:t>
            </w:r>
            <w:r w:rsidRPr="0084164F">
              <w:rPr>
                <w:rFonts w:ascii="Times New Roman" w:eastAsia="宋体" w:hAnsi="Times New Roman" w:cs="Times New Roman"/>
                <w:kern w:val="0"/>
                <w:sz w:val="20"/>
                <w:szCs w:val="20"/>
              </w:rPr>
              <w:t>17</w:t>
            </w:r>
            <w:r w:rsidRPr="0084164F">
              <w:rPr>
                <w:rFonts w:ascii="仿宋_GB2312" w:eastAsia="仿宋_GB2312" w:hAnsi="Times New Roman" w:cs="Times New Roman" w:hint="eastAsia"/>
                <w:kern w:val="0"/>
                <w:sz w:val="20"/>
                <w:szCs w:val="20"/>
              </w:rPr>
              <w:t>）校办企业资产、负债、国有资产保值增值等信息</w:t>
            </w:r>
          </w:p>
        </w:tc>
        <w:tc>
          <w:tcPr>
            <w:tcW w:w="3544" w:type="dxa"/>
            <w:tcBorders>
              <w:top w:val="nil"/>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仿宋_GB2312" w:eastAsia="仿宋_GB2312" w:hAnsi="宋体" w:cs="宋体"/>
                <w:kern w:val="0"/>
                <w:sz w:val="20"/>
                <w:szCs w:val="20"/>
              </w:rPr>
            </w:pPr>
            <w:hyperlink r:id="rId32" w:history="1">
              <w:r w:rsidRPr="00B45105">
                <w:rPr>
                  <w:rStyle w:val="a5"/>
                  <w:rFonts w:ascii="仿宋_GB2312" w:eastAsia="仿宋_GB2312" w:hAnsi="宋体" w:cs="宋体" w:hint="eastAsia"/>
                  <w:kern w:val="0"/>
                  <w:sz w:val="20"/>
                  <w:szCs w:val="20"/>
                </w:rPr>
                <w:t>校办企业资产、负债等信息</w:t>
              </w:r>
            </w:hyperlink>
          </w:p>
        </w:tc>
      </w:tr>
      <w:tr w:rsidR="00D31A0A" w:rsidRPr="0084164F" w:rsidTr="00F479FF">
        <w:trPr>
          <w:trHeight w:val="762"/>
        </w:trPr>
        <w:tc>
          <w:tcPr>
            <w:tcW w:w="703" w:type="dxa"/>
            <w:vMerge/>
            <w:tcBorders>
              <w:left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621" w:type="dxa"/>
            <w:vMerge/>
            <w:tcBorders>
              <w:left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left"/>
              <w:rPr>
                <w:rFonts w:ascii="Times New Roman" w:eastAsia="宋体" w:hAnsi="Times New Roman" w:cs="Times New Roman"/>
                <w:color w:val="FF0000"/>
                <w:kern w:val="0"/>
                <w:sz w:val="20"/>
                <w:szCs w:val="20"/>
              </w:rPr>
            </w:pPr>
            <w:r w:rsidRPr="00B748A6">
              <w:rPr>
                <w:rFonts w:ascii="仿宋_GB2312" w:eastAsia="仿宋_GB2312" w:hAnsi="Times New Roman" w:cs="Times New Roman" w:hint="eastAsia"/>
                <w:kern w:val="0"/>
                <w:sz w:val="20"/>
                <w:szCs w:val="20"/>
              </w:rPr>
              <w:t>（</w:t>
            </w:r>
            <w:r w:rsidRPr="00B748A6">
              <w:rPr>
                <w:rFonts w:ascii="Times New Roman" w:eastAsia="宋体" w:hAnsi="Times New Roman" w:cs="Times New Roman"/>
                <w:kern w:val="0"/>
                <w:sz w:val="20"/>
                <w:szCs w:val="20"/>
              </w:rPr>
              <w:t>18</w:t>
            </w:r>
            <w:r w:rsidRPr="00B748A6">
              <w:rPr>
                <w:rFonts w:ascii="仿宋_GB2312" w:eastAsia="仿宋_GB2312" w:hAnsi="Times New Roman" w:cs="Times New Roman" w:hint="eastAsia"/>
                <w:kern w:val="0"/>
                <w:sz w:val="20"/>
                <w:szCs w:val="20"/>
              </w:rPr>
              <w:t>）仪器设备、图书、药品等物资设备采购和重大基建工程的招投标</w:t>
            </w:r>
          </w:p>
        </w:tc>
        <w:tc>
          <w:tcPr>
            <w:tcW w:w="3544" w:type="dxa"/>
            <w:tcBorders>
              <w:top w:val="nil"/>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仿宋_GB2312" w:eastAsia="仿宋_GB2312" w:hAnsi="宋体" w:cs="宋体"/>
                <w:kern w:val="0"/>
                <w:sz w:val="20"/>
                <w:szCs w:val="20"/>
              </w:rPr>
            </w:pPr>
            <w:hyperlink r:id="rId33" w:history="1">
              <w:r w:rsidRPr="00B748A6">
                <w:rPr>
                  <w:rStyle w:val="a5"/>
                  <w:rFonts w:ascii="仿宋_GB2312" w:eastAsia="仿宋_GB2312" w:hAnsi="宋体" w:cs="宋体" w:hint="eastAsia"/>
                  <w:kern w:val="0"/>
                  <w:sz w:val="20"/>
                  <w:szCs w:val="20"/>
                </w:rPr>
                <w:t>招投标信息网</w:t>
              </w:r>
            </w:hyperlink>
          </w:p>
        </w:tc>
      </w:tr>
      <w:tr w:rsidR="00D31A0A" w:rsidRPr="0084164F" w:rsidTr="00F479FF">
        <w:trPr>
          <w:trHeight w:val="762"/>
        </w:trPr>
        <w:tc>
          <w:tcPr>
            <w:tcW w:w="703" w:type="dxa"/>
            <w:vMerge/>
            <w:tcBorders>
              <w:left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621" w:type="dxa"/>
            <w:vMerge/>
            <w:tcBorders>
              <w:left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4B3090" w:rsidRDefault="00D31A0A" w:rsidP="00F479FF">
            <w:pPr>
              <w:widowControl/>
              <w:jc w:val="left"/>
              <w:rPr>
                <w:rFonts w:ascii="Times New Roman" w:eastAsia="宋体" w:hAnsi="Times New Roman" w:cs="Times New Roman"/>
                <w:color w:val="000000" w:themeColor="text1"/>
                <w:kern w:val="0"/>
                <w:sz w:val="20"/>
                <w:szCs w:val="20"/>
              </w:rPr>
            </w:pPr>
            <w:r w:rsidRPr="004B3090">
              <w:rPr>
                <w:rFonts w:ascii="仿宋_GB2312" w:eastAsia="仿宋_GB2312" w:hAnsi="Times New Roman" w:cs="Times New Roman" w:hint="eastAsia"/>
                <w:color w:val="000000" w:themeColor="text1"/>
                <w:kern w:val="0"/>
                <w:sz w:val="20"/>
                <w:szCs w:val="20"/>
              </w:rPr>
              <w:t>（</w:t>
            </w:r>
            <w:r w:rsidRPr="004B3090">
              <w:rPr>
                <w:rFonts w:ascii="Times New Roman" w:eastAsia="宋体" w:hAnsi="Times New Roman" w:cs="Times New Roman"/>
                <w:color w:val="000000" w:themeColor="text1"/>
                <w:kern w:val="0"/>
                <w:sz w:val="20"/>
                <w:szCs w:val="20"/>
              </w:rPr>
              <w:t>19</w:t>
            </w:r>
            <w:r w:rsidRPr="004B3090">
              <w:rPr>
                <w:rFonts w:ascii="仿宋_GB2312" w:eastAsia="仿宋_GB2312" w:hAnsi="Times New Roman" w:cs="Times New Roman" w:hint="eastAsia"/>
                <w:color w:val="000000" w:themeColor="text1"/>
                <w:kern w:val="0"/>
                <w:sz w:val="20"/>
                <w:szCs w:val="20"/>
              </w:rPr>
              <w:t>）收支预算总表、收入预算表、支出预算表、财政拨款支出预算表</w:t>
            </w:r>
          </w:p>
        </w:tc>
        <w:tc>
          <w:tcPr>
            <w:tcW w:w="3544" w:type="dxa"/>
            <w:tcBorders>
              <w:top w:val="nil"/>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仿宋_GB2312" w:eastAsia="仿宋_GB2312" w:hAnsi="宋体" w:cs="宋体"/>
                <w:kern w:val="0"/>
                <w:sz w:val="20"/>
                <w:szCs w:val="20"/>
              </w:rPr>
            </w:pPr>
            <w:hyperlink r:id="rId34" w:history="1">
              <w:r w:rsidRPr="00B748A6">
                <w:rPr>
                  <w:rStyle w:val="a5"/>
                  <w:rFonts w:ascii="仿宋_GB2312" w:eastAsia="仿宋_GB2312" w:hAnsi="宋体" w:cs="宋体" w:hint="eastAsia"/>
                  <w:kern w:val="0"/>
                  <w:sz w:val="20"/>
                  <w:szCs w:val="20"/>
                </w:rPr>
                <w:t>2015年预算公</w:t>
              </w:r>
              <w:r>
                <w:rPr>
                  <w:rStyle w:val="a5"/>
                  <w:rFonts w:ascii="仿宋_GB2312" w:eastAsia="仿宋_GB2312" w:hAnsi="宋体" w:cs="宋体" w:hint="eastAsia"/>
                  <w:kern w:val="0"/>
                  <w:sz w:val="20"/>
                  <w:szCs w:val="20"/>
                </w:rPr>
                <w:t>开表</w:t>
              </w:r>
            </w:hyperlink>
          </w:p>
        </w:tc>
      </w:tr>
      <w:tr w:rsidR="00D31A0A" w:rsidRPr="0084164F" w:rsidTr="00F479FF">
        <w:trPr>
          <w:trHeight w:val="762"/>
        </w:trPr>
        <w:tc>
          <w:tcPr>
            <w:tcW w:w="703" w:type="dxa"/>
            <w:vMerge/>
            <w:tcBorders>
              <w:left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621" w:type="dxa"/>
            <w:vMerge/>
            <w:tcBorders>
              <w:left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4B3090" w:rsidRDefault="00D31A0A" w:rsidP="00F479FF">
            <w:pPr>
              <w:widowControl/>
              <w:jc w:val="left"/>
              <w:rPr>
                <w:rFonts w:ascii="Times New Roman" w:eastAsia="宋体" w:hAnsi="Times New Roman" w:cs="Times New Roman"/>
                <w:color w:val="000000" w:themeColor="text1"/>
                <w:kern w:val="0"/>
                <w:sz w:val="20"/>
                <w:szCs w:val="20"/>
              </w:rPr>
            </w:pPr>
            <w:r w:rsidRPr="004B3090">
              <w:rPr>
                <w:rFonts w:ascii="仿宋_GB2312" w:eastAsia="仿宋_GB2312" w:hAnsi="Times New Roman" w:cs="Times New Roman" w:hint="eastAsia"/>
                <w:color w:val="000000" w:themeColor="text1"/>
                <w:kern w:val="0"/>
                <w:sz w:val="20"/>
                <w:szCs w:val="20"/>
              </w:rPr>
              <w:t>（</w:t>
            </w:r>
            <w:r w:rsidRPr="004B3090">
              <w:rPr>
                <w:rFonts w:ascii="Times New Roman" w:eastAsia="宋体" w:hAnsi="Times New Roman" w:cs="Times New Roman"/>
                <w:color w:val="000000" w:themeColor="text1"/>
                <w:kern w:val="0"/>
                <w:sz w:val="20"/>
                <w:szCs w:val="20"/>
              </w:rPr>
              <w:t>20</w:t>
            </w:r>
            <w:r w:rsidRPr="004B3090">
              <w:rPr>
                <w:rFonts w:ascii="仿宋_GB2312" w:eastAsia="仿宋_GB2312" w:hAnsi="Times New Roman" w:cs="Times New Roman" w:hint="eastAsia"/>
                <w:color w:val="000000" w:themeColor="text1"/>
                <w:kern w:val="0"/>
                <w:sz w:val="20"/>
                <w:szCs w:val="20"/>
              </w:rPr>
              <w:t>）收支决算总表、收入决算表、支出决算表、财政拨款支出决算表</w:t>
            </w:r>
          </w:p>
        </w:tc>
        <w:tc>
          <w:tcPr>
            <w:tcW w:w="3544" w:type="dxa"/>
            <w:tcBorders>
              <w:top w:val="nil"/>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仿宋_GB2312" w:eastAsia="仿宋_GB2312" w:hAnsi="宋体" w:cs="宋体"/>
                <w:kern w:val="0"/>
                <w:sz w:val="20"/>
                <w:szCs w:val="20"/>
              </w:rPr>
            </w:pPr>
            <w:hyperlink r:id="rId35" w:history="1">
              <w:r w:rsidRPr="00B748A6">
                <w:rPr>
                  <w:rStyle w:val="a5"/>
                  <w:rFonts w:ascii="仿宋_GB2312" w:eastAsia="仿宋_GB2312" w:hAnsi="宋体" w:cs="宋体" w:hint="eastAsia"/>
                  <w:kern w:val="0"/>
                  <w:sz w:val="20"/>
                  <w:szCs w:val="20"/>
                </w:rPr>
                <w:t>2014年决算公开表</w:t>
              </w:r>
            </w:hyperlink>
          </w:p>
        </w:tc>
      </w:tr>
      <w:tr w:rsidR="00D31A0A" w:rsidRPr="0084164F" w:rsidTr="00F479FF">
        <w:trPr>
          <w:trHeight w:val="762"/>
        </w:trPr>
        <w:tc>
          <w:tcPr>
            <w:tcW w:w="703" w:type="dxa"/>
            <w:vMerge/>
            <w:tcBorders>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621" w:type="dxa"/>
            <w:vMerge/>
            <w:tcBorders>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4B3090" w:rsidRDefault="00D31A0A" w:rsidP="00F479FF">
            <w:pPr>
              <w:widowControl/>
              <w:jc w:val="left"/>
              <w:rPr>
                <w:rFonts w:ascii="Times New Roman" w:eastAsia="宋体" w:hAnsi="Times New Roman" w:cs="Times New Roman"/>
                <w:color w:val="000000" w:themeColor="text1"/>
                <w:kern w:val="0"/>
                <w:sz w:val="20"/>
                <w:szCs w:val="20"/>
              </w:rPr>
            </w:pPr>
            <w:r w:rsidRPr="004B3090">
              <w:rPr>
                <w:rFonts w:ascii="仿宋_GB2312" w:eastAsia="仿宋_GB2312" w:hAnsi="Times New Roman" w:cs="Times New Roman" w:hint="eastAsia"/>
                <w:color w:val="000000" w:themeColor="text1"/>
                <w:kern w:val="0"/>
                <w:sz w:val="20"/>
                <w:szCs w:val="20"/>
              </w:rPr>
              <w:t>（</w:t>
            </w:r>
            <w:r w:rsidRPr="004B3090">
              <w:rPr>
                <w:rFonts w:ascii="Times New Roman" w:eastAsia="宋体" w:hAnsi="Times New Roman" w:cs="Times New Roman"/>
                <w:color w:val="000000" w:themeColor="text1"/>
                <w:kern w:val="0"/>
                <w:sz w:val="20"/>
                <w:szCs w:val="20"/>
              </w:rPr>
              <w:t>21</w:t>
            </w:r>
            <w:r w:rsidRPr="004B3090">
              <w:rPr>
                <w:rFonts w:ascii="仿宋_GB2312" w:eastAsia="仿宋_GB2312" w:hAnsi="Times New Roman" w:cs="Times New Roman" w:hint="eastAsia"/>
                <w:color w:val="000000" w:themeColor="text1"/>
                <w:kern w:val="0"/>
                <w:sz w:val="20"/>
                <w:szCs w:val="20"/>
              </w:rPr>
              <w:t>）收费项目、收费依据、收费标准及</w:t>
            </w:r>
            <w:r w:rsidRPr="00220107">
              <w:rPr>
                <w:rFonts w:ascii="仿宋_GB2312" w:eastAsia="仿宋_GB2312" w:hAnsi="Times New Roman" w:cs="Times New Roman" w:hint="eastAsia"/>
                <w:kern w:val="0"/>
                <w:sz w:val="20"/>
                <w:szCs w:val="20"/>
              </w:rPr>
              <w:t>投诉方式</w:t>
            </w:r>
          </w:p>
        </w:tc>
        <w:tc>
          <w:tcPr>
            <w:tcW w:w="3544" w:type="dxa"/>
            <w:tcBorders>
              <w:top w:val="nil"/>
              <w:left w:val="nil"/>
              <w:bottom w:val="single" w:sz="4" w:space="0" w:color="auto"/>
              <w:right w:val="single" w:sz="4" w:space="0" w:color="auto"/>
            </w:tcBorders>
            <w:shd w:val="clear" w:color="auto" w:fill="auto"/>
            <w:vAlign w:val="center"/>
            <w:hideMark/>
          </w:tcPr>
          <w:p w:rsidR="00D31A0A" w:rsidRDefault="00D31A0A" w:rsidP="00F479FF">
            <w:pPr>
              <w:widowControl/>
              <w:jc w:val="center"/>
              <w:rPr>
                <w:rStyle w:val="a5"/>
                <w:rFonts w:ascii="仿宋_GB2312" w:eastAsia="仿宋_GB2312" w:hAnsi="宋体" w:cs="宋体"/>
                <w:kern w:val="0"/>
                <w:sz w:val="20"/>
                <w:szCs w:val="20"/>
              </w:rPr>
            </w:pPr>
            <w:hyperlink r:id="rId36" w:history="1">
              <w:r w:rsidRPr="00B748A6">
                <w:rPr>
                  <w:rStyle w:val="a5"/>
                  <w:rFonts w:ascii="仿宋_GB2312" w:eastAsia="仿宋_GB2312" w:hAnsi="宋体" w:cs="宋体" w:hint="eastAsia"/>
                  <w:kern w:val="0"/>
                  <w:sz w:val="20"/>
                  <w:szCs w:val="20"/>
                </w:rPr>
                <w:t>教育收费</w:t>
              </w:r>
            </w:hyperlink>
          </w:p>
          <w:p w:rsidR="00D31A0A" w:rsidRPr="0084164F" w:rsidRDefault="00D31A0A" w:rsidP="00F479FF">
            <w:pPr>
              <w:widowControl/>
              <w:jc w:val="center"/>
              <w:rPr>
                <w:rFonts w:ascii="仿宋_GB2312" w:eastAsia="仿宋_GB2312" w:hAnsi="宋体" w:cs="宋体"/>
                <w:kern w:val="0"/>
                <w:sz w:val="20"/>
                <w:szCs w:val="20"/>
              </w:rPr>
            </w:pPr>
            <w:hyperlink r:id="rId37" w:history="1">
              <w:r w:rsidRPr="00220107">
                <w:rPr>
                  <w:rStyle w:val="a5"/>
                  <w:rFonts w:ascii="仿宋_GB2312" w:eastAsia="仿宋_GB2312" w:hAnsi="宋体" w:cs="宋体" w:hint="eastAsia"/>
                  <w:kern w:val="0"/>
                  <w:sz w:val="20"/>
                  <w:szCs w:val="20"/>
                </w:rPr>
                <w:t>投诉方式</w:t>
              </w:r>
            </w:hyperlink>
          </w:p>
        </w:tc>
      </w:tr>
      <w:tr w:rsidR="00D31A0A" w:rsidRPr="0084164F" w:rsidTr="00F479FF">
        <w:trPr>
          <w:trHeight w:val="762"/>
        </w:trPr>
        <w:tc>
          <w:tcPr>
            <w:tcW w:w="703" w:type="dxa"/>
            <w:vMerge w:val="restart"/>
            <w:tcBorders>
              <w:top w:val="nil"/>
              <w:left w:val="single" w:sz="4" w:space="0" w:color="auto"/>
              <w:bottom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Times New Roman" w:eastAsia="宋体" w:hAnsi="Times New Roman" w:cs="Times New Roman"/>
                <w:kern w:val="0"/>
                <w:sz w:val="20"/>
                <w:szCs w:val="20"/>
              </w:rPr>
            </w:pPr>
            <w:r w:rsidRPr="0084164F">
              <w:rPr>
                <w:rFonts w:ascii="Times New Roman" w:eastAsia="宋体" w:hAnsi="Times New Roman" w:cs="Times New Roman"/>
                <w:kern w:val="0"/>
                <w:sz w:val="20"/>
                <w:szCs w:val="20"/>
              </w:rPr>
              <w:t>4</w:t>
            </w:r>
          </w:p>
        </w:tc>
        <w:tc>
          <w:tcPr>
            <w:tcW w:w="621" w:type="dxa"/>
            <w:vMerge w:val="restart"/>
            <w:tcBorders>
              <w:top w:val="nil"/>
              <w:left w:val="single" w:sz="4" w:space="0" w:color="auto"/>
              <w:bottom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Times New Roman" w:eastAsia="宋体" w:hAnsi="Times New Roman" w:cs="Times New Roman"/>
                <w:kern w:val="0"/>
                <w:sz w:val="20"/>
                <w:szCs w:val="20"/>
              </w:rPr>
            </w:pPr>
            <w:r w:rsidRPr="0084164F">
              <w:rPr>
                <w:rFonts w:ascii="仿宋_GB2312" w:eastAsia="仿宋_GB2312" w:hAnsi="Times New Roman" w:cs="Times New Roman" w:hint="eastAsia"/>
                <w:kern w:val="0"/>
                <w:sz w:val="20"/>
                <w:szCs w:val="20"/>
              </w:rPr>
              <w:t>人事师资信息</w:t>
            </w:r>
            <w:r w:rsidRPr="0084164F">
              <w:rPr>
                <w:rFonts w:ascii="仿宋_GB2312" w:eastAsia="仿宋_GB2312" w:hAnsi="Times New Roman" w:cs="Times New Roman" w:hint="eastAsia"/>
                <w:kern w:val="0"/>
                <w:sz w:val="20"/>
                <w:szCs w:val="20"/>
              </w:rPr>
              <w:br/>
            </w:r>
            <w:r w:rsidRPr="0084164F">
              <w:rPr>
                <w:rFonts w:ascii="仿宋_GB2312" w:eastAsia="仿宋_GB2312" w:hAnsi="Times New Roman" w:cs="Times New Roman" w:hint="eastAsia"/>
                <w:kern w:val="0"/>
                <w:sz w:val="20"/>
                <w:szCs w:val="20"/>
              </w:rPr>
              <w:br/>
              <w:t>（</w:t>
            </w:r>
            <w:r w:rsidRPr="0084164F">
              <w:rPr>
                <w:rFonts w:ascii="Times New Roman" w:eastAsia="宋体" w:hAnsi="Times New Roman" w:cs="Times New Roman"/>
                <w:kern w:val="0"/>
                <w:sz w:val="20"/>
                <w:szCs w:val="20"/>
              </w:rPr>
              <w:t>5</w:t>
            </w:r>
            <w:r w:rsidRPr="0084164F">
              <w:rPr>
                <w:rFonts w:ascii="仿宋_GB2312" w:eastAsia="仿宋_GB2312" w:hAnsi="Times New Roman" w:cs="Times New Roman" w:hint="eastAsia"/>
                <w:kern w:val="0"/>
                <w:sz w:val="20"/>
                <w:szCs w:val="20"/>
              </w:rPr>
              <w:t>项）</w:t>
            </w:r>
          </w:p>
        </w:tc>
        <w:tc>
          <w:tcPr>
            <w:tcW w:w="4503" w:type="dxa"/>
            <w:tcBorders>
              <w:top w:val="nil"/>
              <w:left w:val="nil"/>
              <w:bottom w:val="single" w:sz="4" w:space="0" w:color="auto"/>
              <w:right w:val="single" w:sz="4" w:space="0" w:color="auto"/>
            </w:tcBorders>
            <w:shd w:val="clear" w:color="auto" w:fill="auto"/>
            <w:vAlign w:val="center"/>
            <w:hideMark/>
          </w:tcPr>
          <w:p w:rsidR="00D31A0A" w:rsidRPr="004B3090" w:rsidRDefault="00D31A0A" w:rsidP="00F479FF">
            <w:pPr>
              <w:widowControl/>
              <w:jc w:val="left"/>
              <w:rPr>
                <w:rFonts w:ascii="Times New Roman" w:eastAsia="宋体" w:hAnsi="Times New Roman" w:cs="Times New Roman"/>
                <w:color w:val="000000" w:themeColor="text1"/>
                <w:kern w:val="0"/>
                <w:sz w:val="20"/>
                <w:szCs w:val="20"/>
              </w:rPr>
            </w:pPr>
            <w:r w:rsidRPr="004B3090">
              <w:rPr>
                <w:rFonts w:ascii="仿宋_GB2312" w:eastAsia="仿宋_GB2312" w:hAnsi="Times New Roman" w:cs="Times New Roman" w:hint="eastAsia"/>
                <w:color w:val="000000" w:themeColor="text1"/>
                <w:kern w:val="0"/>
                <w:sz w:val="20"/>
                <w:szCs w:val="20"/>
              </w:rPr>
              <w:t>（</w:t>
            </w:r>
            <w:r w:rsidRPr="004B3090">
              <w:rPr>
                <w:rFonts w:ascii="Times New Roman" w:eastAsia="宋体" w:hAnsi="Times New Roman" w:cs="Times New Roman"/>
                <w:color w:val="000000" w:themeColor="text1"/>
                <w:kern w:val="0"/>
                <w:sz w:val="20"/>
                <w:szCs w:val="20"/>
              </w:rPr>
              <w:t>22</w:t>
            </w:r>
            <w:r w:rsidRPr="004B3090">
              <w:rPr>
                <w:rFonts w:ascii="仿宋_GB2312" w:eastAsia="仿宋_GB2312" w:hAnsi="Times New Roman" w:cs="Times New Roman" w:hint="eastAsia"/>
                <w:color w:val="000000" w:themeColor="text1"/>
                <w:kern w:val="0"/>
                <w:sz w:val="20"/>
                <w:szCs w:val="20"/>
              </w:rPr>
              <w:t>）校级领导干部社会兼职情况</w:t>
            </w:r>
          </w:p>
        </w:tc>
        <w:tc>
          <w:tcPr>
            <w:tcW w:w="3544" w:type="dxa"/>
            <w:tcBorders>
              <w:top w:val="nil"/>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仿宋_GB2312" w:eastAsia="仿宋_GB2312" w:hAnsi="宋体" w:cs="宋体"/>
                <w:kern w:val="0"/>
                <w:sz w:val="20"/>
                <w:szCs w:val="20"/>
              </w:rPr>
            </w:pPr>
            <w:hyperlink r:id="rId38" w:history="1">
              <w:r w:rsidRPr="00B748A6">
                <w:rPr>
                  <w:rStyle w:val="a5"/>
                  <w:rFonts w:ascii="仿宋_GB2312" w:eastAsia="仿宋_GB2312" w:hAnsi="宋体" w:cs="宋体" w:hint="eastAsia"/>
                  <w:kern w:val="0"/>
                  <w:sz w:val="20"/>
                  <w:szCs w:val="20"/>
                </w:rPr>
                <w:t>校级领导干部简介及其社会兼职情况</w:t>
              </w:r>
            </w:hyperlink>
          </w:p>
        </w:tc>
      </w:tr>
      <w:tr w:rsidR="00D31A0A" w:rsidRPr="0084164F" w:rsidTr="00F479FF">
        <w:trPr>
          <w:trHeight w:val="762"/>
        </w:trPr>
        <w:tc>
          <w:tcPr>
            <w:tcW w:w="703"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4B3090" w:rsidRDefault="00D31A0A" w:rsidP="00F479FF">
            <w:pPr>
              <w:widowControl/>
              <w:jc w:val="left"/>
              <w:rPr>
                <w:rFonts w:ascii="Times New Roman" w:eastAsia="宋体" w:hAnsi="Times New Roman" w:cs="Times New Roman"/>
                <w:color w:val="000000" w:themeColor="text1"/>
                <w:kern w:val="0"/>
                <w:sz w:val="20"/>
                <w:szCs w:val="20"/>
              </w:rPr>
            </w:pPr>
            <w:r w:rsidRPr="004B3090">
              <w:rPr>
                <w:rFonts w:ascii="仿宋_GB2312" w:eastAsia="仿宋_GB2312" w:hAnsi="Times New Roman" w:cs="Times New Roman" w:hint="eastAsia"/>
                <w:color w:val="000000" w:themeColor="text1"/>
                <w:kern w:val="0"/>
                <w:sz w:val="20"/>
                <w:szCs w:val="20"/>
              </w:rPr>
              <w:t>（</w:t>
            </w:r>
            <w:r w:rsidRPr="004B3090">
              <w:rPr>
                <w:rFonts w:ascii="Times New Roman" w:eastAsia="宋体" w:hAnsi="Times New Roman" w:cs="Times New Roman"/>
                <w:color w:val="000000" w:themeColor="text1"/>
                <w:kern w:val="0"/>
                <w:sz w:val="20"/>
                <w:szCs w:val="20"/>
              </w:rPr>
              <w:t>23</w:t>
            </w:r>
            <w:r w:rsidRPr="004B3090">
              <w:rPr>
                <w:rFonts w:ascii="仿宋_GB2312" w:eastAsia="仿宋_GB2312" w:hAnsi="Times New Roman" w:cs="Times New Roman" w:hint="eastAsia"/>
                <w:color w:val="000000" w:themeColor="text1"/>
                <w:kern w:val="0"/>
                <w:sz w:val="20"/>
                <w:szCs w:val="20"/>
              </w:rPr>
              <w:t>）校级领导干部因公出国（境）情况</w:t>
            </w:r>
          </w:p>
        </w:tc>
        <w:tc>
          <w:tcPr>
            <w:tcW w:w="3544" w:type="dxa"/>
            <w:tcBorders>
              <w:top w:val="nil"/>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仿宋_GB2312" w:eastAsia="仿宋_GB2312" w:hAnsi="宋体" w:cs="宋体"/>
                <w:kern w:val="0"/>
                <w:sz w:val="20"/>
                <w:szCs w:val="20"/>
              </w:rPr>
            </w:pPr>
            <w:hyperlink r:id="rId39" w:history="1">
              <w:r w:rsidRPr="00B748A6">
                <w:rPr>
                  <w:rStyle w:val="a5"/>
                  <w:rFonts w:ascii="仿宋_GB2312" w:eastAsia="仿宋_GB2312" w:hAnsi="宋体" w:cs="宋体" w:hint="eastAsia"/>
                  <w:kern w:val="0"/>
                  <w:sz w:val="20"/>
                  <w:szCs w:val="20"/>
                </w:rPr>
                <w:t>校</w:t>
              </w:r>
              <w:r>
                <w:rPr>
                  <w:rStyle w:val="a5"/>
                  <w:rFonts w:ascii="仿宋_GB2312" w:eastAsia="仿宋_GB2312" w:hAnsi="宋体" w:cs="宋体" w:hint="eastAsia"/>
                  <w:kern w:val="0"/>
                  <w:sz w:val="20"/>
                  <w:szCs w:val="20"/>
                </w:rPr>
                <w:t>级</w:t>
              </w:r>
              <w:r w:rsidRPr="00B748A6">
                <w:rPr>
                  <w:rStyle w:val="a5"/>
                  <w:rFonts w:ascii="仿宋_GB2312" w:eastAsia="仿宋_GB2312" w:hAnsi="宋体" w:cs="宋体" w:hint="eastAsia"/>
                  <w:kern w:val="0"/>
                  <w:sz w:val="20"/>
                  <w:szCs w:val="20"/>
                </w:rPr>
                <w:t>领导</w:t>
              </w:r>
              <w:r>
                <w:rPr>
                  <w:rStyle w:val="a5"/>
                  <w:rFonts w:ascii="仿宋_GB2312" w:eastAsia="仿宋_GB2312" w:hAnsi="宋体" w:cs="宋体" w:hint="eastAsia"/>
                  <w:kern w:val="0"/>
                  <w:sz w:val="20"/>
                  <w:szCs w:val="20"/>
                </w:rPr>
                <w:t>因公</w:t>
              </w:r>
              <w:r w:rsidRPr="00B748A6">
                <w:rPr>
                  <w:rStyle w:val="a5"/>
                  <w:rFonts w:ascii="仿宋_GB2312" w:eastAsia="仿宋_GB2312" w:hAnsi="宋体" w:cs="宋体" w:hint="eastAsia"/>
                  <w:kern w:val="0"/>
                  <w:sz w:val="20"/>
                  <w:szCs w:val="20"/>
                </w:rPr>
                <w:t>出国情况</w:t>
              </w:r>
            </w:hyperlink>
          </w:p>
        </w:tc>
      </w:tr>
      <w:tr w:rsidR="00D31A0A" w:rsidRPr="0084164F" w:rsidTr="00F479FF">
        <w:trPr>
          <w:trHeight w:val="762"/>
        </w:trPr>
        <w:tc>
          <w:tcPr>
            <w:tcW w:w="703"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4B3090" w:rsidRDefault="00D31A0A" w:rsidP="00F479FF">
            <w:pPr>
              <w:widowControl/>
              <w:jc w:val="left"/>
              <w:rPr>
                <w:rFonts w:ascii="Times New Roman" w:eastAsia="宋体" w:hAnsi="Times New Roman" w:cs="Times New Roman"/>
                <w:color w:val="000000" w:themeColor="text1"/>
                <w:kern w:val="0"/>
                <w:sz w:val="20"/>
                <w:szCs w:val="20"/>
              </w:rPr>
            </w:pPr>
            <w:r w:rsidRPr="004B3090">
              <w:rPr>
                <w:rFonts w:ascii="仿宋_GB2312" w:eastAsia="仿宋_GB2312" w:hAnsi="Times New Roman" w:cs="Times New Roman" w:hint="eastAsia"/>
                <w:color w:val="000000" w:themeColor="text1"/>
                <w:kern w:val="0"/>
                <w:sz w:val="20"/>
                <w:szCs w:val="20"/>
              </w:rPr>
              <w:t>（</w:t>
            </w:r>
            <w:r w:rsidRPr="004B3090">
              <w:rPr>
                <w:rFonts w:ascii="Times New Roman" w:eastAsia="宋体" w:hAnsi="Times New Roman" w:cs="Times New Roman"/>
                <w:color w:val="000000" w:themeColor="text1"/>
                <w:kern w:val="0"/>
                <w:sz w:val="20"/>
                <w:szCs w:val="20"/>
              </w:rPr>
              <w:t>24</w:t>
            </w:r>
            <w:r w:rsidRPr="004B3090">
              <w:rPr>
                <w:rFonts w:ascii="仿宋_GB2312" w:eastAsia="仿宋_GB2312" w:hAnsi="Times New Roman" w:cs="Times New Roman" w:hint="eastAsia"/>
                <w:color w:val="000000" w:themeColor="text1"/>
                <w:kern w:val="0"/>
                <w:sz w:val="20"/>
                <w:szCs w:val="20"/>
              </w:rPr>
              <w:t>）岗位设置管理与聘用办法</w:t>
            </w:r>
          </w:p>
        </w:tc>
        <w:tc>
          <w:tcPr>
            <w:tcW w:w="3544" w:type="dxa"/>
            <w:tcBorders>
              <w:top w:val="nil"/>
              <w:left w:val="nil"/>
              <w:bottom w:val="single" w:sz="4" w:space="0" w:color="auto"/>
              <w:right w:val="single" w:sz="4" w:space="0" w:color="auto"/>
            </w:tcBorders>
            <w:shd w:val="clear" w:color="auto" w:fill="auto"/>
            <w:vAlign w:val="center"/>
            <w:hideMark/>
          </w:tcPr>
          <w:p w:rsidR="00D31A0A" w:rsidRPr="00B748A6" w:rsidRDefault="00D31A0A" w:rsidP="00F479FF">
            <w:pPr>
              <w:widowControl/>
              <w:jc w:val="center"/>
              <w:rPr>
                <w:rFonts w:ascii="仿宋_GB2312" w:eastAsia="仿宋_GB2312" w:hAnsi="宋体" w:cs="宋体"/>
                <w:kern w:val="0"/>
                <w:sz w:val="20"/>
                <w:szCs w:val="20"/>
              </w:rPr>
            </w:pPr>
            <w:hyperlink r:id="rId40" w:history="1">
              <w:r w:rsidRPr="00B748A6">
                <w:rPr>
                  <w:rStyle w:val="a5"/>
                  <w:rFonts w:ascii="仿宋_GB2312" w:eastAsia="仿宋_GB2312" w:hAnsi="宋体" w:cs="宋体" w:hint="eastAsia"/>
                  <w:kern w:val="0"/>
                  <w:sz w:val="20"/>
                  <w:szCs w:val="20"/>
                </w:rPr>
                <w:t>岗位设置管理与聘用办法</w:t>
              </w:r>
            </w:hyperlink>
          </w:p>
        </w:tc>
      </w:tr>
      <w:tr w:rsidR="00D31A0A" w:rsidRPr="0084164F" w:rsidTr="00F479FF">
        <w:trPr>
          <w:trHeight w:val="762"/>
        </w:trPr>
        <w:tc>
          <w:tcPr>
            <w:tcW w:w="703"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4B3090" w:rsidRDefault="00D31A0A" w:rsidP="00F479FF">
            <w:pPr>
              <w:widowControl/>
              <w:jc w:val="left"/>
              <w:rPr>
                <w:rFonts w:ascii="Times New Roman" w:eastAsia="宋体" w:hAnsi="Times New Roman" w:cs="Times New Roman"/>
                <w:color w:val="000000" w:themeColor="text1"/>
                <w:kern w:val="0"/>
                <w:sz w:val="20"/>
                <w:szCs w:val="20"/>
              </w:rPr>
            </w:pPr>
            <w:r w:rsidRPr="004B3090">
              <w:rPr>
                <w:rFonts w:ascii="仿宋_GB2312" w:eastAsia="仿宋_GB2312" w:hAnsi="Times New Roman" w:cs="Times New Roman" w:hint="eastAsia"/>
                <w:color w:val="000000" w:themeColor="text1"/>
                <w:kern w:val="0"/>
                <w:sz w:val="20"/>
                <w:szCs w:val="20"/>
              </w:rPr>
              <w:t>（</w:t>
            </w:r>
            <w:r w:rsidRPr="004B3090">
              <w:rPr>
                <w:rFonts w:ascii="Times New Roman" w:eastAsia="宋体" w:hAnsi="Times New Roman" w:cs="Times New Roman"/>
                <w:color w:val="000000" w:themeColor="text1"/>
                <w:kern w:val="0"/>
                <w:sz w:val="20"/>
                <w:szCs w:val="20"/>
              </w:rPr>
              <w:t>25</w:t>
            </w:r>
            <w:r w:rsidRPr="004B3090">
              <w:rPr>
                <w:rFonts w:ascii="仿宋_GB2312" w:eastAsia="仿宋_GB2312" w:hAnsi="Times New Roman" w:cs="Times New Roman" w:hint="eastAsia"/>
                <w:color w:val="000000" w:themeColor="text1"/>
                <w:kern w:val="0"/>
                <w:sz w:val="20"/>
                <w:szCs w:val="20"/>
              </w:rPr>
              <w:t>）校内中层干部任免、人员招聘信息</w:t>
            </w:r>
          </w:p>
        </w:tc>
        <w:tc>
          <w:tcPr>
            <w:tcW w:w="3544" w:type="dxa"/>
            <w:tcBorders>
              <w:top w:val="nil"/>
              <w:left w:val="nil"/>
              <w:bottom w:val="single" w:sz="4" w:space="0" w:color="auto"/>
              <w:right w:val="single" w:sz="4" w:space="0" w:color="auto"/>
            </w:tcBorders>
            <w:shd w:val="clear" w:color="auto" w:fill="auto"/>
            <w:vAlign w:val="center"/>
            <w:hideMark/>
          </w:tcPr>
          <w:p w:rsidR="00D31A0A" w:rsidRDefault="00D31A0A" w:rsidP="00F479FF">
            <w:pPr>
              <w:widowControl/>
              <w:jc w:val="center"/>
              <w:rPr>
                <w:rFonts w:ascii="仿宋_GB2312" w:eastAsia="仿宋_GB2312" w:hAnsi="宋体" w:cs="宋体"/>
                <w:kern w:val="0"/>
                <w:sz w:val="20"/>
                <w:szCs w:val="20"/>
              </w:rPr>
            </w:pPr>
            <w:hyperlink r:id="rId41" w:history="1">
              <w:r w:rsidRPr="00B748A6">
                <w:rPr>
                  <w:rStyle w:val="a5"/>
                  <w:rFonts w:ascii="仿宋_GB2312" w:eastAsia="仿宋_GB2312" w:hAnsi="宋体" w:cs="宋体" w:hint="eastAsia"/>
                  <w:kern w:val="0"/>
                  <w:sz w:val="20"/>
                  <w:szCs w:val="20"/>
                </w:rPr>
                <w:t>校内中层干部任免</w:t>
              </w:r>
            </w:hyperlink>
          </w:p>
          <w:p w:rsidR="00D31A0A" w:rsidRPr="0084164F" w:rsidRDefault="00D31A0A" w:rsidP="00F479FF">
            <w:pPr>
              <w:widowControl/>
              <w:jc w:val="center"/>
              <w:rPr>
                <w:rFonts w:ascii="仿宋_GB2312" w:eastAsia="仿宋_GB2312" w:hAnsi="宋体" w:cs="宋体"/>
                <w:kern w:val="0"/>
                <w:sz w:val="20"/>
                <w:szCs w:val="20"/>
              </w:rPr>
            </w:pPr>
            <w:hyperlink r:id="rId42" w:history="1">
              <w:r w:rsidRPr="00B748A6">
                <w:rPr>
                  <w:rStyle w:val="a5"/>
                  <w:rFonts w:ascii="仿宋_GB2312" w:eastAsia="仿宋_GB2312" w:hAnsi="宋体" w:cs="宋体" w:hint="eastAsia"/>
                  <w:kern w:val="0"/>
                  <w:sz w:val="20"/>
                  <w:szCs w:val="20"/>
                </w:rPr>
                <w:t>人员招聘信息</w:t>
              </w:r>
            </w:hyperlink>
          </w:p>
        </w:tc>
      </w:tr>
      <w:tr w:rsidR="00D31A0A" w:rsidRPr="0084164F" w:rsidTr="00F479FF">
        <w:trPr>
          <w:trHeight w:val="762"/>
        </w:trPr>
        <w:tc>
          <w:tcPr>
            <w:tcW w:w="703"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left"/>
              <w:rPr>
                <w:rFonts w:ascii="Times New Roman" w:eastAsia="宋体" w:hAnsi="Times New Roman" w:cs="Times New Roman"/>
                <w:kern w:val="0"/>
                <w:sz w:val="20"/>
                <w:szCs w:val="20"/>
              </w:rPr>
            </w:pPr>
            <w:r w:rsidRPr="0084164F">
              <w:rPr>
                <w:rFonts w:ascii="仿宋_GB2312" w:eastAsia="仿宋_GB2312" w:hAnsi="Times New Roman" w:cs="Times New Roman" w:hint="eastAsia"/>
                <w:kern w:val="0"/>
                <w:sz w:val="20"/>
                <w:szCs w:val="20"/>
              </w:rPr>
              <w:t>（</w:t>
            </w:r>
            <w:r w:rsidRPr="0084164F">
              <w:rPr>
                <w:rFonts w:ascii="Times New Roman" w:eastAsia="宋体" w:hAnsi="Times New Roman" w:cs="Times New Roman"/>
                <w:kern w:val="0"/>
                <w:sz w:val="20"/>
                <w:szCs w:val="20"/>
              </w:rPr>
              <w:t>2</w:t>
            </w:r>
            <w:r w:rsidRPr="00360B80">
              <w:rPr>
                <w:rFonts w:ascii="Times New Roman" w:eastAsia="宋体" w:hAnsi="Times New Roman" w:cs="Times New Roman"/>
                <w:kern w:val="0"/>
                <w:sz w:val="20"/>
                <w:szCs w:val="20"/>
              </w:rPr>
              <w:t>6</w:t>
            </w:r>
            <w:r w:rsidRPr="00360B80">
              <w:rPr>
                <w:rFonts w:ascii="仿宋_GB2312" w:eastAsia="仿宋_GB2312" w:hAnsi="Times New Roman" w:cs="Times New Roman" w:hint="eastAsia"/>
                <w:kern w:val="0"/>
                <w:sz w:val="20"/>
                <w:szCs w:val="20"/>
              </w:rPr>
              <w:t>）教职工争议解决办法</w:t>
            </w:r>
          </w:p>
        </w:tc>
        <w:tc>
          <w:tcPr>
            <w:tcW w:w="3544" w:type="dxa"/>
            <w:tcBorders>
              <w:top w:val="nil"/>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仿宋_GB2312" w:eastAsia="仿宋_GB2312" w:hAnsi="宋体" w:cs="宋体"/>
                <w:kern w:val="0"/>
                <w:sz w:val="20"/>
                <w:szCs w:val="20"/>
              </w:rPr>
            </w:pPr>
            <w:hyperlink r:id="rId43" w:history="1">
              <w:r w:rsidRPr="005609EF">
                <w:rPr>
                  <w:rStyle w:val="a5"/>
                  <w:rFonts w:ascii="仿宋_GB2312" w:eastAsia="仿宋_GB2312" w:hAnsi="宋体" w:cs="宋体" w:hint="eastAsia"/>
                  <w:kern w:val="0"/>
                  <w:sz w:val="20"/>
                  <w:szCs w:val="20"/>
                </w:rPr>
                <w:t>江南大学教职工处分暂行规定</w:t>
              </w:r>
            </w:hyperlink>
          </w:p>
        </w:tc>
      </w:tr>
      <w:tr w:rsidR="00D31A0A" w:rsidRPr="0084164F" w:rsidTr="00F479FF">
        <w:trPr>
          <w:trHeight w:val="762"/>
        </w:trPr>
        <w:tc>
          <w:tcPr>
            <w:tcW w:w="703" w:type="dxa"/>
            <w:vMerge w:val="restart"/>
            <w:tcBorders>
              <w:top w:val="nil"/>
              <w:left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Times New Roman" w:eastAsia="宋体" w:hAnsi="Times New Roman" w:cs="Times New Roman"/>
                <w:kern w:val="0"/>
                <w:sz w:val="20"/>
                <w:szCs w:val="20"/>
              </w:rPr>
            </w:pPr>
            <w:r w:rsidRPr="0084164F">
              <w:rPr>
                <w:rFonts w:ascii="Times New Roman" w:eastAsia="宋体" w:hAnsi="Times New Roman" w:cs="Times New Roman"/>
                <w:kern w:val="0"/>
                <w:sz w:val="20"/>
                <w:szCs w:val="20"/>
              </w:rPr>
              <w:t>5</w:t>
            </w:r>
          </w:p>
          <w:p w:rsidR="00D31A0A" w:rsidRPr="0084164F" w:rsidRDefault="00D31A0A" w:rsidP="00F479FF">
            <w:pPr>
              <w:jc w:val="center"/>
              <w:rPr>
                <w:rFonts w:ascii="Times New Roman" w:eastAsia="宋体" w:hAnsi="Times New Roman" w:cs="Times New Roman"/>
                <w:kern w:val="0"/>
                <w:sz w:val="20"/>
                <w:szCs w:val="20"/>
              </w:rPr>
            </w:pPr>
          </w:p>
        </w:tc>
        <w:tc>
          <w:tcPr>
            <w:tcW w:w="621" w:type="dxa"/>
            <w:vMerge w:val="restart"/>
            <w:tcBorders>
              <w:top w:val="nil"/>
              <w:left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Times New Roman" w:eastAsia="宋体" w:hAnsi="Times New Roman" w:cs="Times New Roman"/>
                <w:kern w:val="0"/>
                <w:sz w:val="20"/>
                <w:szCs w:val="20"/>
              </w:rPr>
            </w:pPr>
            <w:r w:rsidRPr="0084164F">
              <w:rPr>
                <w:rFonts w:ascii="仿宋_GB2312" w:eastAsia="仿宋_GB2312" w:hAnsi="Times New Roman" w:cs="Times New Roman" w:hint="eastAsia"/>
                <w:kern w:val="0"/>
                <w:sz w:val="20"/>
                <w:szCs w:val="20"/>
              </w:rPr>
              <w:t>教学质量信息</w:t>
            </w:r>
            <w:r w:rsidRPr="0084164F">
              <w:rPr>
                <w:rFonts w:ascii="仿宋_GB2312" w:eastAsia="仿宋_GB2312" w:hAnsi="Times New Roman" w:cs="Times New Roman" w:hint="eastAsia"/>
                <w:kern w:val="0"/>
                <w:sz w:val="20"/>
                <w:szCs w:val="20"/>
              </w:rPr>
              <w:br/>
            </w:r>
            <w:r w:rsidRPr="0084164F">
              <w:rPr>
                <w:rFonts w:ascii="仿宋_GB2312" w:eastAsia="仿宋_GB2312" w:hAnsi="Times New Roman" w:cs="Times New Roman" w:hint="eastAsia"/>
                <w:kern w:val="0"/>
                <w:sz w:val="20"/>
                <w:szCs w:val="20"/>
              </w:rPr>
              <w:br/>
              <w:t>（</w:t>
            </w:r>
            <w:r w:rsidRPr="0084164F">
              <w:rPr>
                <w:rFonts w:ascii="Times New Roman" w:eastAsia="宋体" w:hAnsi="Times New Roman" w:cs="Times New Roman"/>
                <w:kern w:val="0"/>
                <w:sz w:val="20"/>
                <w:szCs w:val="20"/>
              </w:rPr>
              <w:t>9</w:t>
            </w:r>
            <w:r w:rsidRPr="0084164F">
              <w:rPr>
                <w:rFonts w:ascii="仿宋_GB2312" w:eastAsia="仿宋_GB2312" w:hAnsi="Times New Roman" w:cs="Times New Roman" w:hint="eastAsia"/>
                <w:kern w:val="0"/>
                <w:sz w:val="20"/>
                <w:szCs w:val="20"/>
              </w:rPr>
              <w:t>项）</w:t>
            </w:r>
          </w:p>
        </w:tc>
        <w:tc>
          <w:tcPr>
            <w:tcW w:w="4503" w:type="dxa"/>
            <w:tcBorders>
              <w:top w:val="nil"/>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left"/>
              <w:rPr>
                <w:rFonts w:ascii="Times New Roman" w:eastAsia="宋体" w:hAnsi="Times New Roman" w:cs="Times New Roman"/>
                <w:kern w:val="0"/>
                <w:sz w:val="20"/>
                <w:szCs w:val="20"/>
              </w:rPr>
            </w:pPr>
            <w:r w:rsidRPr="0084164F">
              <w:rPr>
                <w:rFonts w:ascii="仿宋_GB2312" w:eastAsia="仿宋_GB2312" w:hAnsi="Times New Roman" w:cs="Times New Roman" w:hint="eastAsia"/>
                <w:kern w:val="0"/>
                <w:sz w:val="20"/>
                <w:szCs w:val="20"/>
              </w:rPr>
              <w:t>（</w:t>
            </w:r>
            <w:r w:rsidRPr="0084164F">
              <w:rPr>
                <w:rFonts w:ascii="Times New Roman" w:eastAsia="宋体" w:hAnsi="Times New Roman" w:cs="Times New Roman"/>
                <w:kern w:val="0"/>
                <w:sz w:val="20"/>
                <w:szCs w:val="20"/>
              </w:rPr>
              <w:t>27</w:t>
            </w:r>
            <w:r w:rsidRPr="0084164F">
              <w:rPr>
                <w:rFonts w:ascii="仿宋_GB2312" w:eastAsia="仿宋_GB2312" w:hAnsi="Times New Roman" w:cs="Times New Roman" w:hint="eastAsia"/>
                <w:kern w:val="0"/>
                <w:sz w:val="20"/>
                <w:szCs w:val="20"/>
              </w:rPr>
              <w:t>）本科生占全日制在校生总数的比例、教师数量及结构</w:t>
            </w:r>
          </w:p>
        </w:tc>
        <w:tc>
          <w:tcPr>
            <w:tcW w:w="3544" w:type="dxa"/>
            <w:tcBorders>
              <w:top w:val="single" w:sz="4" w:space="0" w:color="auto"/>
              <w:left w:val="nil"/>
              <w:bottom w:val="single" w:sz="4" w:space="0" w:color="auto"/>
              <w:right w:val="single" w:sz="4" w:space="0" w:color="auto"/>
            </w:tcBorders>
            <w:shd w:val="clear" w:color="auto" w:fill="auto"/>
            <w:vAlign w:val="center"/>
            <w:hideMark/>
          </w:tcPr>
          <w:p w:rsidR="00D31A0A" w:rsidRPr="0084164F" w:rsidRDefault="00D31A0A" w:rsidP="00F479FF">
            <w:pPr>
              <w:jc w:val="center"/>
              <w:rPr>
                <w:rFonts w:ascii="仿宋_GB2312" w:eastAsia="仿宋_GB2312" w:hAnsi="宋体" w:cs="宋体"/>
                <w:kern w:val="0"/>
                <w:sz w:val="20"/>
                <w:szCs w:val="20"/>
              </w:rPr>
            </w:pPr>
            <w:hyperlink r:id="rId44" w:history="1">
              <w:r w:rsidRPr="005609EF">
                <w:rPr>
                  <w:rStyle w:val="a5"/>
                  <w:rFonts w:ascii="仿宋_GB2312" w:eastAsia="仿宋_GB2312" w:hAnsi="宋体" w:cs="宋体"/>
                  <w:kern w:val="0"/>
                  <w:sz w:val="20"/>
                  <w:szCs w:val="20"/>
                </w:rPr>
                <w:t>本科教学质量报告</w:t>
              </w:r>
            </w:hyperlink>
          </w:p>
        </w:tc>
      </w:tr>
      <w:tr w:rsidR="00D31A0A" w:rsidRPr="0084164F" w:rsidTr="00F479FF">
        <w:trPr>
          <w:trHeight w:val="762"/>
        </w:trPr>
        <w:tc>
          <w:tcPr>
            <w:tcW w:w="703" w:type="dxa"/>
            <w:vMerge/>
            <w:tcBorders>
              <w:left w:val="single" w:sz="4" w:space="0" w:color="auto"/>
              <w:right w:val="single" w:sz="4" w:space="0" w:color="auto"/>
            </w:tcBorders>
            <w:vAlign w:val="center"/>
            <w:hideMark/>
          </w:tcPr>
          <w:p w:rsidR="00D31A0A" w:rsidRPr="0084164F" w:rsidRDefault="00D31A0A" w:rsidP="00F479FF">
            <w:pPr>
              <w:jc w:val="center"/>
              <w:rPr>
                <w:rFonts w:ascii="Times New Roman" w:eastAsia="宋体" w:hAnsi="Times New Roman" w:cs="Times New Roman"/>
                <w:kern w:val="0"/>
                <w:sz w:val="20"/>
                <w:szCs w:val="20"/>
              </w:rPr>
            </w:pPr>
          </w:p>
        </w:tc>
        <w:tc>
          <w:tcPr>
            <w:tcW w:w="621" w:type="dxa"/>
            <w:vMerge/>
            <w:tcBorders>
              <w:left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left"/>
              <w:rPr>
                <w:rFonts w:ascii="仿宋_GB2312" w:eastAsia="仿宋_GB2312" w:hAnsi="宋体" w:cs="宋体"/>
                <w:kern w:val="0"/>
                <w:sz w:val="20"/>
                <w:szCs w:val="20"/>
              </w:rPr>
            </w:pPr>
            <w:r w:rsidRPr="0084164F">
              <w:rPr>
                <w:rFonts w:ascii="仿宋_GB2312" w:eastAsia="仿宋_GB2312" w:hAnsi="宋体" w:cs="宋体" w:hint="eastAsia"/>
                <w:kern w:val="0"/>
                <w:sz w:val="20"/>
                <w:szCs w:val="20"/>
              </w:rPr>
              <w:t>（</w:t>
            </w:r>
            <w:r w:rsidRPr="0084164F">
              <w:rPr>
                <w:rFonts w:ascii="Times New Roman" w:eastAsia="仿宋_GB2312" w:hAnsi="Times New Roman" w:cs="Times New Roman"/>
                <w:kern w:val="0"/>
                <w:sz w:val="20"/>
                <w:szCs w:val="20"/>
              </w:rPr>
              <w:t>28</w:t>
            </w:r>
            <w:r w:rsidRPr="0084164F">
              <w:rPr>
                <w:rFonts w:ascii="仿宋_GB2312" w:eastAsia="仿宋_GB2312" w:hAnsi="宋体" w:cs="宋体" w:hint="eastAsia"/>
                <w:kern w:val="0"/>
                <w:sz w:val="20"/>
                <w:szCs w:val="20"/>
              </w:rPr>
              <w:t>）专业设置、当年新增专业、停招专业名单</w:t>
            </w:r>
          </w:p>
        </w:tc>
        <w:tc>
          <w:tcPr>
            <w:tcW w:w="3544" w:type="dxa"/>
            <w:tcBorders>
              <w:top w:val="single" w:sz="4" w:space="0" w:color="auto"/>
              <w:left w:val="nil"/>
              <w:bottom w:val="single" w:sz="4" w:space="0" w:color="auto"/>
              <w:right w:val="single" w:sz="4" w:space="0" w:color="auto"/>
            </w:tcBorders>
            <w:shd w:val="clear" w:color="auto" w:fill="auto"/>
            <w:vAlign w:val="center"/>
            <w:hideMark/>
          </w:tcPr>
          <w:p w:rsidR="00D31A0A" w:rsidRPr="0084164F" w:rsidRDefault="00D31A0A" w:rsidP="00F479FF">
            <w:pPr>
              <w:jc w:val="center"/>
              <w:rPr>
                <w:rFonts w:ascii="仿宋_GB2312" w:eastAsia="仿宋_GB2312" w:hAnsi="宋体" w:cs="宋体"/>
                <w:kern w:val="0"/>
                <w:sz w:val="20"/>
                <w:szCs w:val="20"/>
              </w:rPr>
            </w:pPr>
            <w:hyperlink r:id="rId45" w:history="1">
              <w:r w:rsidRPr="005609EF">
                <w:rPr>
                  <w:rStyle w:val="a5"/>
                  <w:rFonts w:ascii="仿宋_GB2312" w:eastAsia="仿宋_GB2312" w:hAnsi="宋体" w:cs="宋体"/>
                  <w:kern w:val="0"/>
                  <w:sz w:val="20"/>
                  <w:szCs w:val="20"/>
                </w:rPr>
                <w:t>本科教学质量报告</w:t>
              </w:r>
            </w:hyperlink>
          </w:p>
        </w:tc>
      </w:tr>
      <w:tr w:rsidR="00D31A0A" w:rsidRPr="0084164F" w:rsidTr="00F479FF">
        <w:trPr>
          <w:trHeight w:val="762"/>
        </w:trPr>
        <w:tc>
          <w:tcPr>
            <w:tcW w:w="703" w:type="dxa"/>
            <w:vMerge/>
            <w:tcBorders>
              <w:left w:val="single" w:sz="4" w:space="0" w:color="auto"/>
              <w:right w:val="single" w:sz="4" w:space="0" w:color="auto"/>
            </w:tcBorders>
            <w:vAlign w:val="center"/>
            <w:hideMark/>
          </w:tcPr>
          <w:p w:rsidR="00D31A0A" w:rsidRPr="0084164F" w:rsidRDefault="00D31A0A" w:rsidP="00F479FF">
            <w:pPr>
              <w:jc w:val="center"/>
              <w:rPr>
                <w:rFonts w:ascii="Times New Roman" w:eastAsia="宋体" w:hAnsi="Times New Roman" w:cs="Times New Roman"/>
                <w:kern w:val="0"/>
                <w:sz w:val="20"/>
                <w:szCs w:val="20"/>
              </w:rPr>
            </w:pPr>
          </w:p>
        </w:tc>
        <w:tc>
          <w:tcPr>
            <w:tcW w:w="621" w:type="dxa"/>
            <w:vMerge/>
            <w:tcBorders>
              <w:left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left"/>
              <w:rPr>
                <w:rFonts w:ascii="Times New Roman" w:eastAsia="宋体" w:hAnsi="Times New Roman" w:cs="Times New Roman"/>
                <w:kern w:val="0"/>
                <w:sz w:val="20"/>
                <w:szCs w:val="20"/>
              </w:rPr>
            </w:pPr>
            <w:r w:rsidRPr="0084164F">
              <w:rPr>
                <w:rFonts w:ascii="仿宋_GB2312" w:eastAsia="仿宋_GB2312" w:hAnsi="Times New Roman" w:cs="Times New Roman" w:hint="eastAsia"/>
                <w:kern w:val="0"/>
                <w:sz w:val="20"/>
                <w:szCs w:val="20"/>
              </w:rPr>
              <w:t>（</w:t>
            </w:r>
            <w:r w:rsidRPr="0084164F">
              <w:rPr>
                <w:rFonts w:ascii="Times New Roman" w:eastAsia="宋体" w:hAnsi="Times New Roman" w:cs="Times New Roman"/>
                <w:kern w:val="0"/>
                <w:sz w:val="20"/>
                <w:szCs w:val="20"/>
              </w:rPr>
              <w:t>29</w:t>
            </w:r>
            <w:r w:rsidRPr="0084164F">
              <w:rPr>
                <w:rFonts w:ascii="仿宋_GB2312" w:eastAsia="仿宋_GB2312" w:hAnsi="Times New Roman" w:cs="Times New Roman" w:hint="eastAsia"/>
                <w:kern w:val="0"/>
                <w:sz w:val="20"/>
                <w:szCs w:val="20"/>
              </w:rPr>
              <w:t>）全校开设课程总门数、实践教学学分占总学分比例、选修课学分占总学分比例</w:t>
            </w:r>
          </w:p>
        </w:tc>
        <w:tc>
          <w:tcPr>
            <w:tcW w:w="3544" w:type="dxa"/>
            <w:tcBorders>
              <w:top w:val="single" w:sz="4" w:space="0" w:color="auto"/>
              <w:left w:val="nil"/>
              <w:bottom w:val="single" w:sz="4" w:space="0" w:color="auto"/>
              <w:right w:val="single" w:sz="4" w:space="0" w:color="auto"/>
            </w:tcBorders>
            <w:shd w:val="clear" w:color="auto" w:fill="auto"/>
            <w:vAlign w:val="center"/>
            <w:hideMark/>
          </w:tcPr>
          <w:p w:rsidR="00D31A0A" w:rsidRPr="0084164F" w:rsidRDefault="00D31A0A" w:rsidP="00F479FF">
            <w:pPr>
              <w:jc w:val="center"/>
              <w:rPr>
                <w:rFonts w:ascii="仿宋_GB2312" w:eastAsia="仿宋_GB2312" w:hAnsi="宋体" w:cs="宋体"/>
                <w:kern w:val="0"/>
                <w:sz w:val="20"/>
                <w:szCs w:val="20"/>
              </w:rPr>
            </w:pPr>
            <w:hyperlink r:id="rId46" w:history="1">
              <w:r w:rsidRPr="005609EF">
                <w:rPr>
                  <w:rStyle w:val="a5"/>
                  <w:rFonts w:ascii="仿宋_GB2312" w:eastAsia="仿宋_GB2312" w:hAnsi="宋体" w:cs="宋体"/>
                  <w:kern w:val="0"/>
                  <w:sz w:val="20"/>
                  <w:szCs w:val="20"/>
                </w:rPr>
                <w:t>本科教学质量报告</w:t>
              </w:r>
            </w:hyperlink>
          </w:p>
        </w:tc>
      </w:tr>
      <w:tr w:rsidR="00D31A0A" w:rsidRPr="0084164F" w:rsidTr="00F479FF">
        <w:trPr>
          <w:trHeight w:val="762"/>
        </w:trPr>
        <w:tc>
          <w:tcPr>
            <w:tcW w:w="703" w:type="dxa"/>
            <w:vMerge/>
            <w:tcBorders>
              <w:left w:val="single" w:sz="4" w:space="0" w:color="auto"/>
              <w:right w:val="single" w:sz="4" w:space="0" w:color="auto"/>
            </w:tcBorders>
            <w:vAlign w:val="center"/>
            <w:hideMark/>
          </w:tcPr>
          <w:p w:rsidR="00D31A0A" w:rsidRPr="0084164F" w:rsidRDefault="00D31A0A" w:rsidP="00F479FF">
            <w:pPr>
              <w:jc w:val="center"/>
              <w:rPr>
                <w:rFonts w:ascii="Times New Roman" w:eastAsia="宋体" w:hAnsi="Times New Roman" w:cs="Times New Roman"/>
                <w:kern w:val="0"/>
                <w:sz w:val="20"/>
                <w:szCs w:val="20"/>
              </w:rPr>
            </w:pPr>
          </w:p>
        </w:tc>
        <w:tc>
          <w:tcPr>
            <w:tcW w:w="621" w:type="dxa"/>
            <w:vMerge/>
            <w:tcBorders>
              <w:left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585583" w:rsidRDefault="00D31A0A" w:rsidP="00F479FF">
            <w:pPr>
              <w:widowControl/>
              <w:jc w:val="left"/>
              <w:rPr>
                <w:rFonts w:ascii="Times New Roman" w:eastAsia="宋体" w:hAnsi="Times New Roman" w:cs="Times New Roman"/>
                <w:kern w:val="0"/>
                <w:sz w:val="20"/>
                <w:szCs w:val="20"/>
              </w:rPr>
            </w:pPr>
            <w:r w:rsidRPr="00585583">
              <w:rPr>
                <w:rFonts w:ascii="仿宋_GB2312" w:eastAsia="仿宋_GB2312" w:hAnsi="Times New Roman" w:cs="Times New Roman" w:hint="eastAsia"/>
                <w:kern w:val="0"/>
                <w:sz w:val="20"/>
                <w:szCs w:val="20"/>
              </w:rPr>
              <w:t>（</w:t>
            </w:r>
            <w:r w:rsidRPr="00585583">
              <w:rPr>
                <w:rFonts w:ascii="Times New Roman" w:eastAsia="宋体" w:hAnsi="Times New Roman" w:cs="Times New Roman"/>
                <w:kern w:val="0"/>
                <w:sz w:val="20"/>
                <w:szCs w:val="20"/>
              </w:rPr>
              <w:t>30</w:t>
            </w:r>
            <w:r w:rsidRPr="00585583">
              <w:rPr>
                <w:rFonts w:ascii="仿宋_GB2312" w:eastAsia="仿宋_GB2312" w:hAnsi="Times New Roman" w:cs="Times New Roman" w:hint="eastAsia"/>
                <w:kern w:val="0"/>
                <w:sz w:val="20"/>
                <w:szCs w:val="20"/>
              </w:rPr>
              <w:t>）主讲本科课程的教授占教授总数的比例、教授</w:t>
            </w:r>
            <w:proofErr w:type="gramStart"/>
            <w:r w:rsidRPr="00585583">
              <w:rPr>
                <w:rFonts w:ascii="仿宋_GB2312" w:eastAsia="仿宋_GB2312" w:hAnsi="Times New Roman" w:cs="Times New Roman" w:hint="eastAsia"/>
                <w:kern w:val="0"/>
                <w:sz w:val="20"/>
                <w:szCs w:val="20"/>
              </w:rPr>
              <w:t>授</w:t>
            </w:r>
            <w:proofErr w:type="gramEnd"/>
            <w:r w:rsidRPr="00585583">
              <w:rPr>
                <w:rFonts w:ascii="仿宋_GB2312" w:eastAsia="仿宋_GB2312" w:hAnsi="Times New Roman" w:cs="Times New Roman" w:hint="eastAsia"/>
                <w:kern w:val="0"/>
                <w:sz w:val="20"/>
                <w:szCs w:val="20"/>
              </w:rPr>
              <w:t>本科课程占课程总门次数的比例</w:t>
            </w:r>
          </w:p>
        </w:tc>
        <w:tc>
          <w:tcPr>
            <w:tcW w:w="3544" w:type="dxa"/>
            <w:tcBorders>
              <w:top w:val="single" w:sz="4" w:space="0" w:color="auto"/>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仿宋_GB2312" w:eastAsia="仿宋_GB2312" w:hAnsi="宋体" w:cs="宋体"/>
                <w:kern w:val="0"/>
                <w:sz w:val="20"/>
                <w:szCs w:val="20"/>
              </w:rPr>
            </w:pPr>
            <w:hyperlink r:id="rId47" w:history="1">
              <w:r w:rsidRPr="005609EF">
                <w:rPr>
                  <w:rStyle w:val="a5"/>
                  <w:rFonts w:ascii="仿宋_GB2312" w:eastAsia="仿宋_GB2312" w:hAnsi="宋体" w:cs="宋体"/>
                  <w:kern w:val="0"/>
                  <w:sz w:val="20"/>
                  <w:szCs w:val="20"/>
                </w:rPr>
                <w:t>本科教学质量报告</w:t>
              </w:r>
            </w:hyperlink>
          </w:p>
        </w:tc>
      </w:tr>
      <w:tr w:rsidR="00D31A0A" w:rsidRPr="0084164F" w:rsidTr="00F479FF">
        <w:trPr>
          <w:trHeight w:val="762"/>
        </w:trPr>
        <w:tc>
          <w:tcPr>
            <w:tcW w:w="703" w:type="dxa"/>
            <w:vMerge/>
            <w:tcBorders>
              <w:left w:val="single" w:sz="4" w:space="0" w:color="auto"/>
              <w:right w:val="single" w:sz="4" w:space="0" w:color="auto"/>
            </w:tcBorders>
            <w:vAlign w:val="center"/>
            <w:hideMark/>
          </w:tcPr>
          <w:p w:rsidR="00D31A0A" w:rsidRPr="0084164F" w:rsidRDefault="00D31A0A" w:rsidP="00F479FF">
            <w:pPr>
              <w:jc w:val="center"/>
              <w:rPr>
                <w:rFonts w:ascii="Times New Roman" w:eastAsia="宋体" w:hAnsi="Times New Roman" w:cs="Times New Roman"/>
                <w:kern w:val="0"/>
                <w:sz w:val="20"/>
                <w:szCs w:val="20"/>
              </w:rPr>
            </w:pPr>
          </w:p>
        </w:tc>
        <w:tc>
          <w:tcPr>
            <w:tcW w:w="621" w:type="dxa"/>
            <w:vMerge/>
            <w:tcBorders>
              <w:left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585583" w:rsidRDefault="00D31A0A" w:rsidP="00F479FF">
            <w:pPr>
              <w:widowControl/>
              <w:jc w:val="left"/>
              <w:rPr>
                <w:rFonts w:ascii="Times New Roman" w:eastAsia="宋体" w:hAnsi="Times New Roman" w:cs="Times New Roman"/>
                <w:kern w:val="0"/>
                <w:sz w:val="20"/>
                <w:szCs w:val="20"/>
              </w:rPr>
            </w:pPr>
            <w:r w:rsidRPr="00585583">
              <w:rPr>
                <w:rFonts w:ascii="仿宋_GB2312" w:eastAsia="仿宋_GB2312" w:hAnsi="Times New Roman" w:cs="Times New Roman" w:hint="eastAsia"/>
                <w:kern w:val="0"/>
                <w:sz w:val="20"/>
                <w:szCs w:val="20"/>
              </w:rPr>
              <w:t>（</w:t>
            </w:r>
            <w:r w:rsidRPr="00585583">
              <w:rPr>
                <w:rFonts w:ascii="Times New Roman" w:eastAsia="宋体" w:hAnsi="Times New Roman" w:cs="Times New Roman"/>
                <w:kern w:val="0"/>
                <w:sz w:val="20"/>
                <w:szCs w:val="20"/>
              </w:rPr>
              <w:t>31</w:t>
            </w:r>
            <w:r w:rsidRPr="00585583">
              <w:rPr>
                <w:rFonts w:ascii="仿宋_GB2312" w:eastAsia="仿宋_GB2312" w:hAnsi="Times New Roman" w:cs="Times New Roman" w:hint="eastAsia"/>
                <w:kern w:val="0"/>
                <w:sz w:val="20"/>
                <w:szCs w:val="20"/>
              </w:rPr>
              <w:t>）促进毕业生就业的政策措施和指导服务</w:t>
            </w:r>
          </w:p>
        </w:tc>
        <w:tc>
          <w:tcPr>
            <w:tcW w:w="3544" w:type="dxa"/>
            <w:tcBorders>
              <w:top w:val="nil"/>
              <w:left w:val="nil"/>
              <w:bottom w:val="single" w:sz="4" w:space="0" w:color="auto"/>
              <w:right w:val="single" w:sz="4" w:space="0" w:color="auto"/>
            </w:tcBorders>
            <w:shd w:val="clear" w:color="auto" w:fill="auto"/>
            <w:vAlign w:val="center"/>
            <w:hideMark/>
          </w:tcPr>
          <w:p w:rsidR="00D31A0A" w:rsidRPr="005609EF" w:rsidRDefault="00D31A0A" w:rsidP="00F479FF">
            <w:pPr>
              <w:widowControl/>
              <w:jc w:val="center"/>
              <w:rPr>
                <w:rStyle w:val="a5"/>
              </w:rPr>
            </w:pPr>
            <w:hyperlink r:id="rId48" w:history="1">
              <w:r w:rsidRPr="005609EF">
                <w:rPr>
                  <w:rStyle w:val="a5"/>
                  <w:rFonts w:ascii="仿宋_GB2312" w:eastAsia="仿宋_GB2312" w:hAnsi="宋体" w:cs="宋体" w:hint="eastAsia"/>
                  <w:kern w:val="0"/>
                  <w:sz w:val="20"/>
                  <w:szCs w:val="20"/>
                </w:rPr>
                <w:t>江南大学毕业生就业信息网</w:t>
              </w:r>
            </w:hyperlink>
          </w:p>
        </w:tc>
      </w:tr>
      <w:tr w:rsidR="00D31A0A" w:rsidRPr="0084164F" w:rsidTr="00F479FF">
        <w:trPr>
          <w:trHeight w:val="762"/>
        </w:trPr>
        <w:tc>
          <w:tcPr>
            <w:tcW w:w="703" w:type="dxa"/>
            <w:vMerge/>
            <w:tcBorders>
              <w:left w:val="single" w:sz="4" w:space="0" w:color="auto"/>
              <w:right w:val="single" w:sz="4" w:space="0" w:color="auto"/>
            </w:tcBorders>
            <w:vAlign w:val="center"/>
            <w:hideMark/>
          </w:tcPr>
          <w:p w:rsidR="00D31A0A" w:rsidRPr="0084164F" w:rsidRDefault="00D31A0A" w:rsidP="00F479FF">
            <w:pPr>
              <w:jc w:val="center"/>
              <w:rPr>
                <w:rFonts w:ascii="Times New Roman" w:eastAsia="宋体" w:hAnsi="Times New Roman" w:cs="Times New Roman"/>
                <w:kern w:val="0"/>
                <w:sz w:val="20"/>
                <w:szCs w:val="20"/>
              </w:rPr>
            </w:pPr>
          </w:p>
        </w:tc>
        <w:tc>
          <w:tcPr>
            <w:tcW w:w="621" w:type="dxa"/>
            <w:vMerge/>
            <w:tcBorders>
              <w:left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585583" w:rsidRDefault="00D31A0A" w:rsidP="00F479FF">
            <w:pPr>
              <w:widowControl/>
              <w:jc w:val="left"/>
              <w:rPr>
                <w:rFonts w:ascii="Times New Roman" w:eastAsia="宋体" w:hAnsi="Times New Roman" w:cs="Times New Roman"/>
                <w:kern w:val="0"/>
                <w:sz w:val="20"/>
                <w:szCs w:val="20"/>
              </w:rPr>
            </w:pPr>
            <w:r w:rsidRPr="00585583">
              <w:rPr>
                <w:rFonts w:ascii="仿宋_GB2312" w:eastAsia="仿宋_GB2312" w:hAnsi="Times New Roman" w:cs="Times New Roman" w:hint="eastAsia"/>
                <w:kern w:val="0"/>
                <w:sz w:val="20"/>
                <w:szCs w:val="20"/>
              </w:rPr>
              <w:t>（</w:t>
            </w:r>
            <w:r w:rsidRPr="00585583">
              <w:rPr>
                <w:rFonts w:ascii="Times New Roman" w:eastAsia="宋体" w:hAnsi="Times New Roman" w:cs="Times New Roman"/>
                <w:kern w:val="0"/>
                <w:sz w:val="20"/>
                <w:szCs w:val="20"/>
              </w:rPr>
              <w:t>32</w:t>
            </w:r>
            <w:r w:rsidRPr="00585583">
              <w:rPr>
                <w:rFonts w:ascii="仿宋_GB2312" w:eastAsia="仿宋_GB2312" w:hAnsi="Times New Roman" w:cs="Times New Roman" w:hint="eastAsia"/>
                <w:kern w:val="0"/>
                <w:sz w:val="20"/>
                <w:szCs w:val="20"/>
              </w:rPr>
              <w:t>）毕业生的规模、结构、就业率、就业流向</w:t>
            </w:r>
          </w:p>
        </w:tc>
        <w:tc>
          <w:tcPr>
            <w:tcW w:w="3544" w:type="dxa"/>
            <w:tcBorders>
              <w:top w:val="nil"/>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仿宋_GB2312" w:eastAsia="仿宋_GB2312" w:hAnsi="宋体" w:cs="宋体"/>
                <w:kern w:val="0"/>
                <w:sz w:val="20"/>
                <w:szCs w:val="20"/>
              </w:rPr>
            </w:pPr>
            <w:hyperlink r:id="rId49" w:history="1">
              <w:r w:rsidRPr="005609EF">
                <w:rPr>
                  <w:rStyle w:val="a5"/>
                  <w:rFonts w:ascii="仿宋_GB2312" w:eastAsia="仿宋_GB2312" w:hAnsi="宋体" w:cs="宋体" w:hint="eastAsia"/>
                  <w:kern w:val="0"/>
                  <w:sz w:val="20"/>
                  <w:szCs w:val="20"/>
                </w:rPr>
                <w:t>江南大学2016届毕业生生源信息</w:t>
              </w:r>
            </w:hyperlink>
          </w:p>
        </w:tc>
      </w:tr>
      <w:tr w:rsidR="00D31A0A" w:rsidRPr="0084164F" w:rsidTr="00F479FF">
        <w:trPr>
          <w:trHeight w:val="762"/>
        </w:trPr>
        <w:tc>
          <w:tcPr>
            <w:tcW w:w="703" w:type="dxa"/>
            <w:vMerge/>
            <w:tcBorders>
              <w:left w:val="single" w:sz="4" w:space="0" w:color="auto"/>
              <w:right w:val="single" w:sz="4" w:space="0" w:color="auto"/>
            </w:tcBorders>
            <w:vAlign w:val="center"/>
            <w:hideMark/>
          </w:tcPr>
          <w:p w:rsidR="00D31A0A" w:rsidRPr="0084164F" w:rsidRDefault="00D31A0A" w:rsidP="00F479FF">
            <w:pPr>
              <w:jc w:val="center"/>
              <w:rPr>
                <w:rFonts w:ascii="Times New Roman" w:eastAsia="宋体" w:hAnsi="Times New Roman" w:cs="Times New Roman"/>
                <w:kern w:val="0"/>
                <w:sz w:val="20"/>
                <w:szCs w:val="20"/>
              </w:rPr>
            </w:pPr>
          </w:p>
        </w:tc>
        <w:tc>
          <w:tcPr>
            <w:tcW w:w="621" w:type="dxa"/>
            <w:vMerge/>
            <w:tcBorders>
              <w:left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585583" w:rsidRDefault="00D31A0A" w:rsidP="00F479FF">
            <w:pPr>
              <w:widowControl/>
              <w:jc w:val="left"/>
              <w:rPr>
                <w:rFonts w:ascii="Times New Roman" w:eastAsia="宋体" w:hAnsi="Times New Roman" w:cs="Times New Roman"/>
                <w:kern w:val="0"/>
                <w:sz w:val="20"/>
                <w:szCs w:val="20"/>
              </w:rPr>
            </w:pPr>
            <w:r w:rsidRPr="00585583">
              <w:rPr>
                <w:rFonts w:ascii="仿宋_GB2312" w:eastAsia="仿宋_GB2312" w:hAnsi="Times New Roman" w:cs="Times New Roman" w:hint="eastAsia"/>
                <w:kern w:val="0"/>
                <w:sz w:val="20"/>
                <w:szCs w:val="20"/>
              </w:rPr>
              <w:t>（</w:t>
            </w:r>
            <w:r w:rsidRPr="00585583">
              <w:rPr>
                <w:rFonts w:ascii="Times New Roman" w:eastAsia="宋体" w:hAnsi="Times New Roman" w:cs="Times New Roman"/>
                <w:kern w:val="0"/>
                <w:sz w:val="20"/>
                <w:szCs w:val="20"/>
              </w:rPr>
              <w:t>33</w:t>
            </w:r>
            <w:r w:rsidRPr="00585583">
              <w:rPr>
                <w:rFonts w:ascii="仿宋_GB2312" w:eastAsia="仿宋_GB2312" w:hAnsi="Times New Roman" w:cs="Times New Roman" w:hint="eastAsia"/>
                <w:kern w:val="0"/>
                <w:sz w:val="20"/>
                <w:szCs w:val="20"/>
              </w:rPr>
              <w:t>）高校毕业生就业质量年度报告</w:t>
            </w:r>
          </w:p>
        </w:tc>
        <w:tc>
          <w:tcPr>
            <w:tcW w:w="3544" w:type="dxa"/>
            <w:tcBorders>
              <w:top w:val="nil"/>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仿宋_GB2312" w:eastAsia="仿宋_GB2312" w:hAnsi="宋体" w:cs="宋体"/>
                <w:kern w:val="0"/>
                <w:sz w:val="20"/>
                <w:szCs w:val="20"/>
              </w:rPr>
            </w:pPr>
            <w:hyperlink r:id="rId50" w:history="1">
              <w:r w:rsidRPr="005609EF">
                <w:rPr>
                  <w:rStyle w:val="a5"/>
                  <w:rFonts w:ascii="仿宋_GB2312" w:eastAsia="仿宋_GB2312" w:hAnsi="宋体" w:cs="宋体" w:hint="eastAsia"/>
                  <w:kern w:val="0"/>
                  <w:sz w:val="20"/>
                  <w:szCs w:val="20"/>
                </w:rPr>
                <w:t>江南大学2014年毕业生就业质量报告</w:t>
              </w:r>
            </w:hyperlink>
          </w:p>
        </w:tc>
      </w:tr>
      <w:tr w:rsidR="00D31A0A" w:rsidRPr="0084164F" w:rsidTr="00F479FF">
        <w:trPr>
          <w:trHeight w:val="762"/>
        </w:trPr>
        <w:tc>
          <w:tcPr>
            <w:tcW w:w="703" w:type="dxa"/>
            <w:vMerge/>
            <w:tcBorders>
              <w:left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Times New Roman" w:eastAsia="宋体" w:hAnsi="Times New Roman" w:cs="Times New Roman"/>
                <w:kern w:val="0"/>
                <w:sz w:val="20"/>
                <w:szCs w:val="20"/>
              </w:rPr>
            </w:pPr>
          </w:p>
        </w:tc>
        <w:tc>
          <w:tcPr>
            <w:tcW w:w="621" w:type="dxa"/>
            <w:vMerge/>
            <w:tcBorders>
              <w:left w:val="single" w:sz="4" w:space="0" w:color="auto"/>
              <w:right w:val="single" w:sz="4" w:space="0" w:color="auto"/>
            </w:tcBorders>
            <w:shd w:val="clear" w:color="auto" w:fill="auto"/>
            <w:vAlign w:val="center"/>
          </w:tcPr>
          <w:p w:rsidR="00D31A0A" w:rsidRPr="0084164F" w:rsidRDefault="00D31A0A" w:rsidP="00F479FF">
            <w:pPr>
              <w:widowControl/>
              <w:jc w:val="center"/>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left"/>
              <w:rPr>
                <w:rFonts w:ascii="Times New Roman" w:eastAsia="宋体" w:hAnsi="Times New Roman" w:cs="Times New Roman"/>
                <w:kern w:val="0"/>
                <w:sz w:val="20"/>
                <w:szCs w:val="20"/>
              </w:rPr>
            </w:pPr>
            <w:r w:rsidRPr="00D31A0A">
              <w:rPr>
                <w:rFonts w:ascii="仿宋_GB2312" w:eastAsia="仿宋_GB2312" w:hAnsi="Times New Roman" w:cs="Times New Roman" w:hint="eastAsia"/>
                <w:kern w:val="0"/>
                <w:sz w:val="20"/>
                <w:szCs w:val="20"/>
              </w:rPr>
              <w:t>（</w:t>
            </w:r>
            <w:r w:rsidRPr="00D31A0A">
              <w:rPr>
                <w:rFonts w:ascii="Times New Roman" w:eastAsia="宋体" w:hAnsi="Times New Roman" w:cs="Times New Roman"/>
                <w:kern w:val="0"/>
                <w:sz w:val="20"/>
                <w:szCs w:val="20"/>
              </w:rPr>
              <w:t>34</w:t>
            </w:r>
            <w:r w:rsidRPr="00D31A0A">
              <w:rPr>
                <w:rFonts w:ascii="仿宋_GB2312" w:eastAsia="仿宋_GB2312" w:hAnsi="Times New Roman" w:cs="Times New Roman" w:hint="eastAsia"/>
                <w:kern w:val="0"/>
                <w:sz w:val="20"/>
                <w:szCs w:val="20"/>
              </w:rPr>
              <w:t>）艺术教育发展年度报告</w:t>
            </w:r>
          </w:p>
        </w:tc>
        <w:tc>
          <w:tcPr>
            <w:tcW w:w="3544" w:type="dxa"/>
            <w:tcBorders>
              <w:top w:val="nil"/>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撰写中，即将发布</w:t>
            </w:r>
          </w:p>
        </w:tc>
      </w:tr>
      <w:tr w:rsidR="00D31A0A" w:rsidRPr="0084164F" w:rsidTr="00F479FF">
        <w:trPr>
          <w:trHeight w:val="762"/>
        </w:trPr>
        <w:tc>
          <w:tcPr>
            <w:tcW w:w="703" w:type="dxa"/>
            <w:vMerge/>
            <w:tcBorders>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621" w:type="dxa"/>
            <w:vMerge/>
            <w:tcBorders>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left"/>
              <w:rPr>
                <w:rFonts w:ascii="Times New Roman" w:eastAsia="宋体" w:hAnsi="Times New Roman" w:cs="Times New Roman"/>
                <w:color w:val="002060"/>
                <w:kern w:val="0"/>
                <w:sz w:val="20"/>
                <w:szCs w:val="20"/>
              </w:rPr>
            </w:pPr>
            <w:r w:rsidRPr="00585583">
              <w:rPr>
                <w:rFonts w:ascii="仿宋_GB2312" w:eastAsia="仿宋_GB2312" w:hAnsi="Times New Roman" w:cs="Times New Roman" w:hint="eastAsia"/>
                <w:kern w:val="0"/>
                <w:sz w:val="20"/>
                <w:szCs w:val="20"/>
              </w:rPr>
              <w:t>（</w:t>
            </w:r>
            <w:r w:rsidRPr="00585583">
              <w:rPr>
                <w:rFonts w:ascii="Times New Roman" w:eastAsia="宋体" w:hAnsi="Times New Roman" w:cs="Times New Roman"/>
                <w:kern w:val="0"/>
                <w:sz w:val="20"/>
                <w:szCs w:val="20"/>
              </w:rPr>
              <w:t>35</w:t>
            </w:r>
            <w:r w:rsidRPr="00585583">
              <w:rPr>
                <w:rFonts w:ascii="仿宋_GB2312" w:eastAsia="仿宋_GB2312" w:hAnsi="Times New Roman" w:cs="Times New Roman" w:hint="eastAsia"/>
                <w:kern w:val="0"/>
                <w:sz w:val="20"/>
                <w:szCs w:val="20"/>
              </w:rPr>
              <w:t>）本科教学质量报告</w:t>
            </w:r>
          </w:p>
        </w:tc>
        <w:tc>
          <w:tcPr>
            <w:tcW w:w="3544" w:type="dxa"/>
            <w:tcBorders>
              <w:top w:val="nil"/>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仿宋_GB2312" w:eastAsia="仿宋_GB2312" w:hAnsi="宋体" w:cs="宋体"/>
                <w:kern w:val="0"/>
                <w:sz w:val="20"/>
                <w:szCs w:val="20"/>
              </w:rPr>
            </w:pPr>
            <w:hyperlink r:id="rId51" w:history="1">
              <w:r w:rsidRPr="005609EF">
                <w:rPr>
                  <w:rStyle w:val="a5"/>
                  <w:rFonts w:ascii="仿宋_GB2312" w:eastAsia="仿宋_GB2312" w:hAnsi="宋体" w:cs="宋体"/>
                  <w:kern w:val="0"/>
                  <w:sz w:val="20"/>
                  <w:szCs w:val="20"/>
                </w:rPr>
                <w:t>本科教学质量报告</w:t>
              </w:r>
            </w:hyperlink>
          </w:p>
        </w:tc>
      </w:tr>
      <w:tr w:rsidR="00D31A0A" w:rsidRPr="0084164F" w:rsidTr="00F479FF">
        <w:trPr>
          <w:trHeight w:val="762"/>
        </w:trPr>
        <w:tc>
          <w:tcPr>
            <w:tcW w:w="703" w:type="dxa"/>
            <w:vMerge w:val="restart"/>
            <w:tcBorders>
              <w:top w:val="nil"/>
              <w:left w:val="single" w:sz="4" w:space="0" w:color="auto"/>
              <w:bottom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Times New Roman" w:eastAsia="宋体" w:hAnsi="Times New Roman" w:cs="Times New Roman"/>
                <w:kern w:val="0"/>
                <w:sz w:val="20"/>
                <w:szCs w:val="20"/>
              </w:rPr>
            </w:pPr>
            <w:r w:rsidRPr="0084164F">
              <w:rPr>
                <w:rFonts w:ascii="Times New Roman" w:eastAsia="宋体" w:hAnsi="Times New Roman" w:cs="Times New Roman"/>
                <w:kern w:val="0"/>
                <w:sz w:val="20"/>
                <w:szCs w:val="20"/>
              </w:rPr>
              <w:t>6</w:t>
            </w:r>
          </w:p>
        </w:tc>
        <w:tc>
          <w:tcPr>
            <w:tcW w:w="621" w:type="dxa"/>
            <w:vMerge w:val="restart"/>
            <w:tcBorders>
              <w:top w:val="nil"/>
              <w:left w:val="single" w:sz="4" w:space="0" w:color="auto"/>
              <w:bottom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Times New Roman" w:eastAsia="宋体" w:hAnsi="Times New Roman" w:cs="Times New Roman"/>
                <w:kern w:val="0"/>
                <w:sz w:val="20"/>
                <w:szCs w:val="20"/>
              </w:rPr>
            </w:pPr>
            <w:r w:rsidRPr="0084164F">
              <w:rPr>
                <w:rFonts w:ascii="仿宋_GB2312" w:eastAsia="仿宋_GB2312" w:hAnsi="Times New Roman" w:cs="Times New Roman" w:hint="eastAsia"/>
                <w:kern w:val="0"/>
                <w:sz w:val="20"/>
                <w:szCs w:val="20"/>
              </w:rPr>
              <w:t>学生管理服务</w:t>
            </w:r>
            <w:r w:rsidRPr="0084164F">
              <w:rPr>
                <w:rFonts w:ascii="仿宋_GB2312" w:eastAsia="仿宋_GB2312" w:hAnsi="Times New Roman" w:cs="Times New Roman" w:hint="eastAsia"/>
                <w:kern w:val="0"/>
                <w:sz w:val="20"/>
                <w:szCs w:val="20"/>
              </w:rPr>
              <w:br/>
            </w:r>
            <w:r w:rsidRPr="0084164F">
              <w:rPr>
                <w:rFonts w:ascii="仿宋_GB2312" w:eastAsia="仿宋_GB2312" w:hAnsi="Times New Roman" w:cs="Times New Roman" w:hint="eastAsia"/>
                <w:kern w:val="0"/>
                <w:sz w:val="20"/>
                <w:szCs w:val="20"/>
              </w:rPr>
              <w:br/>
            </w:r>
            <w:r w:rsidRPr="0084164F">
              <w:rPr>
                <w:rFonts w:ascii="仿宋_GB2312" w:eastAsia="仿宋_GB2312" w:hAnsi="Times New Roman" w:cs="Times New Roman" w:hint="eastAsia"/>
                <w:kern w:val="0"/>
                <w:sz w:val="20"/>
                <w:szCs w:val="20"/>
              </w:rPr>
              <w:lastRenderedPageBreak/>
              <w:t>（</w:t>
            </w:r>
            <w:r w:rsidRPr="0084164F">
              <w:rPr>
                <w:rFonts w:ascii="Times New Roman" w:eastAsia="宋体" w:hAnsi="Times New Roman" w:cs="Times New Roman"/>
                <w:kern w:val="0"/>
                <w:sz w:val="20"/>
                <w:szCs w:val="20"/>
              </w:rPr>
              <w:t>4</w:t>
            </w:r>
            <w:r w:rsidRPr="0084164F">
              <w:rPr>
                <w:rFonts w:ascii="仿宋_GB2312" w:eastAsia="仿宋_GB2312" w:hAnsi="Times New Roman" w:cs="Times New Roman" w:hint="eastAsia"/>
                <w:kern w:val="0"/>
                <w:sz w:val="20"/>
                <w:szCs w:val="20"/>
              </w:rPr>
              <w:t>项）</w:t>
            </w:r>
          </w:p>
        </w:tc>
        <w:tc>
          <w:tcPr>
            <w:tcW w:w="4503" w:type="dxa"/>
            <w:tcBorders>
              <w:top w:val="nil"/>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left"/>
              <w:rPr>
                <w:rFonts w:ascii="Times New Roman" w:eastAsia="宋体" w:hAnsi="Times New Roman" w:cs="Times New Roman"/>
                <w:kern w:val="0"/>
                <w:sz w:val="20"/>
                <w:szCs w:val="20"/>
              </w:rPr>
            </w:pPr>
            <w:r w:rsidRPr="0084164F">
              <w:rPr>
                <w:rFonts w:ascii="仿宋_GB2312" w:eastAsia="仿宋_GB2312" w:hAnsi="Times New Roman" w:cs="Times New Roman" w:hint="eastAsia"/>
                <w:kern w:val="0"/>
                <w:sz w:val="20"/>
                <w:szCs w:val="20"/>
              </w:rPr>
              <w:lastRenderedPageBreak/>
              <w:t>（</w:t>
            </w:r>
            <w:r w:rsidRPr="0084164F">
              <w:rPr>
                <w:rFonts w:ascii="Times New Roman" w:eastAsia="宋体" w:hAnsi="Times New Roman" w:cs="Times New Roman"/>
                <w:kern w:val="0"/>
                <w:sz w:val="20"/>
                <w:szCs w:val="20"/>
              </w:rPr>
              <w:t>36</w:t>
            </w:r>
            <w:r w:rsidRPr="0084164F">
              <w:rPr>
                <w:rFonts w:ascii="仿宋_GB2312" w:eastAsia="仿宋_GB2312" w:hAnsi="Times New Roman" w:cs="Times New Roman" w:hint="eastAsia"/>
                <w:kern w:val="0"/>
                <w:sz w:val="20"/>
                <w:szCs w:val="20"/>
              </w:rPr>
              <w:t>）学籍管理办法</w:t>
            </w:r>
          </w:p>
        </w:tc>
        <w:tc>
          <w:tcPr>
            <w:tcW w:w="3544" w:type="dxa"/>
            <w:tcBorders>
              <w:top w:val="nil"/>
              <w:left w:val="nil"/>
              <w:bottom w:val="single" w:sz="4" w:space="0" w:color="auto"/>
              <w:right w:val="single" w:sz="4" w:space="0" w:color="auto"/>
            </w:tcBorders>
            <w:shd w:val="clear" w:color="auto" w:fill="auto"/>
            <w:vAlign w:val="center"/>
            <w:hideMark/>
          </w:tcPr>
          <w:p w:rsidR="00D31A0A" w:rsidRDefault="00D31A0A" w:rsidP="00F479FF">
            <w:pPr>
              <w:widowControl/>
              <w:jc w:val="center"/>
              <w:rPr>
                <w:rFonts w:ascii="仿宋_GB2312" w:eastAsia="仿宋_GB2312" w:hAnsi="宋体" w:cs="宋体"/>
                <w:kern w:val="0"/>
                <w:sz w:val="20"/>
                <w:szCs w:val="20"/>
              </w:rPr>
            </w:pPr>
            <w:hyperlink r:id="rId52" w:history="1">
              <w:r w:rsidRPr="005609EF">
                <w:rPr>
                  <w:rStyle w:val="a5"/>
                  <w:rFonts w:ascii="仿宋_GB2312" w:eastAsia="仿宋_GB2312" w:hAnsi="宋体" w:cs="宋体" w:hint="eastAsia"/>
                  <w:kern w:val="0"/>
                  <w:sz w:val="20"/>
                  <w:szCs w:val="20"/>
                </w:rPr>
                <w:t>本科生学籍管理办法</w:t>
              </w:r>
            </w:hyperlink>
          </w:p>
          <w:p w:rsidR="00D31A0A" w:rsidRPr="0084164F" w:rsidRDefault="00D31A0A" w:rsidP="00F479FF">
            <w:pPr>
              <w:widowControl/>
              <w:jc w:val="center"/>
              <w:rPr>
                <w:rFonts w:ascii="仿宋_GB2312" w:eastAsia="仿宋_GB2312" w:hAnsi="宋体" w:cs="宋体"/>
                <w:kern w:val="0"/>
                <w:sz w:val="20"/>
                <w:szCs w:val="20"/>
              </w:rPr>
            </w:pPr>
            <w:hyperlink r:id="rId53" w:history="1">
              <w:r w:rsidRPr="00A45F61">
                <w:rPr>
                  <w:rStyle w:val="a5"/>
                  <w:rFonts w:ascii="仿宋_GB2312" w:eastAsia="仿宋_GB2312" w:hAnsi="宋体" w:cs="宋体" w:hint="eastAsia"/>
                  <w:kern w:val="0"/>
                  <w:sz w:val="20"/>
                  <w:szCs w:val="20"/>
                </w:rPr>
                <w:t>研究生学籍管理办法</w:t>
              </w:r>
            </w:hyperlink>
          </w:p>
        </w:tc>
      </w:tr>
      <w:tr w:rsidR="00D31A0A" w:rsidRPr="0084164F" w:rsidTr="00F479FF">
        <w:trPr>
          <w:trHeight w:val="762"/>
        </w:trPr>
        <w:tc>
          <w:tcPr>
            <w:tcW w:w="703"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4A58EB" w:rsidRDefault="00D31A0A" w:rsidP="00F479FF">
            <w:pPr>
              <w:widowControl/>
              <w:jc w:val="left"/>
              <w:rPr>
                <w:rFonts w:ascii="Times New Roman" w:eastAsia="宋体" w:hAnsi="Times New Roman" w:cs="Times New Roman"/>
                <w:kern w:val="0"/>
                <w:sz w:val="20"/>
                <w:szCs w:val="20"/>
              </w:rPr>
            </w:pPr>
            <w:r w:rsidRPr="004A58EB">
              <w:rPr>
                <w:rFonts w:ascii="仿宋_GB2312" w:eastAsia="仿宋_GB2312" w:hAnsi="Times New Roman" w:cs="Times New Roman" w:hint="eastAsia"/>
                <w:kern w:val="0"/>
                <w:sz w:val="20"/>
                <w:szCs w:val="20"/>
              </w:rPr>
              <w:t>（</w:t>
            </w:r>
            <w:r w:rsidRPr="004A58EB">
              <w:rPr>
                <w:rFonts w:ascii="Times New Roman" w:eastAsia="宋体" w:hAnsi="Times New Roman" w:cs="Times New Roman"/>
                <w:kern w:val="0"/>
                <w:sz w:val="20"/>
                <w:szCs w:val="20"/>
              </w:rPr>
              <w:t>37</w:t>
            </w:r>
            <w:r w:rsidRPr="004A58EB">
              <w:rPr>
                <w:rFonts w:ascii="仿宋_GB2312" w:eastAsia="仿宋_GB2312" w:hAnsi="Times New Roman" w:cs="Times New Roman" w:hint="eastAsia"/>
                <w:kern w:val="0"/>
                <w:sz w:val="20"/>
                <w:szCs w:val="20"/>
              </w:rPr>
              <w:t>）学生奖学金、助学金、学费减免、助学贷款、勤工俭学的申请与管理规定</w:t>
            </w:r>
          </w:p>
        </w:tc>
        <w:tc>
          <w:tcPr>
            <w:tcW w:w="3544" w:type="dxa"/>
            <w:tcBorders>
              <w:top w:val="nil"/>
              <w:left w:val="nil"/>
              <w:bottom w:val="single" w:sz="4" w:space="0" w:color="auto"/>
              <w:right w:val="single" w:sz="4" w:space="0" w:color="auto"/>
            </w:tcBorders>
            <w:shd w:val="clear" w:color="auto" w:fill="auto"/>
            <w:vAlign w:val="center"/>
            <w:hideMark/>
          </w:tcPr>
          <w:p w:rsidR="00D31A0A" w:rsidRPr="004A58EB" w:rsidRDefault="00D31A0A" w:rsidP="00F479FF">
            <w:pPr>
              <w:widowControl/>
              <w:jc w:val="center"/>
              <w:rPr>
                <w:rFonts w:ascii="仿宋_GB2312" w:eastAsia="仿宋_GB2312" w:hAnsi="Times New Roman" w:cs="Times New Roman"/>
                <w:kern w:val="0"/>
                <w:sz w:val="20"/>
                <w:szCs w:val="20"/>
              </w:rPr>
            </w:pPr>
            <w:hyperlink r:id="rId54" w:history="1">
              <w:r w:rsidRPr="00A45F61">
                <w:rPr>
                  <w:rStyle w:val="a5"/>
                  <w:rFonts w:ascii="仿宋_GB2312" w:eastAsia="仿宋_GB2312" w:hAnsi="Times New Roman" w:cs="Times New Roman" w:hint="eastAsia"/>
                  <w:kern w:val="0"/>
                  <w:sz w:val="20"/>
                  <w:szCs w:val="20"/>
                </w:rPr>
                <w:t xml:space="preserve">江南大学研究生奖助学金管理办法 </w:t>
              </w:r>
            </w:hyperlink>
          </w:p>
          <w:p w:rsidR="00D31A0A" w:rsidRDefault="00D31A0A" w:rsidP="00F479FF">
            <w:pPr>
              <w:widowControl/>
              <w:jc w:val="center"/>
              <w:rPr>
                <w:rFonts w:ascii="仿宋_GB2312" w:eastAsia="仿宋_GB2312" w:hAnsi="Times New Roman" w:cs="Times New Roman"/>
                <w:kern w:val="0"/>
                <w:sz w:val="20"/>
                <w:szCs w:val="20"/>
              </w:rPr>
            </w:pPr>
            <w:hyperlink r:id="rId55" w:history="1">
              <w:r w:rsidRPr="00A45F61">
                <w:rPr>
                  <w:rStyle w:val="a5"/>
                  <w:rFonts w:ascii="仿宋_GB2312" w:eastAsia="仿宋_GB2312" w:hAnsi="Times New Roman" w:cs="Times New Roman" w:hint="eastAsia"/>
                  <w:kern w:val="0"/>
                  <w:sz w:val="20"/>
                  <w:szCs w:val="20"/>
                </w:rPr>
                <w:t>江南大学勤工助学管理办法</w:t>
              </w:r>
            </w:hyperlink>
          </w:p>
          <w:p w:rsidR="00D31A0A" w:rsidRPr="00A45F61" w:rsidRDefault="00D31A0A" w:rsidP="00F479FF">
            <w:pPr>
              <w:widowControl/>
              <w:jc w:val="center"/>
              <w:rPr>
                <w:rFonts w:ascii="仿宋_GB2312" w:eastAsia="仿宋_GB2312" w:hAnsi="Times New Roman" w:cs="Times New Roman"/>
                <w:kern w:val="0"/>
                <w:sz w:val="20"/>
                <w:szCs w:val="20"/>
              </w:rPr>
            </w:pPr>
            <w:hyperlink r:id="rId56" w:history="1">
              <w:r w:rsidRPr="00A45F61">
                <w:rPr>
                  <w:rStyle w:val="a5"/>
                  <w:rFonts w:ascii="仿宋_GB2312" w:eastAsia="仿宋_GB2312" w:hAnsi="Times New Roman" w:cs="Times New Roman" w:hint="eastAsia"/>
                  <w:kern w:val="0"/>
                  <w:sz w:val="20"/>
                  <w:szCs w:val="20"/>
                </w:rPr>
                <w:t>江南大学国家助学贷款管理办法</w:t>
              </w:r>
            </w:hyperlink>
          </w:p>
        </w:tc>
      </w:tr>
      <w:tr w:rsidR="00D31A0A" w:rsidRPr="0084164F" w:rsidTr="00F479FF">
        <w:trPr>
          <w:trHeight w:val="762"/>
        </w:trPr>
        <w:tc>
          <w:tcPr>
            <w:tcW w:w="703"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left"/>
              <w:rPr>
                <w:rFonts w:ascii="Times New Roman" w:eastAsia="宋体" w:hAnsi="Times New Roman" w:cs="Times New Roman"/>
                <w:kern w:val="0"/>
                <w:sz w:val="20"/>
                <w:szCs w:val="20"/>
              </w:rPr>
            </w:pPr>
            <w:r w:rsidRPr="0084164F">
              <w:rPr>
                <w:rFonts w:ascii="仿宋_GB2312" w:eastAsia="仿宋_GB2312" w:hAnsi="Times New Roman" w:cs="Times New Roman" w:hint="eastAsia"/>
                <w:kern w:val="0"/>
                <w:sz w:val="20"/>
                <w:szCs w:val="20"/>
              </w:rPr>
              <w:t>（</w:t>
            </w:r>
            <w:r w:rsidRPr="0084164F">
              <w:rPr>
                <w:rFonts w:ascii="Times New Roman" w:eastAsia="宋体" w:hAnsi="Times New Roman" w:cs="Times New Roman"/>
                <w:kern w:val="0"/>
                <w:sz w:val="20"/>
                <w:szCs w:val="20"/>
              </w:rPr>
              <w:t>38</w:t>
            </w:r>
            <w:r w:rsidRPr="0084164F">
              <w:rPr>
                <w:rFonts w:ascii="仿宋_GB2312" w:eastAsia="仿宋_GB2312" w:hAnsi="Times New Roman" w:cs="Times New Roman" w:hint="eastAsia"/>
                <w:kern w:val="0"/>
                <w:sz w:val="20"/>
                <w:szCs w:val="20"/>
              </w:rPr>
              <w:t>）</w:t>
            </w:r>
            <w:r w:rsidRPr="004A58EB">
              <w:rPr>
                <w:rFonts w:ascii="仿宋_GB2312" w:eastAsia="仿宋_GB2312" w:hAnsi="Times New Roman" w:cs="Times New Roman" w:hint="eastAsia"/>
                <w:kern w:val="0"/>
                <w:sz w:val="20"/>
                <w:szCs w:val="20"/>
              </w:rPr>
              <w:t>学生奖励处罚办法</w:t>
            </w:r>
          </w:p>
        </w:tc>
        <w:tc>
          <w:tcPr>
            <w:tcW w:w="3544" w:type="dxa"/>
            <w:tcBorders>
              <w:top w:val="nil"/>
              <w:left w:val="nil"/>
              <w:bottom w:val="single" w:sz="4" w:space="0" w:color="auto"/>
              <w:right w:val="single" w:sz="4" w:space="0" w:color="auto"/>
            </w:tcBorders>
            <w:shd w:val="clear" w:color="auto" w:fill="auto"/>
            <w:vAlign w:val="center"/>
            <w:hideMark/>
          </w:tcPr>
          <w:p w:rsidR="00D31A0A" w:rsidRPr="00937265" w:rsidRDefault="00D31A0A" w:rsidP="00F479FF">
            <w:pPr>
              <w:widowControl/>
              <w:ind w:firstLineChars="200" w:firstLine="420"/>
              <w:rPr>
                <w:rFonts w:ascii="仿宋_GB2312" w:eastAsia="仿宋_GB2312" w:hAnsi="Times New Roman" w:cs="Times New Roman"/>
                <w:kern w:val="0"/>
                <w:sz w:val="20"/>
                <w:szCs w:val="20"/>
              </w:rPr>
            </w:pPr>
            <w:hyperlink r:id="rId57" w:history="1">
              <w:r w:rsidRPr="00A45F61">
                <w:rPr>
                  <w:rStyle w:val="a5"/>
                  <w:rFonts w:ascii="仿宋_GB2312" w:eastAsia="仿宋_GB2312" w:hAnsi="Times New Roman" w:cs="Times New Roman" w:hint="eastAsia"/>
                  <w:kern w:val="0"/>
                  <w:sz w:val="20"/>
                  <w:szCs w:val="20"/>
                </w:rPr>
                <w:t>江南大学学生违纪处分规定</w:t>
              </w:r>
            </w:hyperlink>
          </w:p>
        </w:tc>
      </w:tr>
      <w:tr w:rsidR="00D31A0A" w:rsidRPr="0084164F" w:rsidTr="00F479FF">
        <w:trPr>
          <w:trHeight w:val="762"/>
        </w:trPr>
        <w:tc>
          <w:tcPr>
            <w:tcW w:w="703"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left"/>
              <w:rPr>
                <w:rFonts w:ascii="Times New Roman" w:eastAsia="宋体" w:hAnsi="Times New Roman" w:cs="Times New Roman"/>
                <w:kern w:val="0"/>
                <w:sz w:val="20"/>
                <w:szCs w:val="20"/>
              </w:rPr>
            </w:pPr>
            <w:r w:rsidRPr="0084164F">
              <w:rPr>
                <w:rFonts w:ascii="仿宋_GB2312" w:eastAsia="仿宋_GB2312" w:hAnsi="Times New Roman" w:cs="Times New Roman" w:hint="eastAsia"/>
                <w:kern w:val="0"/>
                <w:sz w:val="20"/>
                <w:szCs w:val="20"/>
              </w:rPr>
              <w:t>（</w:t>
            </w:r>
            <w:r w:rsidRPr="0084164F">
              <w:rPr>
                <w:rFonts w:ascii="Times New Roman" w:eastAsia="宋体" w:hAnsi="Times New Roman" w:cs="Times New Roman"/>
                <w:kern w:val="0"/>
                <w:sz w:val="20"/>
                <w:szCs w:val="20"/>
              </w:rPr>
              <w:t>39</w:t>
            </w:r>
            <w:r w:rsidRPr="0084164F">
              <w:rPr>
                <w:rFonts w:ascii="仿宋_GB2312" w:eastAsia="仿宋_GB2312" w:hAnsi="Times New Roman" w:cs="Times New Roman" w:hint="eastAsia"/>
                <w:kern w:val="0"/>
                <w:sz w:val="20"/>
                <w:szCs w:val="20"/>
              </w:rPr>
              <w:t>）</w:t>
            </w:r>
            <w:r w:rsidRPr="00220107">
              <w:rPr>
                <w:rFonts w:ascii="仿宋_GB2312" w:eastAsia="仿宋_GB2312" w:hAnsi="Times New Roman" w:cs="Times New Roman" w:hint="eastAsia"/>
                <w:kern w:val="0"/>
                <w:sz w:val="20"/>
                <w:szCs w:val="20"/>
              </w:rPr>
              <w:t>学生申诉办法</w:t>
            </w:r>
          </w:p>
        </w:tc>
        <w:tc>
          <w:tcPr>
            <w:tcW w:w="3544" w:type="dxa"/>
            <w:tcBorders>
              <w:top w:val="nil"/>
              <w:left w:val="nil"/>
              <w:bottom w:val="single" w:sz="4" w:space="0" w:color="auto"/>
              <w:right w:val="single" w:sz="4" w:space="0" w:color="auto"/>
            </w:tcBorders>
            <w:shd w:val="clear" w:color="auto" w:fill="auto"/>
            <w:vAlign w:val="center"/>
            <w:hideMark/>
          </w:tcPr>
          <w:p w:rsidR="00D31A0A" w:rsidRPr="00937265" w:rsidRDefault="00D31A0A" w:rsidP="00F479FF">
            <w:pPr>
              <w:widowControl/>
              <w:jc w:val="center"/>
              <w:rPr>
                <w:rFonts w:ascii="仿宋_GB2312" w:eastAsia="仿宋_GB2312" w:hAnsi="Times New Roman" w:cs="Times New Roman"/>
                <w:kern w:val="0"/>
                <w:sz w:val="20"/>
                <w:szCs w:val="20"/>
              </w:rPr>
            </w:pPr>
            <w:hyperlink r:id="rId58" w:history="1">
              <w:r w:rsidRPr="00B45105">
                <w:rPr>
                  <w:rStyle w:val="a5"/>
                  <w:rFonts w:ascii="仿宋_GB2312" w:eastAsia="仿宋_GB2312" w:hAnsi="Times New Roman" w:cs="Times New Roman" w:hint="eastAsia"/>
                  <w:kern w:val="0"/>
                  <w:sz w:val="20"/>
                  <w:szCs w:val="20"/>
                </w:rPr>
                <w:t>申诉办法</w:t>
              </w:r>
            </w:hyperlink>
          </w:p>
        </w:tc>
      </w:tr>
      <w:tr w:rsidR="00D31A0A" w:rsidRPr="0084164F" w:rsidTr="00F479FF">
        <w:trPr>
          <w:trHeight w:val="762"/>
        </w:trPr>
        <w:tc>
          <w:tcPr>
            <w:tcW w:w="703" w:type="dxa"/>
            <w:vMerge w:val="restart"/>
            <w:tcBorders>
              <w:top w:val="nil"/>
              <w:left w:val="single" w:sz="4" w:space="0" w:color="auto"/>
              <w:bottom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Times New Roman" w:eastAsia="宋体" w:hAnsi="Times New Roman" w:cs="Times New Roman"/>
                <w:kern w:val="0"/>
                <w:sz w:val="20"/>
                <w:szCs w:val="20"/>
              </w:rPr>
            </w:pPr>
            <w:r w:rsidRPr="0084164F">
              <w:rPr>
                <w:rFonts w:ascii="Times New Roman" w:eastAsia="宋体" w:hAnsi="Times New Roman" w:cs="Times New Roman"/>
                <w:kern w:val="0"/>
                <w:sz w:val="20"/>
                <w:szCs w:val="20"/>
              </w:rPr>
              <w:t>7</w:t>
            </w:r>
          </w:p>
        </w:tc>
        <w:tc>
          <w:tcPr>
            <w:tcW w:w="621" w:type="dxa"/>
            <w:vMerge w:val="restart"/>
            <w:tcBorders>
              <w:top w:val="nil"/>
              <w:left w:val="single" w:sz="4" w:space="0" w:color="auto"/>
              <w:bottom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Times New Roman" w:eastAsia="宋体" w:hAnsi="Times New Roman" w:cs="Times New Roman"/>
                <w:kern w:val="0"/>
                <w:sz w:val="20"/>
                <w:szCs w:val="20"/>
              </w:rPr>
            </w:pPr>
            <w:r w:rsidRPr="0084164F">
              <w:rPr>
                <w:rFonts w:ascii="仿宋_GB2312" w:eastAsia="仿宋_GB2312" w:hAnsi="Times New Roman" w:cs="Times New Roman" w:hint="eastAsia"/>
                <w:kern w:val="0"/>
                <w:sz w:val="20"/>
                <w:szCs w:val="20"/>
              </w:rPr>
              <w:t>学风建设信息</w:t>
            </w:r>
            <w:r w:rsidRPr="0084164F">
              <w:rPr>
                <w:rFonts w:ascii="仿宋_GB2312" w:eastAsia="仿宋_GB2312" w:hAnsi="Times New Roman" w:cs="Times New Roman" w:hint="eastAsia"/>
                <w:kern w:val="0"/>
                <w:sz w:val="20"/>
                <w:szCs w:val="20"/>
              </w:rPr>
              <w:br/>
              <w:t>（</w:t>
            </w:r>
            <w:r w:rsidRPr="0084164F">
              <w:rPr>
                <w:rFonts w:ascii="Times New Roman" w:eastAsia="宋体" w:hAnsi="Times New Roman" w:cs="Times New Roman"/>
                <w:kern w:val="0"/>
                <w:sz w:val="20"/>
                <w:szCs w:val="20"/>
              </w:rPr>
              <w:t>3</w:t>
            </w:r>
            <w:r w:rsidRPr="0084164F">
              <w:rPr>
                <w:rFonts w:ascii="仿宋_GB2312" w:eastAsia="仿宋_GB2312" w:hAnsi="Times New Roman" w:cs="Times New Roman" w:hint="eastAsia"/>
                <w:kern w:val="0"/>
                <w:sz w:val="20"/>
                <w:szCs w:val="20"/>
              </w:rPr>
              <w:t>项）</w:t>
            </w:r>
          </w:p>
        </w:tc>
        <w:tc>
          <w:tcPr>
            <w:tcW w:w="4503" w:type="dxa"/>
            <w:tcBorders>
              <w:top w:val="nil"/>
              <w:left w:val="nil"/>
              <w:bottom w:val="single" w:sz="4" w:space="0" w:color="auto"/>
              <w:right w:val="single" w:sz="4" w:space="0" w:color="auto"/>
            </w:tcBorders>
            <w:shd w:val="clear" w:color="auto" w:fill="auto"/>
            <w:vAlign w:val="center"/>
            <w:hideMark/>
          </w:tcPr>
          <w:p w:rsidR="00D31A0A" w:rsidRPr="004B3090" w:rsidRDefault="00D31A0A" w:rsidP="00F479FF">
            <w:pPr>
              <w:widowControl/>
              <w:jc w:val="left"/>
              <w:rPr>
                <w:rFonts w:ascii="Times New Roman" w:eastAsia="宋体" w:hAnsi="Times New Roman" w:cs="Times New Roman"/>
                <w:color w:val="000000" w:themeColor="text1"/>
                <w:kern w:val="0"/>
                <w:sz w:val="20"/>
                <w:szCs w:val="20"/>
              </w:rPr>
            </w:pPr>
            <w:r w:rsidRPr="004B3090">
              <w:rPr>
                <w:rFonts w:ascii="仿宋_GB2312" w:eastAsia="仿宋_GB2312" w:hAnsi="Times New Roman" w:cs="Times New Roman" w:hint="eastAsia"/>
                <w:color w:val="000000" w:themeColor="text1"/>
                <w:kern w:val="0"/>
                <w:sz w:val="20"/>
                <w:szCs w:val="20"/>
              </w:rPr>
              <w:t>（</w:t>
            </w:r>
            <w:r w:rsidRPr="004B3090">
              <w:rPr>
                <w:rFonts w:ascii="Times New Roman" w:eastAsia="宋体" w:hAnsi="Times New Roman" w:cs="Times New Roman"/>
                <w:color w:val="000000" w:themeColor="text1"/>
                <w:kern w:val="0"/>
                <w:sz w:val="20"/>
                <w:szCs w:val="20"/>
              </w:rPr>
              <w:t>40</w:t>
            </w:r>
            <w:r w:rsidRPr="004B3090">
              <w:rPr>
                <w:rFonts w:ascii="仿宋_GB2312" w:eastAsia="仿宋_GB2312" w:hAnsi="Times New Roman" w:cs="Times New Roman" w:hint="eastAsia"/>
                <w:color w:val="000000" w:themeColor="text1"/>
                <w:kern w:val="0"/>
                <w:sz w:val="20"/>
                <w:szCs w:val="20"/>
              </w:rPr>
              <w:t>）学风建设机构</w:t>
            </w:r>
          </w:p>
        </w:tc>
        <w:tc>
          <w:tcPr>
            <w:tcW w:w="3544" w:type="dxa"/>
            <w:tcBorders>
              <w:top w:val="nil"/>
              <w:left w:val="nil"/>
              <w:bottom w:val="single" w:sz="4" w:space="0" w:color="auto"/>
              <w:right w:val="single" w:sz="4" w:space="0" w:color="auto"/>
            </w:tcBorders>
            <w:shd w:val="clear" w:color="auto" w:fill="auto"/>
            <w:vAlign w:val="center"/>
            <w:hideMark/>
          </w:tcPr>
          <w:p w:rsidR="00D31A0A" w:rsidRPr="00A45F61" w:rsidRDefault="00D31A0A" w:rsidP="00F479FF">
            <w:pPr>
              <w:widowControl/>
              <w:jc w:val="center"/>
              <w:rPr>
                <w:rStyle w:val="a5"/>
                <w:rFonts w:ascii="仿宋_GB2312" w:eastAsia="仿宋_GB2312" w:hAnsi="宋体" w:cs="宋体"/>
                <w:kern w:val="0"/>
                <w:sz w:val="20"/>
                <w:szCs w:val="20"/>
              </w:rPr>
            </w:pPr>
            <w:r>
              <w:rPr>
                <w:rFonts w:ascii="仿宋_GB2312" w:eastAsia="仿宋_GB2312" w:hAnsi="宋体" w:cs="宋体"/>
                <w:kern w:val="0"/>
                <w:sz w:val="20"/>
                <w:szCs w:val="20"/>
              </w:rPr>
              <w:fldChar w:fldCharType="begin"/>
            </w:r>
            <w:r>
              <w:rPr>
                <w:rFonts w:ascii="仿宋_GB2312" w:eastAsia="仿宋_GB2312" w:hAnsi="宋体" w:cs="宋体"/>
                <w:kern w:val="0"/>
                <w:sz w:val="20"/>
                <w:szCs w:val="20"/>
              </w:rPr>
              <w:instrText xml:space="preserve"> HYPERLINK "http://xxgk.jiangnan.edu.cn/xxgklm/xfjsxx/46133.shtml" </w:instrText>
            </w:r>
            <w:r>
              <w:rPr>
                <w:rFonts w:ascii="仿宋_GB2312" w:eastAsia="仿宋_GB2312" w:hAnsi="宋体" w:cs="宋体"/>
                <w:kern w:val="0"/>
                <w:sz w:val="20"/>
                <w:szCs w:val="20"/>
              </w:rPr>
              <w:fldChar w:fldCharType="separate"/>
            </w:r>
            <w:r w:rsidRPr="00A45F61">
              <w:rPr>
                <w:rStyle w:val="a5"/>
                <w:rFonts w:ascii="仿宋_GB2312" w:eastAsia="仿宋_GB2312" w:hAnsi="宋体" w:cs="宋体" w:hint="eastAsia"/>
                <w:kern w:val="0"/>
                <w:sz w:val="20"/>
                <w:szCs w:val="20"/>
              </w:rPr>
              <w:t>江南大学第六届学术委员会</w:t>
            </w:r>
          </w:p>
          <w:p w:rsidR="00D31A0A" w:rsidRPr="0084164F" w:rsidRDefault="00D31A0A" w:rsidP="00F479FF">
            <w:pPr>
              <w:widowControl/>
              <w:jc w:val="center"/>
              <w:rPr>
                <w:rFonts w:ascii="仿宋_GB2312" w:eastAsia="仿宋_GB2312" w:hAnsi="宋体" w:cs="宋体"/>
                <w:kern w:val="0"/>
                <w:sz w:val="20"/>
                <w:szCs w:val="20"/>
              </w:rPr>
            </w:pPr>
            <w:r w:rsidRPr="00A45F61">
              <w:rPr>
                <w:rStyle w:val="a5"/>
                <w:rFonts w:ascii="仿宋_GB2312" w:eastAsia="仿宋_GB2312" w:hAnsi="宋体" w:cs="宋体" w:hint="eastAsia"/>
                <w:kern w:val="0"/>
                <w:sz w:val="20"/>
                <w:szCs w:val="20"/>
              </w:rPr>
              <w:t>学术道德委员会</w:t>
            </w:r>
            <w:r>
              <w:rPr>
                <w:rFonts w:ascii="仿宋_GB2312" w:eastAsia="仿宋_GB2312" w:hAnsi="宋体" w:cs="宋体"/>
                <w:kern w:val="0"/>
                <w:sz w:val="20"/>
                <w:szCs w:val="20"/>
              </w:rPr>
              <w:fldChar w:fldCharType="end"/>
            </w:r>
          </w:p>
        </w:tc>
      </w:tr>
      <w:tr w:rsidR="00D31A0A" w:rsidRPr="0084164F" w:rsidTr="00F479FF">
        <w:trPr>
          <w:trHeight w:val="762"/>
        </w:trPr>
        <w:tc>
          <w:tcPr>
            <w:tcW w:w="703"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4B3090" w:rsidRDefault="00D31A0A" w:rsidP="00F479FF">
            <w:pPr>
              <w:widowControl/>
              <w:jc w:val="left"/>
              <w:rPr>
                <w:rFonts w:ascii="Times New Roman" w:eastAsia="宋体" w:hAnsi="Times New Roman" w:cs="Times New Roman"/>
                <w:color w:val="000000" w:themeColor="text1"/>
                <w:kern w:val="0"/>
                <w:sz w:val="20"/>
                <w:szCs w:val="20"/>
              </w:rPr>
            </w:pPr>
            <w:r w:rsidRPr="004B3090">
              <w:rPr>
                <w:rFonts w:ascii="仿宋_GB2312" w:eastAsia="仿宋_GB2312" w:hAnsi="Times New Roman" w:cs="Times New Roman" w:hint="eastAsia"/>
                <w:color w:val="000000" w:themeColor="text1"/>
                <w:kern w:val="0"/>
                <w:sz w:val="20"/>
                <w:szCs w:val="20"/>
              </w:rPr>
              <w:t>（</w:t>
            </w:r>
            <w:r w:rsidRPr="004B3090">
              <w:rPr>
                <w:rFonts w:ascii="Times New Roman" w:eastAsia="宋体" w:hAnsi="Times New Roman" w:cs="Times New Roman"/>
                <w:color w:val="000000" w:themeColor="text1"/>
                <w:kern w:val="0"/>
                <w:sz w:val="20"/>
                <w:szCs w:val="20"/>
              </w:rPr>
              <w:t>41</w:t>
            </w:r>
            <w:r w:rsidRPr="004B3090">
              <w:rPr>
                <w:rFonts w:ascii="仿宋_GB2312" w:eastAsia="仿宋_GB2312" w:hAnsi="Times New Roman" w:cs="Times New Roman" w:hint="eastAsia"/>
                <w:color w:val="000000" w:themeColor="text1"/>
                <w:kern w:val="0"/>
                <w:sz w:val="20"/>
                <w:szCs w:val="20"/>
              </w:rPr>
              <w:t>）学术规范制度</w:t>
            </w:r>
          </w:p>
        </w:tc>
        <w:tc>
          <w:tcPr>
            <w:tcW w:w="3544" w:type="dxa"/>
            <w:tcBorders>
              <w:top w:val="nil"/>
              <w:left w:val="nil"/>
              <w:bottom w:val="single" w:sz="4" w:space="0" w:color="auto"/>
              <w:right w:val="single" w:sz="4" w:space="0" w:color="auto"/>
            </w:tcBorders>
            <w:shd w:val="clear" w:color="auto" w:fill="auto"/>
            <w:vAlign w:val="center"/>
            <w:hideMark/>
          </w:tcPr>
          <w:p w:rsidR="00D31A0A" w:rsidRDefault="00D31A0A" w:rsidP="00F479FF">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hyperlink r:id="rId59" w:history="1">
              <w:r w:rsidRPr="008824BF">
                <w:rPr>
                  <w:rStyle w:val="a5"/>
                  <w:rFonts w:ascii="仿宋_GB2312" w:eastAsia="仿宋_GB2312" w:hAnsi="宋体" w:cs="宋体" w:hint="eastAsia"/>
                  <w:kern w:val="0"/>
                  <w:sz w:val="20"/>
                  <w:szCs w:val="20"/>
                </w:rPr>
                <w:t>江南大学研究生学术道德规范管理条例</w:t>
              </w:r>
            </w:hyperlink>
          </w:p>
          <w:p w:rsidR="00D31A0A" w:rsidRDefault="00D31A0A" w:rsidP="00F479FF">
            <w:pPr>
              <w:widowControl/>
              <w:jc w:val="center"/>
              <w:rPr>
                <w:rFonts w:ascii="仿宋_GB2312" w:eastAsia="仿宋_GB2312" w:hAnsi="宋体" w:cs="宋体"/>
                <w:kern w:val="0"/>
                <w:sz w:val="20"/>
                <w:szCs w:val="20"/>
              </w:rPr>
            </w:pPr>
            <w:hyperlink r:id="rId60" w:history="1">
              <w:r w:rsidRPr="008824BF">
                <w:rPr>
                  <w:rStyle w:val="a5"/>
                  <w:rFonts w:ascii="仿宋_GB2312" w:eastAsia="仿宋_GB2312" w:hAnsi="宋体" w:cs="宋体" w:hint="eastAsia"/>
                  <w:kern w:val="0"/>
                  <w:sz w:val="20"/>
                  <w:szCs w:val="20"/>
                </w:rPr>
                <w:t>江南大学关于进一步加强学风建设的意见</w:t>
              </w:r>
            </w:hyperlink>
          </w:p>
          <w:p w:rsidR="00D31A0A" w:rsidRPr="00FA15D3" w:rsidRDefault="00D31A0A" w:rsidP="00F479FF">
            <w:pPr>
              <w:widowControl/>
              <w:jc w:val="center"/>
              <w:rPr>
                <w:rFonts w:ascii="仿宋_GB2312" w:eastAsia="仿宋_GB2312" w:hAnsi="宋体" w:cs="宋体"/>
                <w:kern w:val="0"/>
                <w:sz w:val="20"/>
                <w:szCs w:val="20"/>
              </w:rPr>
            </w:pPr>
            <w:hyperlink r:id="rId61" w:history="1">
              <w:r w:rsidRPr="008824BF">
                <w:rPr>
                  <w:rStyle w:val="a5"/>
                  <w:rFonts w:ascii="仿宋_GB2312" w:eastAsia="仿宋_GB2312" w:hAnsi="宋体" w:cs="宋体" w:hint="eastAsia"/>
                  <w:kern w:val="0"/>
                  <w:sz w:val="20"/>
                  <w:szCs w:val="20"/>
                </w:rPr>
                <w:t>江南大学关于加强考风考纪建设的实施办法</w:t>
              </w:r>
            </w:hyperlink>
          </w:p>
        </w:tc>
      </w:tr>
      <w:tr w:rsidR="00D31A0A" w:rsidRPr="0084164F" w:rsidTr="00F479FF">
        <w:trPr>
          <w:trHeight w:val="762"/>
        </w:trPr>
        <w:tc>
          <w:tcPr>
            <w:tcW w:w="703"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4B3090" w:rsidRDefault="00D31A0A" w:rsidP="00F479FF">
            <w:pPr>
              <w:widowControl/>
              <w:jc w:val="left"/>
              <w:rPr>
                <w:rFonts w:ascii="Times New Roman" w:eastAsia="宋体" w:hAnsi="Times New Roman" w:cs="Times New Roman"/>
                <w:color w:val="000000" w:themeColor="text1"/>
                <w:kern w:val="0"/>
                <w:sz w:val="20"/>
                <w:szCs w:val="20"/>
              </w:rPr>
            </w:pPr>
            <w:r w:rsidRPr="004B3090">
              <w:rPr>
                <w:rFonts w:ascii="仿宋_GB2312" w:eastAsia="仿宋_GB2312" w:hAnsi="Times New Roman" w:cs="Times New Roman" w:hint="eastAsia"/>
                <w:color w:val="000000" w:themeColor="text1"/>
                <w:kern w:val="0"/>
                <w:sz w:val="20"/>
                <w:szCs w:val="20"/>
              </w:rPr>
              <w:t>（</w:t>
            </w:r>
            <w:r w:rsidRPr="004B3090">
              <w:rPr>
                <w:rFonts w:ascii="Times New Roman" w:eastAsia="宋体" w:hAnsi="Times New Roman" w:cs="Times New Roman"/>
                <w:color w:val="000000" w:themeColor="text1"/>
                <w:kern w:val="0"/>
                <w:sz w:val="20"/>
                <w:szCs w:val="20"/>
              </w:rPr>
              <w:t>42</w:t>
            </w:r>
            <w:r w:rsidRPr="004B3090">
              <w:rPr>
                <w:rFonts w:ascii="仿宋_GB2312" w:eastAsia="仿宋_GB2312" w:hAnsi="Times New Roman" w:cs="Times New Roman" w:hint="eastAsia"/>
                <w:color w:val="000000" w:themeColor="text1"/>
                <w:kern w:val="0"/>
                <w:sz w:val="20"/>
                <w:szCs w:val="20"/>
              </w:rPr>
              <w:t>）学术不端行为查处机制</w:t>
            </w:r>
          </w:p>
        </w:tc>
        <w:tc>
          <w:tcPr>
            <w:tcW w:w="3544" w:type="dxa"/>
            <w:tcBorders>
              <w:top w:val="nil"/>
              <w:left w:val="nil"/>
              <w:bottom w:val="single" w:sz="4" w:space="0" w:color="auto"/>
              <w:right w:val="single" w:sz="4" w:space="0" w:color="auto"/>
            </w:tcBorders>
            <w:shd w:val="clear" w:color="auto" w:fill="auto"/>
            <w:vAlign w:val="center"/>
            <w:hideMark/>
          </w:tcPr>
          <w:p w:rsidR="00D31A0A" w:rsidRDefault="00D31A0A" w:rsidP="00F479FF">
            <w:pPr>
              <w:widowControl/>
              <w:jc w:val="center"/>
              <w:rPr>
                <w:rFonts w:ascii="仿宋_GB2312" w:eastAsia="仿宋_GB2312" w:hAnsi="宋体" w:cs="宋体"/>
                <w:kern w:val="0"/>
                <w:sz w:val="20"/>
                <w:szCs w:val="20"/>
              </w:rPr>
            </w:pPr>
            <w:hyperlink r:id="rId62" w:history="1">
              <w:r w:rsidRPr="008824BF">
                <w:rPr>
                  <w:rStyle w:val="a5"/>
                  <w:rFonts w:ascii="仿宋_GB2312" w:eastAsia="仿宋_GB2312" w:hAnsi="宋体" w:cs="宋体" w:hint="eastAsia"/>
                  <w:kern w:val="0"/>
                  <w:sz w:val="20"/>
                  <w:szCs w:val="20"/>
                </w:rPr>
                <w:t>江南大学学术不端行为调查处理规程</w:t>
              </w:r>
            </w:hyperlink>
          </w:p>
          <w:p w:rsidR="00D31A0A" w:rsidRPr="0084164F" w:rsidRDefault="00D31A0A" w:rsidP="00F479FF">
            <w:pPr>
              <w:widowControl/>
              <w:jc w:val="center"/>
              <w:rPr>
                <w:rFonts w:ascii="仿宋_GB2312" w:eastAsia="仿宋_GB2312" w:hAnsi="宋体" w:cs="宋体"/>
                <w:kern w:val="0"/>
                <w:sz w:val="20"/>
                <w:szCs w:val="20"/>
              </w:rPr>
            </w:pPr>
            <w:hyperlink r:id="rId63" w:history="1">
              <w:r w:rsidRPr="008824BF">
                <w:rPr>
                  <w:rStyle w:val="a5"/>
                  <w:rFonts w:ascii="仿宋_GB2312" w:eastAsia="仿宋_GB2312" w:hAnsi="宋体" w:cs="宋体" w:hint="eastAsia"/>
                  <w:kern w:val="0"/>
                  <w:sz w:val="20"/>
                  <w:szCs w:val="20"/>
                </w:rPr>
                <w:t>江南大学关于学位论文学术不端行为检测结果的处理规定</w:t>
              </w:r>
            </w:hyperlink>
          </w:p>
        </w:tc>
      </w:tr>
      <w:tr w:rsidR="00D31A0A" w:rsidRPr="0084164F" w:rsidTr="00F479FF">
        <w:trPr>
          <w:trHeight w:val="762"/>
        </w:trPr>
        <w:tc>
          <w:tcPr>
            <w:tcW w:w="703" w:type="dxa"/>
            <w:vMerge w:val="restart"/>
            <w:tcBorders>
              <w:top w:val="nil"/>
              <w:left w:val="single" w:sz="4" w:space="0" w:color="auto"/>
              <w:bottom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Times New Roman" w:eastAsia="宋体" w:hAnsi="Times New Roman" w:cs="Times New Roman"/>
                <w:kern w:val="0"/>
                <w:sz w:val="20"/>
                <w:szCs w:val="20"/>
              </w:rPr>
            </w:pPr>
            <w:r w:rsidRPr="0084164F">
              <w:rPr>
                <w:rFonts w:ascii="Times New Roman" w:eastAsia="宋体" w:hAnsi="Times New Roman" w:cs="Times New Roman"/>
                <w:kern w:val="0"/>
                <w:sz w:val="20"/>
                <w:szCs w:val="20"/>
              </w:rPr>
              <w:t>8</w:t>
            </w:r>
          </w:p>
        </w:tc>
        <w:tc>
          <w:tcPr>
            <w:tcW w:w="621" w:type="dxa"/>
            <w:vMerge w:val="restart"/>
            <w:tcBorders>
              <w:top w:val="nil"/>
              <w:left w:val="single" w:sz="4" w:space="0" w:color="auto"/>
              <w:bottom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Times New Roman" w:eastAsia="宋体" w:hAnsi="Times New Roman" w:cs="Times New Roman"/>
                <w:kern w:val="0"/>
                <w:sz w:val="20"/>
                <w:szCs w:val="20"/>
              </w:rPr>
            </w:pPr>
            <w:r w:rsidRPr="0084164F">
              <w:rPr>
                <w:rFonts w:ascii="仿宋_GB2312" w:eastAsia="仿宋_GB2312" w:hAnsi="Times New Roman" w:cs="Times New Roman" w:hint="eastAsia"/>
                <w:kern w:val="0"/>
                <w:sz w:val="20"/>
                <w:szCs w:val="20"/>
              </w:rPr>
              <w:t>学位、学科信息</w:t>
            </w:r>
            <w:r w:rsidRPr="0084164F">
              <w:rPr>
                <w:rFonts w:ascii="仿宋_GB2312" w:eastAsia="仿宋_GB2312" w:hAnsi="Times New Roman" w:cs="Times New Roman" w:hint="eastAsia"/>
                <w:kern w:val="0"/>
                <w:sz w:val="20"/>
                <w:szCs w:val="20"/>
              </w:rPr>
              <w:br/>
            </w:r>
            <w:r w:rsidRPr="0084164F">
              <w:rPr>
                <w:rFonts w:ascii="仿宋_GB2312" w:eastAsia="仿宋_GB2312" w:hAnsi="Times New Roman" w:cs="Times New Roman" w:hint="eastAsia"/>
                <w:kern w:val="0"/>
                <w:sz w:val="20"/>
                <w:szCs w:val="20"/>
              </w:rPr>
              <w:br/>
              <w:t>（</w:t>
            </w:r>
            <w:r w:rsidRPr="0084164F">
              <w:rPr>
                <w:rFonts w:ascii="Times New Roman" w:eastAsia="宋体" w:hAnsi="Times New Roman" w:cs="Times New Roman"/>
                <w:kern w:val="0"/>
                <w:sz w:val="20"/>
                <w:szCs w:val="20"/>
              </w:rPr>
              <w:t>4</w:t>
            </w:r>
            <w:r w:rsidRPr="0084164F">
              <w:rPr>
                <w:rFonts w:ascii="仿宋_GB2312" w:eastAsia="仿宋_GB2312" w:hAnsi="Times New Roman" w:cs="Times New Roman" w:hint="eastAsia"/>
                <w:kern w:val="0"/>
                <w:sz w:val="20"/>
                <w:szCs w:val="20"/>
              </w:rPr>
              <w:t>项）</w:t>
            </w:r>
          </w:p>
        </w:tc>
        <w:tc>
          <w:tcPr>
            <w:tcW w:w="4503" w:type="dxa"/>
            <w:tcBorders>
              <w:top w:val="nil"/>
              <w:left w:val="nil"/>
              <w:bottom w:val="single" w:sz="4" w:space="0" w:color="auto"/>
              <w:right w:val="single" w:sz="4" w:space="0" w:color="auto"/>
            </w:tcBorders>
            <w:shd w:val="clear" w:color="auto" w:fill="auto"/>
            <w:vAlign w:val="center"/>
            <w:hideMark/>
          </w:tcPr>
          <w:p w:rsidR="00D31A0A" w:rsidRPr="004B3090" w:rsidRDefault="00D31A0A" w:rsidP="00F479FF">
            <w:pPr>
              <w:widowControl/>
              <w:jc w:val="left"/>
              <w:rPr>
                <w:rFonts w:ascii="Times New Roman" w:eastAsia="宋体" w:hAnsi="Times New Roman" w:cs="Times New Roman"/>
                <w:color w:val="000000" w:themeColor="text1"/>
                <w:kern w:val="0"/>
                <w:sz w:val="20"/>
                <w:szCs w:val="20"/>
              </w:rPr>
            </w:pPr>
            <w:r w:rsidRPr="004B3090">
              <w:rPr>
                <w:rFonts w:ascii="仿宋_GB2312" w:eastAsia="仿宋_GB2312" w:hAnsi="Times New Roman" w:cs="Times New Roman" w:hint="eastAsia"/>
                <w:color w:val="000000" w:themeColor="text1"/>
                <w:kern w:val="0"/>
                <w:sz w:val="20"/>
                <w:szCs w:val="20"/>
              </w:rPr>
              <w:t>（</w:t>
            </w:r>
            <w:r w:rsidRPr="004B3090">
              <w:rPr>
                <w:rFonts w:ascii="Times New Roman" w:eastAsia="宋体" w:hAnsi="Times New Roman" w:cs="Times New Roman"/>
                <w:color w:val="000000" w:themeColor="text1"/>
                <w:kern w:val="0"/>
                <w:sz w:val="20"/>
                <w:szCs w:val="20"/>
              </w:rPr>
              <w:t>43</w:t>
            </w:r>
            <w:r w:rsidRPr="004B3090">
              <w:rPr>
                <w:rFonts w:ascii="仿宋_GB2312" w:eastAsia="仿宋_GB2312" w:hAnsi="Times New Roman" w:cs="Times New Roman" w:hint="eastAsia"/>
                <w:color w:val="000000" w:themeColor="text1"/>
                <w:kern w:val="0"/>
                <w:sz w:val="20"/>
                <w:szCs w:val="20"/>
              </w:rPr>
              <w:t>）授予博士、硕士、</w:t>
            </w:r>
            <w:r w:rsidRPr="00220107">
              <w:rPr>
                <w:rFonts w:ascii="仿宋_GB2312" w:eastAsia="仿宋_GB2312" w:hAnsi="Times New Roman" w:cs="Times New Roman" w:hint="eastAsia"/>
                <w:kern w:val="0"/>
                <w:sz w:val="20"/>
                <w:szCs w:val="20"/>
              </w:rPr>
              <w:t>学士学位的基本要求</w:t>
            </w:r>
          </w:p>
        </w:tc>
        <w:tc>
          <w:tcPr>
            <w:tcW w:w="3544" w:type="dxa"/>
            <w:tcBorders>
              <w:top w:val="nil"/>
              <w:left w:val="nil"/>
              <w:bottom w:val="single" w:sz="4" w:space="0" w:color="auto"/>
              <w:right w:val="single" w:sz="4" w:space="0" w:color="auto"/>
            </w:tcBorders>
            <w:shd w:val="clear" w:color="auto" w:fill="auto"/>
            <w:vAlign w:val="center"/>
          </w:tcPr>
          <w:p w:rsidR="00D31A0A" w:rsidRPr="0084164F" w:rsidRDefault="00D31A0A" w:rsidP="00F479FF">
            <w:pPr>
              <w:widowControl/>
              <w:jc w:val="center"/>
              <w:rPr>
                <w:rFonts w:ascii="仿宋_GB2312" w:eastAsia="仿宋_GB2312" w:hAnsi="宋体" w:cs="宋体"/>
                <w:kern w:val="0"/>
                <w:sz w:val="20"/>
                <w:szCs w:val="20"/>
              </w:rPr>
            </w:pPr>
            <w:hyperlink r:id="rId64" w:history="1">
              <w:r w:rsidRPr="002043B8">
                <w:rPr>
                  <w:rStyle w:val="a5"/>
                  <w:rFonts w:ascii="仿宋_GB2312" w:eastAsia="仿宋_GB2312" w:hAnsi="宋体" w:cs="宋体" w:hint="eastAsia"/>
                  <w:kern w:val="0"/>
                  <w:sz w:val="20"/>
                  <w:szCs w:val="20"/>
                </w:rPr>
                <w:t>学位授予细则</w:t>
              </w:r>
            </w:hyperlink>
          </w:p>
        </w:tc>
      </w:tr>
      <w:tr w:rsidR="00D31A0A" w:rsidRPr="0084164F" w:rsidTr="00F479FF">
        <w:trPr>
          <w:trHeight w:val="762"/>
        </w:trPr>
        <w:tc>
          <w:tcPr>
            <w:tcW w:w="703"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left"/>
              <w:rPr>
                <w:rFonts w:ascii="Times New Roman" w:eastAsia="宋体" w:hAnsi="Times New Roman" w:cs="Times New Roman"/>
                <w:kern w:val="0"/>
                <w:sz w:val="20"/>
                <w:szCs w:val="20"/>
              </w:rPr>
            </w:pPr>
            <w:r w:rsidRPr="0084164F">
              <w:rPr>
                <w:rFonts w:ascii="仿宋_GB2312" w:eastAsia="仿宋_GB2312" w:hAnsi="Times New Roman" w:cs="Times New Roman" w:hint="eastAsia"/>
                <w:kern w:val="0"/>
                <w:sz w:val="20"/>
                <w:szCs w:val="20"/>
              </w:rPr>
              <w:t>（</w:t>
            </w:r>
            <w:r w:rsidRPr="0084164F">
              <w:rPr>
                <w:rFonts w:ascii="Times New Roman" w:eastAsia="宋体" w:hAnsi="Times New Roman" w:cs="Times New Roman"/>
                <w:kern w:val="0"/>
                <w:sz w:val="20"/>
                <w:szCs w:val="20"/>
              </w:rPr>
              <w:t>44</w:t>
            </w:r>
            <w:r w:rsidRPr="0084164F">
              <w:rPr>
                <w:rFonts w:ascii="仿宋_GB2312" w:eastAsia="仿宋_GB2312" w:hAnsi="Times New Roman" w:cs="Times New Roman" w:hint="eastAsia"/>
                <w:kern w:val="0"/>
                <w:sz w:val="20"/>
                <w:szCs w:val="20"/>
              </w:rPr>
              <w:t>）拟授予硕士、博士学位同等学力人员资格审查和学力水平认定</w:t>
            </w:r>
          </w:p>
        </w:tc>
        <w:tc>
          <w:tcPr>
            <w:tcW w:w="3544" w:type="dxa"/>
            <w:tcBorders>
              <w:top w:val="nil"/>
              <w:left w:val="nil"/>
              <w:bottom w:val="single" w:sz="4" w:space="0" w:color="auto"/>
              <w:right w:val="single" w:sz="4" w:space="0" w:color="auto"/>
            </w:tcBorders>
            <w:shd w:val="clear" w:color="auto" w:fill="auto"/>
            <w:vAlign w:val="center"/>
          </w:tcPr>
          <w:p w:rsidR="00D31A0A" w:rsidRPr="0084164F" w:rsidRDefault="00D31A0A" w:rsidP="00F479FF">
            <w:pPr>
              <w:widowControl/>
              <w:jc w:val="center"/>
              <w:rPr>
                <w:rFonts w:ascii="仿宋_GB2312" w:eastAsia="仿宋_GB2312" w:hAnsi="宋体" w:cs="宋体"/>
                <w:kern w:val="0"/>
                <w:sz w:val="20"/>
                <w:szCs w:val="20"/>
              </w:rPr>
            </w:pPr>
            <w:hyperlink r:id="rId65" w:history="1">
              <w:r w:rsidRPr="002043B8">
                <w:rPr>
                  <w:rStyle w:val="a5"/>
                  <w:rFonts w:ascii="仿宋_GB2312" w:eastAsia="仿宋_GB2312" w:hAnsi="Times New Roman" w:cs="Times New Roman" w:hint="eastAsia"/>
                  <w:kern w:val="0"/>
                  <w:sz w:val="20"/>
                  <w:szCs w:val="20"/>
                </w:rPr>
                <w:t>江南大学以同等学力申请硕士学位工作指南</w:t>
              </w:r>
            </w:hyperlink>
          </w:p>
        </w:tc>
      </w:tr>
      <w:tr w:rsidR="00D31A0A" w:rsidRPr="0084164F" w:rsidTr="00F479FF">
        <w:trPr>
          <w:trHeight w:val="762"/>
        </w:trPr>
        <w:tc>
          <w:tcPr>
            <w:tcW w:w="703"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left"/>
              <w:rPr>
                <w:rFonts w:ascii="Times New Roman" w:eastAsia="宋体" w:hAnsi="Times New Roman" w:cs="Times New Roman"/>
                <w:kern w:val="0"/>
                <w:sz w:val="20"/>
                <w:szCs w:val="20"/>
              </w:rPr>
            </w:pPr>
            <w:r w:rsidRPr="0084164F">
              <w:rPr>
                <w:rFonts w:ascii="仿宋_GB2312" w:eastAsia="仿宋_GB2312" w:hAnsi="Times New Roman" w:cs="Times New Roman" w:hint="eastAsia"/>
                <w:kern w:val="0"/>
                <w:sz w:val="20"/>
                <w:szCs w:val="20"/>
              </w:rPr>
              <w:t>（</w:t>
            </w:r>
            <w:r w:rsidRPr="0084164F">
              <w:rPr>
                <w:rFonts w:ascii="Times New Roman" w:eastAsia="宋体" w:hAnsi="Times New Roman" w:cs="Times New Roman"/>
                <w:kern w:val="0"/>
                <w:sz w:val="20"/>
                <w:szCs w:val="20"/>
              </w:rPr>
              <w:t>45</w:t>
            </w:r>
            <w:r w:rsidRPr="0084164F">
              <w:rPr>
                <w:rFonts w:ascii="仿宋_GB2312" w:eastAsia="仿宋_GB2312" w:hAnsi="Times New Roman" w:cs="Times New Roman" w:hint="eastAsia"/>
                <w:kern w:val="0"/>
                <w:sz w:val="20"/>
                <w:szCs w:val="20"/>
              </w:rPr>
              <w:t>）新增硕士、博士学位授权学科或专业学位授权点审核办法</w:t>
            </w:r>
          </w:p>
        </w:tc>
        <w:tc>
          <w:tcPr>
            <w:tcW w:w="3544" w:type="dxa"/>
            <w:tcBorders>
              <w:top w:val="nil"/>
              <w:left w:val="nil"/>
              <w:bottom w:val="single" w:sz="4" w:space="0" w:color="auto"/>
              <w:right w:val="single" w:sz="4" w:space="0" w:color="auto"/>
            </w:tcBorders>
            <w:shd w:val="clear" w:color="auto" w:fill="auto"/>
            <w:vAlign w:val="center"/>
          </w:tcPr>
          <w:p w:rsidR="00D31A0A" w:rsidRPr="0084164F" w:rsidRDefault="00D31A0A" w:rsidP="00F479FF">
            <w:pPr>
              <w:widowControl/>
              <w:jc w:val="center"/>
              <w:rPr>
                <w:rFonts w:ascii="仿宋_GB2312" w:eastAsia="仿宋_GB2312" w:hAnsi="宋体" w:cs="宋体"/>
                <w:kern w:val="0"/>
                <w:sz w:val="20"/>
                <w:szCs w:val="20"/>
              </w:rPr>
            </w:pPr>
            <w:hyperlink r:id="rId66" w:history="1">
              <w:r w:rsidRPr="002043B8">
                <w:rPr>
                  <w:rStyle w:val="a5"/>
                  <w:rFonts w:ascii="仿宋_GB2312" w:eastAsia="仿宋_GB2312" w:hAnsi="宋体" w:cs="宋体" w:hint="eastAsia"/>
                  <w:kern w:val="0"/>
                  <w:sz w:val="20"/>
                  <w:szCs w:val="20"/>
                </w:rPr>
                <w:t>审核工作通知及依据</w:t>
              </w:r>
            </w:hyperlink>
          </w:p>
        </w:tc>
      </w:tr>
      <w:tr w:rsidR="00D31A0A" w:rsidRPr="0084164F" w:rsidTr="00F479FF">
        <w:trPr>
          <w:trHeight w:val="762"/>
        </w:trPr>
        <w:tc>
          <w:tcPr>
            <w:tcW w:w="703"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left"/>
              <w:rPr>
                <w:rFonts w:ascii="Times New Roman" w:eastAsia="宋体" w:hAnsi="Times New Roman" w:cs="Times New Roman"/>
                <w:kern w:val="0"/>
                <w:sz w:val="20"/>
                <w:szCs w:val="20"/>
              </w:rPr>
            </w:pPr>
            <w:r w:rsidRPr="0084164F">
              <w:rPr>
                <w:rFonts w:ascii="仿宋_GB2312" w:eastAsia="仿宋_GB2312" w:hAnsi="Times New Roman" w:cs="Times New Roman" w:hint="eastAsia"/>
                <w:kern w:val="0"/>
                <w:sz w:val="20"/>
                <w:szCs w:val="20"/>
              </w:rPr>
              <w:t>（</w:t>
            </w:r>
            <w:r w:rsidRPr="0084164F">
              <w:rPr>
                <w:rFonts w:ascii="Times New Roman" w:eastAsia="宋体" w:hAnsi="Times New Roman" w:cs="Times New Roman"/>
                <w:kern w:val="0"/>
                <w:sz w:val="20"/>
                <w:szCs w:val="20"/>
              </w:rPr>
              <w:t>46</w:t>
            </w:r>
            <w:r w:rsidRPr="0084164F">
              <w:rPr>
                <w:rFonts w:ascii="仿宋_GB2312" w:eastAsia="仿宋_GB2312" w:hAnsi="Times New Roman" w:cs="Times New Roman" w:hint="eastAsia"/>
                <w:kern w:val="0"/>
                <w:sz w:val="20"/>
                <w:szCs w:val="20"/>
              </w:rPr>
              <w:t>）拟新增学位授权学科或专业学位授权点的申报及论证材料</w:t>
            </w:r>
          </w:p>
        </w:tc>
        <w:tc>
          <w:tcPr>
            <w:tcW w:w="3544" w:type="dxa"/>
            <w:tcBorders>
              <w:top w:val="nil"/>
              <w:left w:val="nil"/>
              <w:bottom w:val="single" w:sz="4" w:space="0" w:color="auto"/>
              <w:right w:val="single" w:sz="4" w:space="0" w:color="auto"/>
            </w:tcBorders>
            <w:shd w:val="clear" w:color="auto" w:fill="auto"/>
            <w:vAlign w:val="center"/>
          </w:tcPr>
          <w:p w:rsidR="00D31A0A" w:rsidRPr="0084164F" w:rsidRDefault="00D31A0A" w:rsidP="00F479FF">
            <w:pPr>
              <w:widowControl/>
              <w:jc w:val="center"/>
              <w:rPr>
                <w:rFonts w:ascii="仿宋_GB2312" w:eastAsia="仿宋_GB2312" w:hAnsi="宋体" w:cs="宋体"/>
                <w:kern w:val="0"/>
                <w:sz w:val="20"/>
                <w:szCs w:val="20"/>
              </w:rPr>
            </w:pPr>
            <w:hyperlink r:id="rId67" w:history="1">
              <w:r w:rsidRPr="002043B8">
                <w:rPr>
                  <w:rStyle w:val="a5"/>
                  <w:rFonts w:ascii="仿宋_GB2312" w:eastAsia="仿宋_GB2312" w:hAnsi="宋体" w:cs="宋体" w:hint="eastAsia"/>
                  <w:kern w:val="0"/>
                  <w:sz w:val="20"/>
                  <w:szCs w:val="20"/>
                </w:rPr>
                <w:t>申报及论证材料</w:t>
              </w:r>
            </w:hyperlink>
          </w:p>
        </w:tc>
      </w:tr>
      <w:tr w:rsidR="00D31A0A" w:rsidRPr="0084164F" w:rsidTr="00F479FF">
        <w:trPr>
          <w:trHeight w:val="762"/>
        </w:trPr>
        <w:tc>
          <w:tcPr>
            <w:tcW w:w="703" w:type="dxa"/>
            <w:vMerge w:val="restart"/>
            <w:tcBorders>
              <w:top w:val="nil"/>
              <w:left w:val="single" w:sz="4" w:space="0" w:color="auto"/>
              <w:bottom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Times New Roman" w:eastAsia="宋体" w:hAnsi="Times New Roman" w:cs="Times New Roman"/>
                <w:kern w:val="0"/>
                <w:sz w:val="20"/>
                <w:szCs w:val="20"/>
              </w:rPr>
            </w:pPr>
            <w:r w:rsidRPr="0084164F">
              <w:rPr>
                <w:rFonts w:ascii="Times New Roman" w:eastAsia="宋体" w:hAnsi="Times New Roman" w:cs="Times New Roman"/>
                <w:kern w:val="0"/>
                <w:sz w:val="20"/>
                <w:szCs w:val="20"/>
              </w:rPr>
              <w:t>9</w:t>
            </w:r>
          </w:p>
        </w:tc>
        <w:tc>
          <w:tcPr>
            <w:tcW w:w="621" w:type="dxa"/>
            <w:vMerge w:val="restart"/>
            <w:tcBorders>
              <w:top w:val="nil"/>
              <w:left w:val="single" w:sz="4" w:space="0" w:color="auto"/>
              <w:bottom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Times New Roman" w:eastAsia="宋体" w:hAnsi="Times New Roman" w:cs="Times New Roman"/>
                <w:kern w:val="0"/>
                <w:sz w:val="20"/>
                <w:szCs w:val="20"/>
              </w:rPr>
            </w:pPr>
            <w:r w:rsidRPr="0084164F">
              <w:rPr>
                <w:rFonts w:ascii="仿宋_GB2312" w:eastAsia="仿宋_GB2312" w:hAnsi="Times New Roman" w:cs="Times New Roman" w:hint="eastAsia"/>
                <w:kern w:val="0"/>
                <w:sz w:val="20"/>
                <w:szCs w:val="20"/>
              </w:rPr>
              <w:t>对外交流与合作信息</w:t>
            </w:r>
            <w:r w:rsidRPr="0084164F">
              <w:rPr>
                <w:rFonts w:ascii="仿宋_GB2312" w:eastAsia="仿宋_GB2312" w:hAnsi="Times New Roman" w:cs="Times New Roman" w:hint="eastAsia"/>
                <w:kern w:val="0"/>
                <w:sz w:val="20"/>
                <w:szCs w:val="20"/>
              </w:rPr>
              <w:br/>
            </w:r>
            <w:r w:rsidRPr="0084164F">
              <w:rPr>
                <w:rFonts w:ascii="仿宋_GB2312" w:eastAsia="仿宋_GB2312" w:hAnsi="Times New Roman" w:cs="Times New Roman" w:hint="eastAsia"/>
                <w:kern w:val="0"/>
                <w:sz w:val="20"/>
                <w:szCs w:val="20"/>
              </w:rPr>
              <w:br/>
              <w:t>（</w:t>
            </w:r>
            <w:r w:rsidRPr="0084164F">
              <w:rPr>
                <w:rFonts w:ascii="Times New Roman" w:eastAsia="宋体" w:hAnsi="Times New Roman" w:cs="Times New Roman"/>
                <w:kern w:val="0"/>
                <w:sz w:val="20"/>
                <w:szCs w:val="20"/>
              </w:rPr>
              <w:t>2</w:t>
            </w:r>
            <w:r w:rsidRPr="0084164F">
              <w:rPr>
                <w:rFonts w:ascii="仿宋_GB2312" w:eastAsia="仿宋_GB2312" w:hAnsi="Times New Roman" w:cs="Times New Roman" w:hint="eastAsia"/>
                <w:kern w:val="0"/>
                <w:sz w:val="20"/>
                <w:szCs w:val="20"/>
              </w:rPr>
              <w:t>项）</w:t>
            </w:r>
          </w:p>
        </w:tc>
        <w:tc>
          <w:tcPr>
            <w:tcW w:w="4503" w:type="dxa"/>
            <w:tcBorders>
              <w:top w:val="nil"/>
              <w:left w:val="nil"/>
              <w:bottom w:val="single" w:sz="4" w:space="0" w:color="auto"/>
              <w:right w:val="single" w:sz="4" w:space="0" w:color="auto"/>
            </w:tcBorders>
            <w:shd w:val="clear" w:color="auto" w:fill="auto"/>
            <w:vAlign w:val="center"/>
            <w:hideMark/>
          </w:tcPr>
          <w:p w:rsidR="00D31A0A" w:rsidRPr="007A6156" w:rsidRDefault="00D31A0A" w:rsidP="00F479FF">
            <w:pPr>
              <w:widowControl/>
              <w:jc w:val="left"/>
              <w:rPr>
                <w:rFonts w:ascii="Times New Roman" w:eastAsia="宋体" w:hAnsi="Times New Roman" w:cs="Times New Roman"/>
                <w:kern w:val="0"/>
                <w:sz w:val="20"/>
                <w:szCs w:val="20"/>
              </w:rPr>
            </w:pPr>
            <w:r w:rsidRPr="007A6156">
              <w:rPr>
                <w:rFonts w:ascii="仿宋_GB2312" w:eastAsia="仿宋_GB2312" w:hAnsi="Times New Roman" w:cs="Times New Roman" w:hint="eastAsia"/>
                <w:kern w:val="0"/>
                <w:sz w:val="20"/>
                <w:szCs w:val="20"/>
              </w:rPr>
              <w:t>（</w:t>
            </w:r>
            <w:r w:rsidRPr="007A6156">
              <w:rPr>
                <w:rFonts w:ascii="Times New Roman" w:eastAsia="宋体" w:hAnsi="Times New Roman" w:cs="Times New Roman"/>
                <w:kern w:val="0"/>
                <w:sz w:val="20"/>
                <w:szCs w:val="20"/>
              </w:rPr>
              <w:t>47</w:t>
            </w:r>
            <w:r w:rsidRPr="007A6156">
              <w:rPr>
                <w:rFonts w:ascii="仿宋_GB2312" w:eastAsia="仿宋_GB2312" w:hAnsi="Times New Roman" w:cs="Times New Roman" w:hint="eastAsia"/>
                <w:kern w:val="0"/>
                <w:sz w:val="20"/>
                <w:szCs w:val="20"/>
              </w:rPr>
              <w:t>）中外合作办学情况</w:t>
            </w:r>
          </w:p>
        </w:tc>
        <w:tc>
          <w:tcPr>
            <w:tcW w:w="3544" w:type="dxa"/>
            <w:tcBorders>
              <w:top w:val="nil"/>
              <w:left w:val="nil"/>
              <w:bottom w:val="single" w:sz="4" w:space="0" w:color="auto"/>
              <w:right w:val="single" w:sz="4" w:space="0" w:color="auto"/>
            </w:tcBorders>
            <w:shd w:val="clear" w:color="auto" w:fill="auto"/>
            <w:vAlign w:val="center"/>
            <w:hideMark/>
          </w:tcPr>
          <w:p w:rsidR="00D31A0A" w:rsidRDefault="00D31A0A" w:rsidP="00F479FF">
            <w:pPr>
              <w:widowControl/>
              <w:jc w:val="center"/>
              <w:rPr>
                <w:rFonts w:ascii="仿宋_GB2312" w:eastAsia="仿宋_GB2312" w:hAnsi="宋体" w:cs="宋体"/>
                <w:kern w:val="0"/>
                <w:sz w:val="20"/>
                <w:szCs w:val="20"/>
              </w:rPr>
            </w:pPr>
            <w:hyperlink r:id="rId68" w:history="1">
              <w:r w:rsidRPr="00764F8B">
                <w:rPr>
                  <w:rStyle w:val="a5"/>
                  <w:rFonts w:ascii="仿宋_GB2312" w:eastAsia="仿宋_GB2312" w:hAnsi="宋体" w:cs="宋体" w:hint="eastAsia"/>
                  <w:kern w:val="0"/>
                  <w:sz w:val="20"/>
                  <w:szCs w:val="20"/>
                </w:rPr>
                <w:t>中外合作办学机构</w:t>
              </w:r>
            </w:hyperlink>
          </w:p>
          <w:p w:rsidR="00D31A0A" w:rsidRPr="0084164F" w:rsidRDefault="00D31A0A" w:rsidP="00F479FF">
            <w:pPr>
              <w:widowControl/>
              <w:jc w:val="center"/>
              <w:rPr>
                <w:rFonts w:ascii="仿宋_GB2312" w:eastAsia="仿宋_GB2312" w:hAnsi="宋体" w:cs="宋体"/>
                <w:kern w:val="0"/>
                <w:sz w:val="20"/>
                <w:szCs w:val="20"/>
              </w:rPr>
            </w:pPr>
            <w:hyperlink r:id="rId69" w:history="1">
              <w:r w:rsidRPr="00764F8B">
                <w:rPr>
                  <w:rStyle w:val="a5"/>
                  <w:rFonts w:ascii="仿宋_GB2312" w:eastAsia="仿宋_GB2312" w:hAnsi="宋体" w:cs="宋体" w:hint="eastAsia"/>
                  <w:kern w:val="0"/>
                  <w:sz w:val="20"/>
                  <w:szCs w:val="20"/>
                </w:rPr>
                <w:t>中外合作办学项目</w:t>
              </w:r>
            </w:hyperlink>
          </w:p>
        </w:tc>
      </w:tr>
      <w:tr w:rsidR="00D31A0A" w:rsidRPr="0084164F" w:rsidTr="00F479FF">
        <w:trPr>
          <w:trHeight w:val="762"/>
        </w:trPr>
        <w:tc>
          <w:tcPr>
            <w:tcW w:w="703"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7A6156" w:rsidRDefault="00D31A0A" w:rsidP="00F479FF">
            <w:pPr>
              <w:widowControl/>
              <w:jc w:val="left"/>
              <w:rPr>
                <w:rFonts w:ascii="Times New Roman" w:eastAsia="宋体" w:hAnsi="Times New Roman" w:cs="Times New Roman"/>
                <w:kern w:val="0"/>
                <w:sz w:val="20"/>
                <w:szCs w:val="20"/>
              </w:rPr>
            </w:pPr>
            <w:r w:rsidRPr="007A6156">
              <w:rPr>
                <w:rFonts w:ascii="仿宋_GB2312" w:eastAsia="仿宋_GB2312" w:hAnsi="Times New Roman" w:cs="Times New Roman" w:hint="eastAsia"/>
                <w:kern w:val="0"/>
                <w:sz w:val="20"/>
                <w:szCs w:val="20"/>
              </w:rPr>
              <w:t>（</w:t>
            </w:r>
            <w:r w:rsidRPr="007A6156">
              <w:rPr>
                <w:rFonts w:ascii="Times New Roman" w:eastAsia="宋体" w:hAnsi="Times New Roman" w:cs="Times New Roman"/>
                <w:kern w:val="0"/>
                <w:sz w:val="20"/>
                <w:szCs w:val="20"/>
              </w:rPr>
              <w:t>48</w:t>
            </w:r>
            <w:r w:rsidRPr="007A6156">
              <w:rPr>
                <w:rFonts w:ascii="仿宋_GB2312" w:eastAsia="仿宋_GB2312" w:hAnsi="Times New Roman" w:cs="Times New Roman" w:hint="eastAsia"/>
                <w:kern w:val="0"/>
                <w:sz w:val="20"/>
                <w:szCs w:val="20"/>
              </w:rPr>
              <w:t>）来华留学生管理相关规定</w:t>
            </w:r>
          </w:p>
        </w:tc>
        <w:tc>
          <w:tcPr>
            <w:tcW w:w="3544" w:type="dxa"/>
            <w:tcBorders>
              <w:top w:val="nil"/>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仿宋_GB2312" w:eastAsia="仿宋_GB2312" w:hAnsi="宋体" w:cs="宋体"/>
                <w:kern w:val="0"/>
                <w:sz w:val="20"/>
                <w:szCs w:val="20"/>
              </w:rPr>
            </w:pPr>
            <w:hyperlink r:id="rId70" w:history="1">
              <w:r w:rsidRPr="00764F8B">
                <w:rPr>
                  <w:rStyle w:val="a5"/>
                  <w:rFonts w:ascii="仿宋_GB2312" w:eastAsia="仿宋_GB2312" w:hAnsi="宋体" w:cs="宋体" w:hint="eastAsia"/>
                  <w:kern w:val="0"/>
                  <w:sz w:val="20"/>
                  <w:szCs w:val="20"/>
                </w:rPr>
                <w:t>江南大学来华留学生管理相关规定</w:t>
              </w:r>
            </w:hyperlink>
          </w:p>
        </w:tc>
      </w:tr>
      <w:tr w:rsidR="00D31A0A" w:rsidRPr="00764F8B" w:rsidTr="00F479FF">
        <w:trPr>
          <w:trHeight w:val="762"/>
        </w:trPr>
        <w:tc>
          <w:tcPr>
            <w:tcW w:w="703" w:type="dxa"/>
            <w:vMerge w:val="restart"/>
            <w:tcBorders>
              <w:top w:val="nil"/>
              <w:left w:val="single" w:sz="4" w:space="0" w:color="auto"/>
              <w:bottom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Times New Roman" w:eastAsia="宋体" w:hAnsi="Times New Roman" w:cs="Times New Roman"/>
                <w:kern w:val="0"/>
                <w:sz w:val="20"/>
                <w:szCs w:val="20"/>
              </w:rPr>
            </w:pPr>
            <w:r w:rsidRPr="0084164F">
              <w:rPr>
                <w:rFonts w:ascii="Times New Roman" w:eastAsia="宋体" w:hAnsi="Times New Roman" w:cs="Times New Roman"/>
                <w:kern w:val="0"/>
                <w:sz w:val="20"/>
                <w:szCs w:val="20"/>
              </w:rPr>
              <w:t>10</w:t>
            </w:r>
          </w:p>
        </w:tc>
        <w:tc>
          <w:tcPr>
            <w:tcW w:w="621" w:type="dxa"/>
            <w:vMerge w:val="restart"/>
            <w:tcBorders>
              <w:top w:val="nil"/>
              <w:left w:val="single" w:sz="4" w:space="0" w:color="auto"/>
              <w:bottom w:val="single" w:sz="4" w:space="0" w:color="auto"/>
              <w:right w:val="single" w:sz="4" w:space="0" w:color="auto"/>
            </w:tcBorders>
            <w:shd w:val="clear" w:color="auto" w:fill="auto"/>
            <w:vAlign w:val="center"/>
            <w:hideMark/>
          </w:tcPr>
          <w:p w:rsidR="00D31A0A" w:rsidRPr="0084164F" w:rsidRDefault="00D31A0A" w:rsidP="00F479FF">
            <w:pPr>
              <w:widowControl/>
              <w:jc w:val="center"/>
              <w:rPr>
                <w:rFonts w:ascii="Times New Roman" w:eastAsia="宋体" w:hAnsi="Times New Roman" w:cs="Times New Roman"/>
                <w:kern w:val="0"/>
                <w:sz w:val="20"/>
                <w:szCs w:val="20"/>
              </w:rPr>
            </w:pPr>
            <w:r w:rsidRPr="0084164F">
              <w:rPr>
                <w:rFonts w:ascii="仿宋_GB2312" w:eastAsia="仿宋_GB2312" w:hAnsi="Times New Roman" w:cs="Times New Roman" w:hint="eastAsia"/>
                <w:kern w:val="0"/>
                <w:sz w:val="20"/>
                <w:szCs w:val="20"/>
              </w:rPr>
              <w:t>其他</w:t>
            </w:r>
            <w:r w:rsidRPr="0084164F">
              <w:rPr>
                <w:rFonts w:ascii="仿宋_GB2312" w:eastAsia="仿宋_GB2312" w:hAnsi="Times New Roman" w:cs="Times New Roman" w:hint="eastAsia"/>
                <w:kern w:val="0"/>
                <w:sz w:val="20"/>
                <w:szCs w:val="20"/>
              </w:rPr>
              <w:br/>
            </w:r>
            <w:r w:rsidRPr="0084164F">
              <w:rPr>
                <w:rFonts w:ascii="仿宋_GB2312" w:eastAsia="仿宋_GB2312" w:hAnsi="Times New Roman" w:cs="Times New Roman" w:hint="eastAsia"/>
                <w:kern w:val="0"/>
                <w:sz w:val="20"/>
                <w:szCs w:val="20"/>
              </w:rPr>
              <w:br/>
              <w:t>（</w:t>
            </w:r>
            <w:r w:rsidRPr="0084164F">
              <w:rPr>
                <w:rFonts w:ascii="Times New Roman" w:eastAsia="宋体" w:hAnsi="Times New Roman" w:cs="Times New Roman"/>
                <w:kern w:val="0"/>
                <w:sz w:val="20"/>
                <w:szCs w:val="20"/>
              </w:rPr>
              <w:t>2</w:t>
            </w:r>
            <w:r w:rsidRPr="0084164F">
              <w:rPr>
                <w:rFonts w:ascii="仿宋_GB2312" w:eastAsia="仿宋_GB2312" w:hAnsi="Times New Roman" w:cs="Times New Roman" w:hint="eastAsia"/>
                <w:kern w:val="0"/>
                <w:sz w:val="20"/>
                <w:szCs w:val="20"/>
              </w:rPr>
              <w:t>项）</w:t>
            </w:r>
          </w:p>
        </w:tc>
        <w:tc>
          <w:tcPr>
            <w:tcW w:w="4503" w:type="dxa"/>
            <w:tcBorders>
              <w:top w:val="nil"/>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left"/>
              <w:rPr>
                <w:rFonts w:ascii="Times New Roman" w:eastAsia="宋体" w:hAnsi="Times New Roman" w:cs="Times New Roman"/>
                <w:kern w:val="0"/>
                <w:sz w:val="20"/>
                <w:szCs w:val="20"/>
              </w:rPr>
            </w:pPr>
            <w:r w:rsidRPr="0084164F">
              <w:rPr>
                <w:rFonts w:ascii="仿宋_GB2312" w:eastAsia="仿宋_GB2312" w:hAnsi="Times New Roman" w:cs="Times New Roman" w:hint="eastAsia"/>
                <w:kern w:val="0"/>
                <w:sz w:val="20"/>
                <w:szCs w:val="20"/>
              </w:rPr>
              <w:t>（</w:t>
            </w:r>
            <w:r w:rsidRPr="0084164F">
              <w:rPr>
                <w:rFonts w:ascii="Times New Roman" w:eastAsia="宋体" w:hAnsi="Times New Roman" w:cs="Times New Roman"/>
                <w:kern w:val="0"/>
                <w:sz w:val="20"/>
                <w:szCs w:val="20"/>
              </w:rPr>
              <w:t>49</w:t>
            </w:r>
            <w:r w:rsidRPr="0084164F">
              <w:rPr>
                <w:rFonts w:ascii="仿宋_GB2312" w:eastAsia="仿宋_GB2312" w:hAnsi="Times New Roman" w:cs="Times New Roman" w:hint="eastAsia"/>
                <w:kern w:val="0"/>
                <w:sz w:val="20"/>
                <w:szCs w:val="20"/>
              </w:rPr>
              <w:t>）巡视组反馈意见，落实反馈意见整改情况</w:t>
            </w:r>
          </w:p>
        </w:tc>
        <w:tc>
          <w:tcPr>
            <w:tcW w:w="3544" w:type="dxa"/>
            <w:tcBorders>
              <w:top w:val="nil"/>
              <w:left w:val="nil"/>
              <w:bottom w:val="single" w:sz="4" w:space="0" w:color="auto"/>
              <w:right w:val="single" w:sz="4" w:space="0" w:color="auto"/>
            </w:tcBorders>
            <w:shd w:val="clear" w:color="auto" w:fill="auto"/>
            <w:vAlign w:val="center"/>
            <w:hideMark/>
          </w:tcPr>
          <w:p w:rsidR="00D31A0A" w:rsidRPr="00764F8B" w:rsidRDefault="00D31A0A" w:rsidP="00F479FF">
            <w:pPr>
              <w:widowControl/>
              <w:jc w:val="center"/>
              <w:rPr>
                <w:rStyle w:val="a5"/>
                <w:rFonts w:ascii="仿宋_GB2312" w:eastAsia="仿宋_GB2312" w:hAnsi="宋体" w:cs="宋体"/>
                <w:kern w:val="0"/>
                <w:sz w:val="20"/>
                <w:szCs w:val="20"/>
              </w:rPr>
            </w:pPr>
            <w:r>
              <w:rPr>
                <w:rFonts w:ascii="仿宋_GB2312" w:eastAsia="仿宋_GB2312" w:hAnsi="宋体" w:cs="宋体"/>
                <w:kern w:val="0"/>
                <w:sz w:val="20"/>
                <w:szCs w:val="20"/>
              </w:rPr>
              <w:fldChar w:fldCharType="begin"/>
            </w:r>
            <w:r>
              <w:rPr>
                <w:rFonts w:ascii="仿宋_GB2312" w:eastAsia="仿宋_GB2312" w:hAnsi="宋体" w:cs="宋体"/>
                <w:kern w:val="0"/>
                <w:sz w:val="20"/>
                <w:szCs w:val="20"/>
              </w:rPr>
              <w:instrText xml:space="preserve"> HYPERLINK "http://xxgk.jiangnan.edu.cn/xxgklm/qtxx/xszfkyj/77537.shtml" </w:instrText>
            </w:r>
            <w:r>
              <w:rPr>
                <w:rFonts w:ascii="仿宋_GB2312" w:eastAsia="仿宋_GB2312" w:hAnsi="宋体" w:cs="宋体"/>
                <w:kern w:val="0"/>
                <w:sz w:val="20"/>
                <w:szCs w:val="20"/>
              </w:rPr>
              <w:fldChar w:fldCharType="separate"/>
            </w:r>
            <w:r w:rsidRPr="00764F8B">
              <w:rPr>
                <w:rStyle w:val="a5"/>
                <w:rFonts w:ascii="仿宋_GB2312" w:eastAsia="仿宋_GB2312" w:hAnsi="宋体" w:cs="宋体" w:hint="eastAsia"/>
                <w:kern w:val="0"/>
                <w:sz w:val="20"/>
                <w:szCs w:val="20"/>
              </w:rPr>
              <w:t>教育部赴江南大学巡视组关于巡视工作的反馈意见</w:t>
            </w:r>
          </w:p>
          <w:p w:rsidR="00D31A0A" w:rsidRPr="00764F8B" w:rsidRDefault="00D31A0A" w:rsidP="00F479FF">
            <w:pPr>
              <w:widowControl/>
              <w:jc w:val="center"/>
              <w:rPr>
                <w:rFonts w:ascii="仿宋_GB2312" w:eastAsia="仿宋_GB2312" w:hAnsi="宋体" w:cs="宋体"/>
                <w:kern w:val="0"/>
                <w:sz w:val="20"/>
                <w:szCs w:val="20"/>
              </w:rPr>
            </w:pPr>
            <w:r>
              <w:rPr>
                <w:rFonts w:ascii="仿宋_GB2312" w:eastAsia="仿宋_GB2312" w:hAnsi="宋体" w:cs="宋体"/>
                <w:kern w:val="0"/>
                <w:sz w:val="20"/>
                <w:szCs w:val="20"/>
              </w:rPr>
              <w:fldChar w:fldCharType="end"/>
            </w:r>
            <w:hyperlink r:id="rId71" w:history="1">
              <w:r w:rsidRPr="00764F8B">
                <w:rPr>
                  <w:rStyle w:val="a5"/>
                  <w:rFonts w:ascii="仿宋_GB2312" w:eastAsia="仿宋_GB2312" w:hAnsi="宋体" w:cs="宋体" w:hint="eastAsia"/>
                  <w:kern w:val="0"/>
                  <w:sz w:val="20"/>
                  <w:szCs w:val="20"/>
                </w:rPr>
                <w:t>江南大学关于教育部巡视工作反馈意见整改情况的总结报告</w:t>
              </w:r>
            </w:hyperlink>
          </w:p>
        </w:tc>
      </w:tr>
      <w:tr w:rsidR="00D31A0A" w:rsidRPr="0084164F" w:rsidTr="00F479FF">
        <w:trPr>
          <w:trHeight w:val="762"/>
        </w:trPr>
        <w:tc>
          <w:tcPr>
            <w:tcW w:w="703"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D31A0A" w:rsidRPr="0084164F" w:rsidRDefault="00D31A0A" w:rsidP="00F479FF">
            <w:pPr>
              <w:widowControl/>
              <w:jc w:val="left"/>
              <w:rPr>
                <w:rFonts w:ascii="Times New Roman" w:eastAsia="宋体" w:hAnsi="Times New Roman" w:cs="Times New Roman"/>
                <w:kern w:val="0"/>
                <w:sz w:val="20"/>
                <w:szCs w:val="20"/>
              </w:rPr>
            </w:pPr>
          </w:p>
        </w:tc>
        <w:tc>
          <w:tcPr>
            <w:tcW w:w="4503" w:type="dxa"/>
            <w:tcBorders>
              <w:top w:val="nil"/>
              <w:left w:val="nil"/>
              <w:bottom w:val="single" w:sz="4" w:space="0" w:color="auto"/>
              <w:right w:val="single" w:sz="4" w:space="0" w:color="auto"/>
            </w:tcBorders>
            <w:shd w:val="clear" w:color="auto" w:fill="auto"/>
            <w:vAlign w:val="center"/>
            <w:hideMark/>
          </w:tcPr>
          <w:p w:rsidR="00D31A0A" w:rsidRPr="0084164F" w:rsidRDefault="00D31A0A" w:rsidP="00F479FF">
            <w:pPr>
              <w:widowControl/>
              <w:jc w:val="left"/>
              <w:rPr>
                <w:rFonts w:ascii="Times New Roman" w:eastAsia="宋体" w:hAnsi="Times New Roman" w:cs="Times New Roman"/>
                <w:kern w:val="0"/>
                <w:sz w:val="20"/>
                <w:szCs w:val="20"/>
              </w:rPr>
            </w:pPr>
            <w:r w:rsidRPr="0084164F">
              <w:rPr>
                <w:rFonts w:ascii="仿宋_GB2312" w:eastAsia="仿宋_GB2312" w:hAnsi="Times New Roman" w:cs="Times New Roman" w:hint="eastAsia"/>
                <w:kern w:val="0"/>
                <w:sz w:val="20"/>
                <w:szCs w:val="20"/>
              </w:rPr>
              <w:t>（</w:t>
            </w:r>
            <w:r w:rsidRPr="0084164F">
              <w:rPr>
                <w:rFonts w:ascii="Times New Roman" w:eastAsia="宋体" w:hAnsi="Times New Roman" w:cs="Times New Roman"/>
                <w:kern w:val="0"/>
                <w:sz w:val="20"/>
                <w:szCs w:val="20"/>
              </w:rPr>
              <w:t>50</w:t>
            </w:r>
            <w:r w:rsidRPr="0084164F">
              <w:rPr>
                <w:rFonts w:ascii="仿宋_GB2312" w:eastAsia="仿宋_GB2312" w:hAnsi="Times New Roman" w:cs="Times New Roman" w:hint="eastAsia"/>
                <w:kern w:val="0"/>
                <w:sz w:val="20"/>
                <w:szCs w:val="20"/>
              </w:rPr>
              <w:t>）自然灾害等突发事件的应急处理预案、预警信息和处置情况，涉及学校的重大事件的调查和处理情况</w:t>
            </w:r>
          </w:p>
        </w:tc>
        <w:tc>
          <w:tcPr>
            <w:tcW w:w="3544" w:type="dxa"/>
            <w:tcBorders>
              <w:top w:val="nil"/>
              <w:left w:val="nil"/>
              <w:bottom w:val="single" w:sz="4" w:space="0" w:color="auto"/>
              <w:right w:val="single" w:sz="4" w:space="0" w:color="auto"/>
            </w:tcBorders>
            <w:shd w:val="clear" w:color="auto" w:fill="auto"/>
            <w:vAlign w:val="center"/>
            <w:hideMark/>
          </w:tcPr>
          <w:p w:rsidR="00D31A0A" w:rsidRDefault="00D31A0A" w:rsidP="00F479FF">
            <w:pPr>
              <w:widowControl/>
              <w:jc w:val="center"/>
              <w:rPr>
                <w:rFonts w:ascii="仿宋_GB2312" w:eastAsia="仿宋_GB2312" w:hAnsi="宋体" w:cs="宋体"/>
                <w:kern w:val="0"/>
                <w:sz w:val="20"/>
                <w:szCs w:val="20"/>
              </w:rPr>
            </w:pPr>
            <w:hyperlink r:id="rId72" w:history="1">
              <w:r w:rsidRPr="00764F8B">
                <w:rPr>
                  <w:rStyle w:val="a5"/>
                  <w:rFonts w:ascii="仿宋_GB2312" w:eastAsia="仿宋_GB2312" w:hAnsi="宋体" w:cs="宋体" w:hint="eastAsia"/>
                  <w:kern w:val="0"/>
                  <w:sz w:val="20"/>
                  <w:szCs w:val="20"/>
                </w:rPr>
                <w:t>江南大学突发公共事件应急预案</w:t>
              </w:r>
            </w:hyperlink>
          </w:p>
          <w:p w:rsidR="00D31A0A" w:rsidRPr="00585583" w:rsidRDefault="00D31A0A" w:rsidP="00F479FF">
            <w:pPr>
              <w:widowControl/>
              <w:jc w:val="center"/>
              <w:rPr>
                <w:rFonts w:ascii="仿宋_GB2312" w:eastAsia="仿宋_GB2312" w:hAnsi="宋体" w:cs="宋体"/>
                <w:kern w:val="0"/>
                <w:sz w:val="20"/>
                <w:szCs w:val="20"/>
              </w:rPr>
            </w:pPr>
            <w:hyperlink r:id="rId73" w:history="1">
              <w:r w:rsidRPr="00764F8B">
                <w:rPr>
                  <w:rStyle w:val="a5"/>
                  <w:rFonts w:ascii="仿宋_GB2312" w:eastAsia="仿宋_GB2312" w:hAnsi="宋体" w:cs="宋体" w:hint="eastAsia"/>
                  <w:kern w:val="0"/>
                  <w:sz w:val="20"/>
                  <w:szCs w:val="20"/>
                </w:rPr>
                <w:t>江南大学实验室安全事故应急预案</w:t>
              </w:r>
            </w:hyperlink>
          </w:p>
        </w:tc>
      </w:tr>
    </w:tbl>
    <w:p w:rsidR="00D31A0A" w:rsidRPr="005265A2" w:rsidRDefault="00D31A0A" w:rsidP="00D31A0A"/>
    <w:p w:rsidR="00D31A0A" w:rsidRPr="004262E0" w:rsidRDefault="00D31A0A" w:rsidP="00D31A0A">
      <w:pPr>
        <w:ind w:firstLineChars="200" w:firstLine="640"/>
        <w:rPr>
          <w:rFonts w:ascii="仿宋_GB2312" w:eastAsia="仿宋_GB2312"/>
          <w:sz w:val="32"/>
          <w:szCs w:val="32"/>
        </w:rPr>
      </w:pPr>
      <w:r w:rsidRPr="004262E0">
        <w:rPr>
          <w:rFonts w:ascii="仿宋_GB2312" w:eastAsia="仿宋_GB2312" w:hint="eastAsia"/>
          <w:sz w:val="32"/>
          <w:szCs w:val="32"/>
        </w:rPr>
        <w:lastRenderedPageBreak/>
        <w:t>清单中</w:t>
      </w:r>
      <w:r>
        <w:rPr>
          <w:rFonts w:ascii="仿宋_GB2312" w:eastAsia="仿宋_GB2312" w:hint="eastAsia"/>
          <w:sz w:val="32"/>
          <w:szCs w:val="32"/>
        </w:rPr>
        <w:t>所附内容</w:t>
      </w:r>
      <w:r w:rsidRPr="004262E0">
        <w:rPr>
          <w:rFonts w:ascii="仿宋_GB2312" w:eastAsia="仿宋_GB2312" w:hint="eastAsia"/>
          <w:sz w:val="32"/>
          <w:szCs w:val="32"/>
        </w:rPr>
        <w:t>链接均为近期相关情况，更多信息请通过</w:t>
      </w:r>
      <w:hyperlink r:id="rId74" w:history="1">
        <w:r w:rsidRPr="004262E0">
          <w:rPr>
            <w:rStyle w:val="a5"/>
            <w:rFonts w:ascii="仿宋_GB2312" w:eastAsia="仿宋_GB2312" w:hint="eastAsia"/>
            <w:color w:val="auto"/>
            <w:sz w:val="32"/>
            <w:szCs w:val="32"/>
          </w:rPr>
          <w:t>江南大学信息公开网</w:t>
        </w:r>
      </w:hyperlink>
      <w:r w:rsidRPr="004262E0">
        <w:rPr>
          <w:rFonts w:ascii="仿宋_GB2312" w:eastAsia="仿宋_GB2312" w:hint="eastAsia"/>
          <w:sz w:val="32"/>
          <w:szCs w:val="32"/>
        </w:rPr>
        <w:t>查阅。</w:t>
      </w:r>
    </w:p>
    <w:p w:rsidR="00D31A0A" w:rsidRPr="004262E0" w:rsidRDefault="00D31A0A" w:rsidP="00D31A0A">
      <w:pPr>
        <w:ind w:firstLineChars="150" w:firstLine="480"/>
        <w:rPr>
          <w:rFonts w:ascii="仿宋_GB2312" w:eastAsia="仿宋_GB2312"/>
          <w:sz w:val="32"/>
          <w:szCs w:val="32"/>
        </w:rPr>
      </w:pPr>
      <w:r w:rsidRPr="004262E0">
        <w:rPr>
          <w:rFonts w:ascii="仿宋_GB2312" w:eastAsia="仿宋_GB2312" w:hint="eastAsia"/>
          <w:sz w:val="32"/>
          <w:szCs w:val="32"/>
        </w:rPr>
        <w:t>（三）重点领域信息公开情况</w:t>
      </w:r>
    </w:p>
    <w:p w:rsidR="00D31A0A" w:rsidRPr="0081513B" w:rsidRDefault="00D31A0A" w:rsidP="00D31A0A">
      <w:pPr>
        <w:ind w:firstLineChars="200" w:firstLine="640"/>
        <w:rPr>
          <w:rFonts w:ascii="仿宋_GB2312" w:eastAsia="仿宋_GB2312"/>
          <w:sz w:val="32"/>
          <w:szCs w:val="32"/>
        </w:rPr>
      </w:pPr>
      <w:r w:rsidRPr="0081513B">
        <w:rPr>
          <w:rFonts w:ascii="仿宋_GB2312" w:eastAsia="仿宋_GB2312" w:hint="eastAsia"/>
          <w:sz w:val="32"/>
          <w:szCs w:val="32"/>
        </w:rPr>
        <w:t>1.本科招生</w:t>
      </w:r>
    </w:p>
    <w:p w:rsidR="00D31A0A" w:rsidRPr="00145B54" w:rsidRDefault="00D31A0A" w:rsidP="00D31A0A">
      <w:pPr>
        <w:widowControl/>
        <w:spacing w:line="360" w:lineRule="auto"/>
        <w:ind w:firstLineChars="200" w:firstLine="640"/>
        <w:jc w:val="left"/>
        <w:rPr>
          <w:rFonts w:ascii="仿宋_GB2312" w:eastAsia="仿宋_GB2312"/>
          <w:sz w:val="32"/>
          <w:szCs w:val="32"/>
        </w:rPr>
      </w:pPr>
      <w:r w:rsidRPr="00145B54">
        <w:rPr>
          <w:rFonts w:ascii="仿宋_GB2312" w:eastAsia="仿宋_GB2312" w:hint="eastAsia"/>
          <w:sz w:val="32"/>
          <w:szCs w:val="32"/>
        </w:rPr>
        <w:t>为了</w:t>
      </w:r>
      <w:r w:rsidRPr="00145B54">
        <w:rPr>
          <w:rFonts w:ascii="仿宋_GB2312" w:eastAsia="仿宋_GB2312"/>
          <w:sz w:val="32"/>
          <w:szCs w:val="32"/>
        </w:rPr>
        <w:t>维护广大考生的合法权益，确保</w:t>
      </w:r>
      <w:r>
        <w:rPr>
          <w:rFonts w:ascii="仿宋_GB2312" w:eastAsia="仿宋_GB2312" w:hint="eastAsia"/>
          <w:sz w:val="32"/>
          <w:szCs w:val="32"/>
        </w:rPr>
        <w:t>招生工作</w:t>
      </w:r>
      <w:r w:rsidRPr="00145B54">
        <w:rPr>
          <w:rFonts w:ascii="仿宋_GB2312" w:eastAsia="仿宋_GB2312"/>
          <w:sz w:val="32"/>
          <w:szCs w:val="32"/>
        </w:rPr>
        <w:t>公平公正，江南大学</w:t>
      </w:r>
      <w:r w:rsidRPr="00145B54">
        <w:rPr>
          <w:rFonts w:ascii="仿宋_GB2312" w:eastAsia="仿宋_GB2312" w:hint="eastAsia"/>
          <w:sz w:val="32"/>
          <w:szCs w:val="32"/>
        </w:rPr>
        <w:t>本科招生办公室根据《教育部关于进一步推进高校招生信息公开工作的通知》（教学函〔2013〕9号）和《普通高等学校招生违规行为处理暂行办法》（教育部令第36号）精神，</w:t>
      </w:r>
      <w:r w:rsidRPr="00145B54">
        <w:rPr>
          <w:rFonts w:ascii="仿宋_GB2312" w:eastAsia="仿宋_GB2312"/>
          <w:sz w:val="32"/>
          <w:szCs w:val="32"/>
        </w:rPr>
        <w:t>建立和完善以</w:t>
      </w:r>
      <w:r w:rsidRPr="00145B54">
        <w:rPr>
          <w:rFonts w:ascii="仿宋_GB2312" w:eastAsia="仿宋_GB2312"/>
          <w:sz w:val="32"/>
          <w:szCs w:val="32"/>
        </w:rPr>
        <w:t>“</w:t>
      </w:r>
      <w:r w:rsidRPr="00145B54">
        <w:rPr>
          <w:rFonts w:ascii="仿宋_GB2312" w:eastAsia="仿宋_GB2312" w:hint="eastAsia"/>
          <w:sz w:val="32"/>
          <w:szCs w:val="32"/>
        </w:rPr>
        <w:t>十</w:t>
      </w:r>
      <w:r w:rsidRPr="00145B54">
        <w:rPr>
          <w:rFonts w:ascii="仿宋_GB2312" w:eastAsia="仿宋_GB2312"/>
          <w:sz w:val="32"/>
          <w:szCs w:val="32"/>
        </w:rPr>
        <w:t>公开</w:t>
      </w:r>
      <w:r w:rsidRPr="00145B54">
        <w:rPr>
          <w:rFonts w:ascii="仿宋_GB2312" w:eastAsia="仿宋_GB2312"/>
          <w:sz w:val="32"/>
          <w:szCs w:val="32"/>
        </w:rPr>
        <w:t>”</w:t>
      </w:r>
      <w:r w:rsidRPr="00145B54">
        <w:rPr>
          <w:rFonts w:ascii="仿宋_GB2312" w:eastAsia="仿宋_GB2312"/>
          <w:sz w:val="32"/>
          <w:szCs w:val="32"/>
        </w:rPr>
        <w:t>为主要内容的信息公开制度，确保</w:t>
      </w:r>
      <w:r w:rsidRPr="00145B54">
        <w:rPr>
          <w:rFonts w:ascii="仿宋_GB2312" w:eastAsia="仿宋_GB2312" w:hint="eastAsia"/>
          <w:sz w:val="32"/>
          <w:szCs w:val="32"/>
        </w:rPr>
        <w:t>学校</w:t>
      </w:r>
      <w:r w:rsidRPr="00145B54">
        <w:rPr>
          <w:rFonts w:ascii="仿宋_GB2312" w:eastAsia="仿宋_GB2312"/>
          <w:sz w:val="32"/>
          <w:szCs w:val="32"/>
        </w:rPr>
        <w:t>招生</w:t>
      </w:r>
      <w:r w:rsidRPr="00145B54">
        <w:rPr>
          <w:rFonts w:ascii="仿宋_GB2312" w:eastAsia="仿宋_GB2312" w:hint="eastAsia"/>
          <w:sz w:val="32"/>
          <w:szCs w:val="32"/>
        </w:rPr>
        <w:t>考试</w:t>
      </w:r>
      <w:r w:rsidRPr="00145B54">
        <w:rPr>
          <w:rFonts w:ascii="仿宋_GB2312" w:eastAsia="仿宋_GB2312"/>
          <w:sz w:val="32"/>
          <w:szCs w:val="32"/>
        </w:rPr>
        <w:t>工作</w:t>
      </w:r>
      <w:r>
        <w:rPr>
          <w:rFonts w:ascii="仿宋_GB2312" w:eastAsia="仿宋_GB2312" w:hint="eastAsia"/>
          <w:sz w:val="32"/>
          <w:szCs w:val="32"/>
        </w:rPr>
        <w:t>“</w:t>
      </w:r>
      <w:r w:rsidRPr="00145B54">
        <w:rPr>
          <w:rFonts w:ascii="仿宋_GB2312" w:eastAsia="仿宋_GB2312"/>
          <w:sz w:val="32"/>
          <w:szCs w:val="32"/>
        </w:rPr>
        <w:t>阳光工程</w:t>
      </w:r>
      <w:r>
        <w:rPr>
          <w:rFonts w:ascii="仿宋_GB2312" w:eastAsia="仿宋_GB2312" w:hint="eastAsia"/>
          <w:sz w:val="32"/>
          <w:szCs w:val="32"/>
        </w:rPr>
        <w:t>”的顺利实施</w:t>
      </w:r>
      <w:r w:rsidRPr="00145B54">
        <w:rPr>
          <w:rFonts w:ascii="仿宋_GB2312" w:eastAsia="仿宋_GB2312"/>
          <w:sz w:val="32"/>
          <w:szCs w:val="32"/>
        </w:rPr>
        <w:t>。</w:t>
      </w:r>
      <w:r w:rsidRPr="00145B54">
        <w:rPr>
          <w:rFonts w:ascii="仿宋_GB2312" w:eastAsia="仿宋_GB2312" w:hint="eastAsia"/>
          <w:sz w:val="32"/>
          <w:szCs w:val="32"/>
        </w:rPr>
        <w:t>具体公开情况和做法如下：</w:t>
      </w:r>
    </w:p>
    <w:p w:rsidR="00D31A0A" w:rsidRPr="00145B54" w:rsidRDefault="00D31A0A" w:rsidP="00D31A0A">
      <w:pPr>
        <w:widowControl/>
        <w:spacing w:line="360" w:lineRule="auto"/>
        <w:ind w:firstLineChars="100" w:firstLine="320"/>
        <w:jc w:val="left"/>
        <w:rPr>
          <w:rFonts w:ascii="仿宋_GB2312" w:eastAsia="仿宋_GB2312"/>
          <w:sz w:val="32"/>
          <w:szCs w:val="32"/>
        </w:rPr>
      </w:pPr>
      <w:r>
        <w:rPr>
          <w:rFonts w:ascii="仿宋_GB2312" w:eastAsia="仿宋_GB2312" w:hint="eastAsia"/>
          <w:sz w:val="32"/>
          <w:szCs w:val="32"/>
        </w:rPr>
        <w:t xml:space="preserve">  </w:t>
      </w:r>
      <w:r w:rsidRPr="0081513B">
        <w:rPr>
          <w:rFonts w:ascii="仿宋_GB2312" w:eastAsia="仿宋_GB2312" w:hint="eastAsia"/>
          <w:b/>
          <w:sz w:val="32"/>
          <w:szCs w:val="32"/>
        </w:rPr>
        <w:t>本科</w:t>
      </w:r>
      <w:r w:rsidRPr="0081513B">
        <w:rPr>
          <w:rFonts w:ascii="仿宋_GB2312" w:eastAsia="仿宋_GB2312"/>
          <w:b/>
          <w:sz w:val="32"/>
          <w:szCs w:val="32"/>
        </w:rPr>
        <w:t>招生政策公开。</w:t>
      </w:r>
      <w:r w:rsidRPr="00145B54">
        <w:rPr>
          <w:rFonts w:ascii="仿宋_GB2312" w:eastAsia="仿宋_GB2312"/>
          <w:sz w:val="32"/>
          <w:szCs w:val="32"/>
        </w:rPr>
        <w:t>学校根据教育部和各省教育考试</w:t>
      </w:r>
      <w:proofErr w:type="gramStart"/>
      <w:r w:rsidRPr="00145B54">
        <w:rPr>
          <w:rFonts w:ascii="仿宋_GB2312" w:eastAsia="仿宋_GB2312"/>
          <w:sz w:val="32"/>
          <w:szCs w:val="32"/>
        </w:rPr>
        <w:t>院公布</w:t>
      </w:r>
      <w:proofErr w:type="gramEnd"/>
      <w:r w:rsidRPr="00145B54">
        <w:rPr>
          <w:rFonts w:ascii="仿宋_GB2312" w:eastAsia="仿宋_GB2312" w:hint="eastAsia"/>
          <w:sz w:val="32"/>
          <w:szCs w:val="32"/>
        </w:rPr>
        <w:t>的</w:t>
      </w:r>
      <w:r w:rsidRPr="00145B54">
        <w:rPr>
          <w:rFonts w:ascii="仿宋_GB2312" w:eastAsia="仿宋_GB2312"/>
          <w:sz w:val="32"/>
          <w:szCs w:val="32"/>
        </w:rPr>
        <w:t>有关招生</w:t>
      </w:r>
      <w:r w:rsidRPr="00145B54">
        <w:rPr>
          <w:rFonts w:ascii="仿宋_GB2312" w:eastAsia="仿宋_GB2312" w:hint="eastAsia"/>
          <w:sz w:val="32"/>
          <w:szCs w:val="32"/>
        </w:rPr>
        <w:t>录取</w:t>
      </w:r>
      <w:r w:rsidRPr="00145B54">
        <w:rPr>
          <w:rFonts w:ascii="仿宋_GB2312" w:eastAsia="仿宋_GB2312"/>
          <w:sz w:val="32"/>
          <w:szCs w:val="32"/>
        </w:rPr>
        <w:t>政策、规定和实施办法，</w:t>
      </w:r>
      <w:r w:rsidRPr="00145B54">
        <w:rPr>
          <w:rFonts w:ascii="仿宋_GB2312" w:eastAsia="仿宋_GB2312" w:hint="eastAsia"/>
          <w:sz w:val="32"/>
          <w:szCs w:val="32"/>
        </w:rPr>
        <w:t>制定了2015年江南大学本科</w:t>
      </w:r>
      <w:r w:rsidRPr="00145B54">
        <w:rPr>
          <w:rFonts w:ascii="仿宋_GB2312" w:eastAsia="仿宋_GB2312"/>
          <w:sz w:val="32"/>
          <w:szCs w:val="32"/>
        </w:rPr>
        <w:t>招生章程</w:t>
      </w:r>
      <w:r w:rsidRPr="00145B54">
        <w:rPr>
          <w:rFonts w:ascii="仿宋_GB2312" w:eastAsia="仿宋_GB2312" w:hint="eastAsia"/>
          <w:sz w:val="32"/>
          <w:szCs w:val="32"/>
        </w:rPr>
        <w:t>及</w:t>
      </w:r>
      <w:r w:rsidRPr="00145B54">
        <w:rPr>
          <w:rFonts w:ascii="仿宋_GB2312" w:eastAsia="仿宋_GB2312"/>
          <w:sz w:val="32"/>
          <w:szCs w:val="32"/>
        </w:rPr>
        <w:t>艺术类、自主</w:t>
      </w:r>
      <w:r w:rsidRPr="00145B54">
        <w:rPr>
          <w:rFonts w:ascii="仿宋_GB2312" w:eastAsia="仿宋_GB2312" w:hint="eastAsia"/>
          <w:sz w:val="32"/>
          <w:szCs w:val="32"/>
        </w:rPr>
        <w:t>招生、农村学生单独招生、高水平运动队、保送生</w:t>
      </w:r>
      <w:r w:rsidRPr="00145B54">
        <w:rPr>
          <w:rFonts w:ascii="仿宋_GB2312" w:eastAsia="仿宋_GB2312"/>
          <w:sz w:val="32"/>
          <w:szCs w:val="32"/>
        </w:rPr>
        <w:t>等</w:t>
      </w:r>
      <w:r w:rsidRPr="00145B54">
        <w:rPr>
          <w:rFonts w:ascii="仿宋_GB2312" w:eastAsia="仿宋_GB2312" w:hint="eastAsia"/>
          <w:sz w:val="32"/>
          <w:szCs w:val="32"/>
        </w:rPr>
        <w:t>特殊类</w:t>
      </w:r>
      <w:r w:rsidRPr="00145B54">
        <w:rPr>
          <w:rFonts w:ascii="仿宋_GB2312" w:eastAsia="仿宋_GB2312"/>
          <w:sz w:val="32"/>
          <w:szCs w:val="32"/>
        </w:rPr>
        <w:t>招生的招生</w:t>
      </w:r>
      <w:r w:rsidRPr="00145B54">
        <w:rPr>
          <w:rFonts w:ascii="仿宋_GB2312" w:eastAsia="仿宋_GB2312" w:hint="eastAsia"/>
          <w:sz w:val="32"/>
          <w:szCs w:val="32"/>
        </w:rPr>
        <w:t>简章，并</w:t>
      </w:r>
      <w:r>
        <w:rPr>
          <w:rFonts w:ascii="仿宋_GB2312" w:eastAsia="仿宋_GB2312" w:hint="eastAsia"/>
          <w:sz w:val="32"/>
          <w:szCs w:val="32"/>
        </w:rPr>
        <w:t>于</w:t>
      </w:r>
      <w:r w:rsidRPr="00145B54">
        <w:rPr>
          <w:rFonts w:ascii="仿宋_GB2312" w:eastAsia="仿宋_GB2312" w:hint="eastAsia"/>
          <w:sz w:val="32"/>
          <w:szCs w:val="32"/>
        </w:rPr>
        <w:t>第一时间向社会公布。同时，学校从两个维度进行招生政策的宣传，一是通过走访中学、参加咨询会、回访优质生源基地等方式</w:t>
      </w:r>
      <w:r>
        <w:rPr>
          <w:rFonts w:ascii="仿宋_GB2312" w:eastAsia="仿宋_GB2312" w:hint="eastAsia"/>
          <w:sz w:val="32"/>
          <w:szCs w:val="32"/>
        </w:rPr>
        <w:t>深入师生一线，</w:t>
      </w:r>
      <w:r w:rsidRPr="00145B54">
        <w:rPr>
          <w:rFonts w:ascii="仿宋_GB2312" w:eastAsia="仿宋_GB2312" w:hint="eastAsia"/>
          <w:sz w:val="32"/>
          <w:szCs w:val="32"/>
        </w:rPr>
        <w:t>有针对性</w:t>
      </w:r>
      <w:r>
        <w:rPr>
          <w:rFonts w:ascii="仿宋_GB2312" w:eastAsia="仿宋_GB2312" w:hint="eastAsia"/>
          <w:sz w:val="32"/>
          <w:szCs w:val="32"/>
        </w:rPr>
        <w:t>地在考生不同学习阶段</w:t>
      </w:r>
      <w:r w:rsidRPr="00145B54">
        <w:rPr>
          <w:rFonts w:ascii="仿宋_GB2312" w:eastAsia="仿宋_GB2312" w:hint="eastAsia"/>
          <w:sz w:val="32"/>
          <w:szCs w:val="32"/>
        </w:rPr>
        <w:t>开展宣传。二是通过教育部阳光高考平台、江南大学本科招生网、</w:t>
      </w:r>
      <w:r>
        <w:rPr>
          <w:rFonts w:ascii="仿宋_GB2312" w:eastAsia="仿宋_GB2312" w:hint="eastAsia"/>
          <w:sz w:val="32"/>
          <w:szCs w:val="32"/>
        </w:rPr>
        <w:t>江南大学</w:t>
      </w:r>
      <w:r w:rsidRPr="00145B54">
        <w:rPr>
          <w:rFonts w:ascii="仿宋_GB2312" w:eastAsia="仿宋_GB2312" w:hint="eastAsia"/>
          <w:sz w:val="32"/>
          <w:szCs w:val="32"/>
        </w:rPr>
        <w:t>官方微博、</w:t>
      </w:r>
      <w:proofErr w:type="gramStart"/>
      <w:r w:rsidRPr="00145B54">
        <w:rPr>
          <w:rFonts w:ascii="仿宋_GB2312" w:eastAsia="仿宋_GB2312" w:hint="eastAsia"/>
          <w:sz w:val="32"/>
          <w:szCs w:val="32"/>
        </w:rPr>
        <w:t>微信平台</w:t>
      </w:r>
      <w:proofErr w:type="gramEnd"/>
      <w:r w:rsidRPr="00145B54">
        <w:rPr>
          <w:rFonts w:ascii="仿宋_GB2312" w:eastAsia="仿宋_GB2312" w:hint="eastAsia"/>
          <w:sz w:val="32"/>
          <w:szCs w:val="32"/>
        </w:rPr>
        <w:t>等各种新媒体全方位</w:t>
      </w:r>
      <w:r>
        <w:rPr>
          <w:rFonts w:ascii="仿宋_GB2312" w:eastAsia="仿宋_GB2312" w:hint="eastAsia"/>
          <w:sz w:val="32"/>
          <w:szCs w:val="32"/>
        </w:rPr>
        <w:t>地</w:t>
      </w:r>
      <w:r w:rsidRPr="00145B54">
        <w:rPr>
          <w:rFonts w:ascii="仿宋_GB2312" w:eastAsia="仿宋_GB2312" w:hint="eastAsia"/>
          <w:sz w:val="32"/>
          <w:szCs w:val="32"/>
        </w:rPr>
        <w:t>宣传招生政策。</w:t>
      </w:r>
    </w:p>
    <w:p w:rsidR="00D31A0A" w:rsidRPr="00145B54" w:rsidRDefault="00D31A0A" w:rsidP="00D31A0A">
      <w:pPr>
        <w:widowControl/>
        <w:spacing w:line="360" w:lineRule="auto"/>
        <w:ind w:firstLineChars="200" w:firstLine="643"/>
        <w:jc w:val="left"/>
        <w:rPr>
          <w:rFonts w:ascii="仿宋_GB2312" w:eastAsia="仿宋_GB2312"/>
          <w:sz w:val="32"/>
          <w:szCs w:val="32"/>
        </w:rPr>
      </w:pPr>
      <w:r w:rsidRPr="0081513B">
        <w:rPr>
          <w:rFonts w:ascii="仿宋_GB2312" w:eastAsia="仿宋_GB2312" w:hint="eastAsia"/>
          <w:b/>
          <w:sz w:val="32"/>
          <w:szCs w:val="32"/>
        </w:rPr>
        <w:t>本科</w:t>
      </w:r>
      <w:r w:rsidRPr="0081513B">
        <w:rPr>
          <w:rFonts w:ascii="仿宋_GB2312" w:eastAsia="仿宋_GB2312"/>
          <w:b/>
          <w:sz w:val="32"/>
          <w:szCs w:val="32"/>
        </w:rPr>
        <w:t>招生计划公开。</w:t>
      </w:r>
      <w:r w:rsidRPr="00145B54">
        <w:rPr>
          <w:rFonts w:ascii="仿宋_GB2312" w:eastAsia="仿宋_GB2312"/>
          <w:sz w:val="32"/>
          <w:szCs w:val="32"/>
        </w:rPr>
        <w:t>学校根据教育部规定编制分省分专业</w:t>
      </w:r>
      <w:r>
        <w:rPr>
          <w:rFonts w:ascii="仿宋_GB2312" w:eastAsia="仿宋_GB2312" w:hint="eastAsia"/>
          <w:sz w:val="32"/>
          <w:szCs w:val="32"/>
        </w:rPr>
        <w:t>的</w:t>
      </w:r>
      <w:r w:rsidRPr="00145B54">
        <w:rPr>
          <w:rFonts w:ascii="仿宋_GB2312" w:eastAsia="仿宋_GB2312"/>
          <w:sz w:val="32"/>
          <w:szCs w:val="32"/>
        </w:rPr>
        <w:t>招生计划，</w:t>
      </w:r>
      <w:r w:rsidRPr="00145B54">
        <w:rPr>
          <w:rFonts w:ascii="仿宋_GB2312" w:eastAsia="仿宋_GB2312" w:hint="eastAsia"/>
          <w:sz w:val="32"/>
          <w:szCs w:val="32"/>
        </w:rPr>
        <w:t>经教育部审批通过后予以公布。</w:t>
      </w:r>
      <w:r w:rsidRPr="00145B54">
        <w:rPr>
          <w:rFonts w:ascii="仿宋_GB2312" w:eastAsia="仿宋_GB2312"/>
          <w:sz w:val="32"/>
          <w:szCs w:val="32"/>
        </w:rPr>
        <w:t>除</w:t>
      </w:r>
      <w:r w:rsidRPr="00145B54">
        <w:rPr>
          <w:rFonts w:ascii="仿宋_GB2312" w:eastAsia="仿宋_GB2312" w:hint="eastAsia"/>
          <w:sz w:val="32"/>
          <w:szCs w:val="32"/>
        </w:rPr>
        <w:t>各省招办的招生计划专刊</w:t>
      </w:r>
      <w:r w:rsidRPr="00145B54">
        <w:rPr>
          <w:rFonts w:ascii="仿宋_GB2312" w:eastAsia="仿宋_GB2312"/>
          <w:sz w:val="32"/>
          <w:szCs w:val="32"/>
        </w:rPr>
        <w:t>外，学校还</w:t>
      </w:r>
      <w:r w:rsidRPr="00145B54">
        <w:rPr>
          <w:rFonts w:ascii="仿宋_GB2312" w:eastAsia="仿宋_GB2312" w:hint="eastAsia"/>
          <w:sz w:val="32"/>
          <w:szCs w:val="32"/>
        </w:rPr>
        <w:t>通过“江南大学本科招生网”及纸质招生宣传</w:t>
      </w:r>
      <w:r w:rsidRPr="00145B54">
        <w:rPr>
          <w:rFonts w:ascii="仿宋_GB2312" w:eastAsia="仿宋_GB2312" w:hint="eastAsia"/>
          <w:sz w:val="32"/>
          <w:szCs w:val="32"/>
        </w:rPr>
        <w:lastRenderedPageBreak/>
        <w:t>材料公布招生计划</w:t>
      </w:r>
      <w:r>
        <w:rPr>
          <w:rFonts w:ascii="仿宋_GB2312" w:eastAsia="仿宋_GB2312" w:hint="eastAsia"/>
          <w:sz w:val="32"/>
          <w:szCs w:val="32"/>
        </w:rPr>
        <w:t>。</w:t>
      </w:r>
      <w:r w:rsidRPr="00145B54">
        <w:rPr>
          <w:rFonts w:ascii="仿宋_GB2312" w:eastAsia="仿宋_GB2312" w:hint="eastAsia"/>
          <w:sz w:val="32"/>
          <w:szCs w:val="32"/>
        </w:rPr>
        <w:t>通过多渠道的信息发布，拓宽了公开范围，</w:t>
      </w:r>
      <w:r w:rsidRPr="00145B54">
        <w:rPr>
          <w:rFonts w:ascii="仿宋_GB2312" w:eastAsia="仿宋_GB2312"/>
          <w:sz w:val="32"/>
          <w:szCs w:val="32"/>
        </w:rPr>
        <w:t>便于考生参考。</w:t>
      </w:r>
    </w:p>
    <w:p w:rsidR="00D31A0A" w:rsidRPr="00145B54" w:rsidRDefault="00D31A0A" w:rsidP="00D31A0A">
      <w:pPr>
        <w:widowControl/>
        <w:spacing w:line="360" w:lineRule="auto"/>
        <w:ind w:firstLineChars="200" w:firstLine="643"/>
        <w:jc w:val="left"/>
        <w:rPr>
          <w:rFonts w:ascii="仿宋_GB2312" w:eastAsia="仿宋_GB2312"/>
          <w:sz w:val="32"/>
          <w:szCs w:val="32"/>
        </w:rPr>
      </w:pPr>
      <w:r>
        <w:rPr>
          <w:rFonts w:ascii="仿宋_GB2312" w:eastAsia="仿宋_GB2312" w:hint="eastAsia"/>
          <w:b/>
          <w:sz w:val="32"/>
          <w:szCs w:val="32"/>
        </w:rPr>
        <w:t>本科</w:t>
      </w:r>
      <w:r w:rsidRPr="009D2A7B">
        <w:rPr>
          <w:rFonts w:ascii="仿宋_GB2312" w:eastAsia="仿宋_GB2312" w:hint="eastAsia"/>
          <w:b/>
          <w:sz w:val="32"/>
          <w:szCs w:val="32"/>
        </w:rPr>
        <w:t>部分特殊类招生初审结果</w:t>
      </w:r>
      <w:r w:rsidRPr="009D2A7B">
        <w:rPr>
          <w:rFonts w:ascii="仿宋_GB2312" w:eastAsia="仿宋_GB2312"/>
          <w:b/>
          <w:sz w:val="32"/>
          <w:szCs w:val="32"/>
        </w:rPr>
        <w:t>及</w:t>
      </w:r>
      <w:r w:rsidRPr="009D2A7B">
        <w:rPr>
          <w:rFonts w:ascii="仿宋_GB2312" w:eastAsia="仿宋_GB2312" w:hint="eastAsia"/>
          <w:b/>
          <w:sz w:val="32"/>
          <w:szCs w:val="32"/>
        </w:rPr>
        <w:t>入选</w:t>
      </w:r>
      <w:r w:rsidRPr="009D2A7B">
        <w:rPr>
          <w:rFonts w:ascii="仿宋_GB2312" w:eastAsia="仿宋_GB2312"/>
          <w:b/>
          <w:sz w:val="32"/>
          <w:szCs w:val="32"/>
        </w:rPr>
        <w:t>资格公开</w:t>
      </w:r>
      <w:r w:rsidRPr="009D2A7B">
        <w:rPr>
          <w:rFonts w:ascii="仿宋_GB2312" w:eastAsia="仿宋_GB2312" w:hint="eastAsia"/>
          <w:b/>
          <w:sz w:val="32"/>
          <w:szCs w:val="32"/>
        </w:rPr>
        <w:t>。</w:t>
      </w:r>
      <w:r w:rsidRPr="00145B54">
        <w:rPr>
          <w:rFonts w:ascii="仿宋_GB2312" w:eastAsia="仿宋_GB2312" w:hint="eastAsia"/>
          <w:sz w:val="32"/>
          <w:szCs w:val="32"/>
        </w:rPr>
        <w:t>学校将“</w:t>
      </w:r>
      <w:hyperlink r:id="rId75" w:history="1">
        <w:r w:rsidRPr="00145B54">
          <w:rPr>
            <w:rFonts w:ascii="仿宋_GB2312" w:eastAsia="仿宋_GB2312" w:hint="eastAsia"/>
            <w:sz w:val="32"/>
            <w:szCs w:val="32"/>
          </w:rPr>
          <w:t>2015年自主招生报名审核通过的考生名单</w:t>
        </w:r>
      </w:hyperlink>
      <w:r w:rsidRPr="00145B54">
        <w:rPr>
          <w:rFonts w:ascii="仿宋_GB2312" w:eastAsia="仿宋_GB2312" w:hint="eastAsia"/>
          <w:sz w:val="32"/>
          <w:szCs w:val="32"/>
        </w:rPr>
        <w:t>”、“</w:t>
      </w:r>
      <w:hyperlink r:id="rId76" w:history="1">
        <w:r w:rsidRPr="00145B54">
          <w:rPr>
            <w:rFonts w:ascii="仿宋_GB2312" w:eastAsia="仿宋_GB2312" w:hint="eastAsia"/>
            <w:sz w:val="32"/>
            <w:szCs w:val="32"/>
          </w:rPr>
          <w:t>2015年具有高校自主招生入选资格的考生名单</w:t>
        </w:r>
      </w:hyperlink>
      <w:r w:rsidRPr="00145B54">
        <w:rPr>
          <w:rFonts w:ascii="仿宋_GB2312" w:eastAsia="仿宋_GB2312" w:hint="eastAsia"/>
          <w:sz w:val="32"/>
          <w:szCs w:val="32"/>
        </w:rPr>
        <w:t>”、“</w:t>
      </w:r>
      <w:hyperlink r:id="rId77" w:history="1">
        <w:r w:rsidRPr="00145B54">
          <w:rPr>
            <w:rFonts w:ascii="仿宋_GB2312" w:eastAsia="仿宋_GB2312" w:hint="eastAsia"/>
            <w:sz w:val="32"/>
            <w:szCs w:val="32"/>
          </w:rPr>
          <w:t>2015年农村学生单独招生(高校专项计划)报名审核通过的考生名单</w:t>
        </w:r>
      </w:hyperlink>
      <w:r w:rsidRPr="00145B54">
        <w:rPr>
          <w:rFonts w:ascii="仿宋_GB2312" w:eastAsia="仿宋_GB2312" w:hint="eastAsia"/>
          <w:sz w:val="32"/>
          <w:szCs w:val="32"/>
        </w:rPr>
        <w:t>”、“</w:t>
      </w:r>
      <w:hyperlink r:id="rId78" w:history="1">
        <w:r w:rsidRPr="00145B54">
          <w:rPr>
            <w:rFonts w:ascii="仿宋_GB2312" w:eastAsia="仿宋_GB2312" w:hint="eastAsia"/>
            <w:sz w:val="32"/>
            <w:szCs w:val="32"/>
          </w:rPr>
          <w:t>2015年具有高校农村学生单独招生(高校专项计划)入选资格的考生名单</w:t>
        </w:r>
      </w:hyperlink>
      <w:r w:rsidRPr="00145B54">
        <w:rPr>
          <w:rFonts w:ascii="仿宋_GB2312" w:eastAsia="仿宋_GB2312" w:hint="eastAsia"/>
          <w:sz w:val="32"/>
          <w:szCs w:val="32"/>
        </w:rPr>
        <w:t>”、“2015年高校保送生拟录取名单”、“2015年高校高水平运动队测试合格考生名单”等按要求</w:t>
      </w:r>
      <w:r>
        <w:rPr>
          <w:rFonts w:ascii="仿宋_GB2312" w:eastAsia="仿宋_GB2312" w:hint="eastAsia"/>
          <w:sz w:val="32"/>
          <w:szCs w:val="32"/>
        </w:rPr>
        <w:t>上报各</w:t>
      </w:r>
      <w:r w:rsidRPr="00145B54">
        <w:rPr>
          <w:rFonts w:ascii="仿宋_GB2312" w:eastAsia="仿宋_GB2312" w:hint="eastAsia"/>
          <w:sz w:val="32"/>
          <w:szCs w:val="32"/>
        </w:rPr>
        <w:t>省招办审核通过后，在教育部阳光高考平台公示，</w:t>
      </w:r>
      <w:r>
        <w:rPr>
          <w:rFonts w:ascii="仿宋_GB2312" w:eastAsia="仿宋_GB2312" w:hint="eastAsia"/>
          <w:sz w:val="32"/>
          <w:szCs w:val="32"/>
        </w:rPr>
        <w:t>公示</w:t>
      </w:r>
      <w:r w:rsidRPr="00145B54">
        <w:rPr>
          <w:rFonts w:ascii="仿宋_GB2312" w:eastAsia="仿宋_GB2312" w:hint="eastAsia"/>
          <w:sz w:val="32"/>
          <w:szCs w:val="32"/>
        </w:rPr>
        <w:t>无异议后</w:t>
      </w:r>
      <w:r w:rsidRPr="00145B54">
        <w:rPr>
          <w:rFonts w:ascii="仿宋_GB2312" w:eastAsia="仿宋_GB2312"/>
          <w:sz w:val="32"/>
          <w:szCs w:val="32"/>
        </w:rPr>
        <w:t>在</w:t>
      </w:r>
      <w:r w:rsidRPr="00145B54">
        <w:rPr>
          <w:rFonts w:ascii="仿宋_GB2312" w:eastAsia="仿宋_GB2312" w:hint="eastAsia"/>
          <w:sz w:val="32"/>
          <w:szCs w:val="32"/>
        </w:rPr>
        <w:t>“江南大学本科招生网”公示；</w:t>
      </w:r>
      <w:r w:rsidRPr="00145B54">
        <w:rPr>
          <w:rFonts w:ascii="仿宋_GB2312" w:eastAsia="仿宋_GB2312"/>
          <w:sz w:val="32"/>
          <w:szCs w:val="32"/>
        </w:rPr>
        <w:t>艺术类</w:t>
      </w:r>
      <w:proofErr w:type="gramStart"/>
      <w:r w:rsidRPr="00145B54">
        <w:rPr>
          <w:rFonts w:ascii="仿宋_GB2312" w:eastAsia="仿宋_GB2312"/>
          <w:sz w:val="32"/>
          <w:szCs w:val="32"/>
        </w:rPr>
        <w:t>专业</w:t>
      </w:r>
      <w:r w:rsidRPr="00145B54">
        <w:rPr>
          <w:rFonts w:ascii="仿宋_GB2312" w:eastAsia="仿宋_GB2312" w:hint="eastAsia"/>
          <w:sz w:val="32"/>
          <w:szCs w:val="32"/>
        </w:rPr>
        <w:t>校考</w:t>
      </w:r>
      <w:r w:rsidRPr="00145B54">
        <w:rPr>
          <w:rFonts w:ascii="仿宋_GB2312" w:eastAsia="仿宋_GB2312"/>
          <w:sz w:val="32"/>
          <w:szCs w:val="32"/>
        </w:rPr>
        <w:t>合格</w:t>
      </w:r>
      <w:proofErr w:type="gramEnd"/>
      <w:r w:rsidRPr="00145B54">
        <w:rPr>
          <w:rFonts w:ascii="仿宋_GB2312" w:eastAsia="仿宋_GB2312"/>
          <w:sz w:val="32"/>
          <w:szCs w:val="32"/>
        </w:rPr>
        <w:t>名单</w:t>
      </w:r>
      <w:r w:rsidRPr="00145B54">
        <w:rPr>
          <w:rFonts w:ascii="仿宋_GB2312" w:eastAsia="仿宋_GB2312" w:hint="eastAsia"/>
          <w:sz w:val="32"/>
          <w:szCs w:val="32"/>
        </w:rPr>
        <w:t>及时报各省级招办，并在“江南大学本科招生网”上公布</w:t>
      </w:r>
      <w:r w:rsidRPr="00145B54">
        <w:rPr>
          <w:rFonts w:ascii="仿宋_GB2312" w:eastAsia="仿宋_GB2312"/>
          <w:sz w:val="32"/>
          <w:szCs w:val="32"/>
        </w:rPr>
        <w:t>。</w:t>
      </w:r>
    </w:p>
    <w:p w:rsidR="00D31A0A" w:rsidRPr="00145B54" w:rsidRDefault="00D31A0A" w:rsidP="00D31A0A">
      <w:pPr>
        <w:widowControl/>
        <w:spacing w:line="360" w:lineRule="auto"/>
        <w:ind w:firstLineChars="200" w:firstLine="643"/>
        <w:jc w:val="left"/>
        <w:rPr>
          <w:rFonts w:ascii="仿宋_GB2312" w:eastAsia="仿宋_GB2312"/>
          <w:sz w:val="32"/>
          <w:szCs w:val="32"/>
        </w:rPr>
      </w:pPr>
      <w:r w:rsidRPr="009D2A7B">
        <w:rPr>
          <w:rFonts w:ascii="仿宋_GB2312" w:eastAsia="仿宋_GB2312"/>
          <w:b/>
          <w:sz w:val="32"/>
          <w:szCs w:val="32"/>
        </w:rPr>
        <w:t>录取</w:t>
      </w:r>
      <w:r w:rsidRPr="009D2A7B">
        <w:rPr>
          <w:rFonts w:ascii="仿宋_GB2312" w:eastAsia="仿宋_GB2312" w:hint="eastAsia"/>
          <w:b/>
          <w:sz w:val="32"/>
          <w:szCs w:val="32"/>
        </w:rPr>
        <w:t>结果</w:t>
      </w:r>
      <w:r w:rsidRPr="009D2A7B">
        <w:rPr>
          <w:rFonts w:ascii="仿宋_GB2312" w:eastAsia="仿宋_GB2312"/>
          <w:b/>
          <w:sz w:val="32"/>
          <w:szCs w:val="32"/>
        </w:rPr>
        <w:t>公开。</w:t>
      </w:r>
      <w:r w:rsidRPr="00145B54">
        <w:rPr>
          <w:rFonts w:ascii="仿宋_GB2312" w:eastAsia="仿宋_GB2312" w:hint="eastAsia"/>
          <w:sz w:val="32"/>
          <w:szCs w:val="32"/>
        </w:rPr>
        <w:t>录取结束后学校</w:t>
      </w:r>
      <w:r w:rsidRPr="00145B54">
        <w:rPr>
          <w:rFonts w:ascii="仿宋_GB2312" w:eastAsia="仿宋_GB2312"/>
          <w:sz w:val="32"/>
          <w:szCs w:val="32"/>
        </w:rPr>
        <w:t>及时</w:t>
      </w:r>
      <w:r w:rsidRPr="00145B54">
        <w:rPr>
          <w:rFonts w:ascii="仿宋_GB2312" w:eastAsia="仿宋_GB2312" w:hint="eastAsia"/>
          <w:sz w:val="32"/>
          <w:szCs w:val="32"/>
        </w:rPr>
        <w:t>在“江南大学本科招生网”</w:t>
      </w:r>
      <w:r w:rsidRPr="00145B54">
        <w:rPr>
          <w:rFonts w:ascii="仿宋_GB2312" w:eastAsia="仿宋_GB2312"/>
          <w:sz w:val="32"/>
          <w:szCs w:val="32"/>
        </w:rPr>
        <w:t>上公布</w:t>
      </w:r>
      <w:r w:rsidRPr="00145B54">
        <w:rPr>
          <w:rFonts w:ascii="仿宋_GB2312" w:eastAsia="仿宋_GB2312" w:hint="eastAsia"/>
          <w:sz w:val="32"/>
          <w:szCs w:val="32"/>
        </w:rPr>
        <w:t>所有招生类别的</w:t>
      </w:r>
      <w:r w:rsidRPr="00145B54">
        <w:rPr>
          <w:rFonts w:ascii="仿宋_GB2312" w:eastAsia="仿宋_GB2312"/>
          <w:sz w:val="32"/>
          <w:szCs w:val="32"/>
        </w:rPr>
        <w:t>录取结果</w:t>
      </w:r>
      <w:r w:rsidRPr="00145B54">
        <w:rPr>
          <w:rFonts w:ascii="仿宋_GB2312" w:eastAsia="仿宋_GB2312" w:hint="eastAsia"/>
          <w:sz w:val="32"/>
          <w:szCs w:val="32"/>
        </w:rPr>
        <w:t>，供考生查询。“2015年高校自主招生录取考生名单”、“2015年高校农村学生单独招生录取考生名单”报相关省教育考试院审核</w:t>
      </w:r>
      <w:r>
        <w:rPr>
          <w:rFonts w:ascii="仿宋_GB2312" w:eastAsia="仿宋_GB2312" w:hint="eastAsia"/>
          <w:sz w:val="32"/>
          <w:szCs w:val="32"/>
        </w:rPr>
        <w:t>通过</w:t>
      </w:r>
      <w:r w:rsidRPr="00145B54">
        <w:rPr>
          <w:rFonts w:ascii="仿宋_GB2312" w:eastAsia="仿宋_GB2312" w:hint="eastAsia"/>
          <w:sz w:val="32"/>
          <w:szCs w:val="32"/>
        </w:rPr>
        <w:t>后，在教育部阳光高考平台和学校本科</w:t>
      </w:r>
      <w:proofErr w:type="gramStart"/>
      <w:r w:rsidRPr="00145B54">
        <w:rPr>
          <w:rFonts w:ascii="仿宋_GB2312" w:eastAsia="仿宋_GB2312" w:hint="eastAsia"/>
          <w:sz w:val="32"/>
          <w:szCs w:val="32"/>
        </w:rPr>
        <w:t>招生网</w:t>
      </w:r>
      <w:proofErr w:type="gramEnd"/>
      <w:r w:rsidRPr="00145B54">
        <w:rPr>
          <w:rFonts w:ascii="仿宋_GB2312" w:eastAsia="仿宋_GB2312" w:hint="eastAsia"/>
          <w:sz w:val="32"/>
          <w:szCs w:val="32"/>
        </w:rPr>
        <w:t>同步</w:t>
      </w:r>
      <w:r w:rsidRPr="00D31A0A">
        <w:rPr>
          <w:rFonts w:ascii="仿宋_GB2312" w:eastAsia="仿宋_GB2312" w:hint="eastAsia"/>
          <w:sz w:val="32"/>
          <w:szCs w:val="32"/>
        </w:rPr>
        <w:t>公开</w:t>
      </w:r>
      <w:r w:rsidRPr="00145B54">
        <w:rPr>
          <w:rFonts w:ascii="仿宋_GB2312" w:eastAsia="仿宋_GB2312"/>
          <w:sz w:val="32"/>
          <w:szCs w:val="32"/>
        </w:rPr>
        <w:t>。</w:t>
      </w:r>
      <w:r w:rsidRPr="00145B54">
        <w:rPr>
          <w:rFonts w:ascii="仿宋_GB2312" w:eastAsia="仿宋_GB2312" w:hint="eastAsia"/>
          <w:sz w:val="32"/>
          <w:szCs w:val="32"/>
        </w:rPr>
        <w:t>每年及时公布</w:t>
      </w:r>
      <w:r w:rsidRPr="00145B54">
        <w:rPr>
          <w:rFonts w:ascii="仿宋_GB2312" w:eastAsia="仿宋_GB2312"/>
          <w:sz w:val="32"/>
          <w:szCs w:val="32"/>
        </w:rPr>
        <w:t>学校</w:t>
      </w:r>
      <w:r w:rsidRPr="00145B54">
        <w:rPr>
          <w:rFonts w:ascii="仿宋_GB2312" w:eastAsia="仿宋_GB2312" w:hint="eastAsia"/>
          <w:sz w:val="32"/>
          <w:szCs w:val="32"/>
        </w:rPr>
        <w:t>当年</w:t>
      </w:r>
      <w:r w:rsidRPr="00145B54">
        <w:rPr>
          <w:rFonts w:ascii="仿宋_GB2312" w:eastAsia="仿宋_GB2312"/>
          <w:sz w:val="32"/>
          <w:szCs w:val="32"/>
        </w:rPr>
        <w:t>分省分专业录取</w:t>
      </w:r>
      <w:r w:rsidRPr="00145B54">
        <w:rPr>
          <w:rFonts w:ascii="仿宋_GB2312" w:eastAsia="仿宋_GB2312" w:hint="eastAsia"/>
          <w:sz w:val="32"/>
          <w:szCs w:val="32"/>
        </w:rPr>
        <w:t>人数和分数线，方便考生查询和填报志愿参考</w:t>
      </w:r>
      <w:r w:rsidRPr="00145B54">
        <w:rPr>
          <w:rFonts w:ascii="仿宋_GB2312" w:eastAsia="仿宋_GB2312"/>
          <w:sz w:val="32"/>
          <w:szCs w:val="32"/>
        </w:rPr>
        <w:t>。</w:t>
      </w:r>
    </w:p>
    <w:p w:rsidR="00D31A0A" w:rsidRPr="00145B54" w:rsidRDefault="00D31A0A" w:rsidP="00D31A0A">
      <w:pPr>
        <w:widowControl/>
        <w:spacing w:line="360" w:lineRule="auto"/>
        <w:ind w:firstLineChars="200" w:firstLine="643"/>
        <w:jc w:val="left"/>
        <w:rPr>
          <w:rFonts w:ascii="仿宋_GB2312" w:eastAsia="仿宋_GB2312"/>
          <w:sz w:val="32"/>
          <w:szCs w:val="32"/>
        </w:rPr>
      </w:pPr>
      <w:r w:rsidRPr="003C6246">
        <w:rPr>
          <w:rFonts w:ascii="仿宋_GB2312" w:eastAsia="仿宋_GB2312"/>
          <w:b/>
          <w:sz w:val="32"/>
          <w:szCs w:val="32"/>
        </w:rPr>
        <w:t>考生咨询及申诉渠道公开。</w:t>
      </w:r>
      <w:r w:rsidRPr="00145B54">
        <w:rPr>
          <w:rFonts w:ascii="仿宋_GB2312" w:eastAsia="仿宋_GB2312"/>
          <w:sz w:val="32"/>
          <w:szCs w:val="32"/>
        </w:rPr>
        <w:t>学校在编制的</w:t>
      </w:r>
      <w:r w:rsidRPr="00145B54">
        <w:rPr>
          <w:rFonts w:ascii="仿宋_GB2312" w:eastAsia="仿宋_GB2312" w:hint="eastAsia"/>
          <w:sz w:val="32"/>
          <w:szCs w:val="32"/>
        </w:rPr>
        <w:t>各类</w:t>
      </w:r>
      <w:r w:rsidRPr="00145B54">
        <w:rPr>
          <w:rFonts w:ascii="仿宋_GB2312" w:eastAsia="仿宋_GB2312"/>
          <w:sz w:val="32"/>
          <w:szCs w:val="32"/>
        </w:rPr>
        <w:t>招生简章</w:t>
      </w:r>
      <w:r w:rsidRPr="00145B54">
        <w:rPr>
          <w:rFonts w:ascii="仿宋_GB2312" w:eastAsia="仿宋_GB2312" w:hint="eastAsia"/>
          <w:sz w:val="32"/>
          <w:szCs w:val="32"/>
        </w:rPr>
        <w:t>或通知</w:t>
      </w:r>
      <w:r w:rsidRPr="00145B54">
        <w:rPr>
          <w:rFonts w:ascii="仿宋_GB2312" w:eastAsia="仿宋_GB2312"/>
          <w:sz w:val="32"/>
          <w:szCs w:val="32"/>
        </w:rPr>
        <w:t>中公布</w:t>
      </w:r>
      <w:r w:rsidRPr="00145B54">
        <w:rPr>
          <w:rFonts w:ascii="仿宋_GB2312" w:eastAsia="仿宋_GB2312" w:hint="eastAsia"/>
          <w:sz w:val="32"/>
          <w:szCs w:val="32"/>
        </w:rPr>
        <w:t>了</w:t>
      </w:r>
      <w:r w:rsidRPr="00145B54">
        <w:rPr>
          <w:rFonts w:ascii="仿宋_GB2312" w:eastAsia="仿宋_GB2312"/>
          <w:sz w:val="32"/>
          <w:szCs w:val="32"/>
        </w:rPr>
        <w:t>学校的招生咨询电话及接受考生申诉的监督电话、电子信箱等联系方式</w:t>
      </w:r>
      <w:r w:rsidRPr="00145B54">
        <w:rPr>
          <w:rFonts w:ascii="仿宋_GB2312" w:eastAsia="仿宋_GB2312" w:hint="eastAsia"/>
          <w:sz w:val="32"/>
          <w:szCs w:val="32"/>
        </w:rPr>
        <w:t>，便</w:t>
      </w:r>
      <w:r>
        <w:rPr>
          <w:rFonts w:ascii="仿宋_GB2312" w:eastAsia="仿宋_GB2312" w:hint="eastAsia"/>
          <w:sz w:val="32"/>
          <w:szCs w:val="32"/>
        </w:rPr>
        <w:t>于</w:t>
      </w:r>
      <w:r w:rsidRPr="00145B54">
        <w:rPr>
          <w:rFonts w:ascii="仿宋_GB2312" w:eastAsia="仿宋_GB2312" w:hint="eastAsia"/>
          <w:sz w:val="32"/>
          <w:szCs w:val="32"/>
        </w:rPr>
        <w:t>考生咨询与申诉。</w:t>
      </w:r>
    </w:p>
    <w:p w:rsidR="00D31A0A" w:rsidRPr="00145B54" w:rsidRDefault="00D31A0A" w:rsidP="00D31A0A">
      <w:pPr>
        <w:widowControl/>
        <w:spacing w:line="360" w:lineRule="auto"/>
        <w:ind w:firstLineChars="200" w:firstLine="643"/>
        <w:jc w:val="left"/>
        <w:rPr>
          <w:rFonts w:ascii="仿宋_GB2312" w:eastAsia="仿宋_GB2312"/>
          <w:sz w:val="32"/>
          <w:szCs w:val="32"/>
        </w:rPr>
      </w:pPr>
      <w:r w:rsidRPr="003C6246">
        <w:rPr>
          <w:rFonts w:ascii="仿宋_GB2312" w:eastAsia="仿宋_GB2312"/>
          <w:b/>
          <w:sz w:val="32"/>
          <w:szCs w:val="32"/>
        </w:rPr>
        <w:lastRenderedPageBreak/>
        <w:t>重大违规事件及处理结果公开。</w:t>
      </w:r>
      <w:r w:rsidRPr="00145B54">
        <w:rPr>
          <w:rFonts w:ascii="仿宋_GB2312" w:eastAsia="仿宋_GB2312"/>
          <w:sz w:val="32"/>
          <w:szCs w:val="32"/>
        </w:rPr>
        <w:t>学校纪委、监察处对整个招生过程做到全程参与、全程监督和全面覆盖。对违规事件的处理结果通过网络</w:t>
      </w:r>
      <w:r w:rsidRPr="00145B54">
        <w:rPr>
          <w:rFonts w:ascii="仿宋_GB2312" w:eastAsia="仿宋_GB2312" w:hint="eastAsia"/>
          <w:sz w:val="32"/>
          <w:szCs w:val="32"/>
        </w:rPr>
        <w:t>等途径</w:t>
      </w:r>
      <w:r w:rsidRPr="00145B54">
        <w:rPr>
          <w:rFonts w:ascii="仿宋_GB2312" w:eastAsia="仿宋_GB2312"/>
          <w:sz w:val="32"/>
          <w:szCs w:val="32"/>
        </w:rPr>
        <w:t xml:space="preserve">向社会公开。 </w:t>
      </w:r>
    </w:p>
    <w:p w:rsidR="00D31A0A" w:rsidRPr="00220107" w:rsidRDefault="00D31A0A" w:rsidP="00D31A0A">
      <w:pPr>
        <w:widowControl/>
        <w:spacing w:line="360" w:lineRule="auto"/>
        <w:ind w:firstLineChars="200" w:firstLine="643"/>
        <w:jc w:val="left"/>
        <w:rPr>
          <w:rFonts w:ascii="仿宋_GB2312" w:eastAsia="仿宋_GB2312"/>
          <w:color w:val="FF0000"/>
          <w:sz w:val="32"/>
          <w:szCs w:val="32"/>
        </w:rPr>
      </w:pPr>
      <w:r w:rsidRPr="003C6246">
        <w:rPr>
          <w:rFonts w:ascii="仿宋_GB2312" w:eastAsia="仿宋_GB2312" w:hint="eastAsia"/>
          <w:b/>
          <w:sz w:val="32"/>
          <w:szCs w:val="32"/>
        </w:rPr>
        <w:t>录取新生复查结果公开。</w:t>
      </w:r>
      <w:r w:rsidRPr="00145B54">
        <w:rPr>
          <w:rFonts w:ascii="仿宋_GB2312" w:eastAsia="仿宋_GB2312" w:hint="eastAsia"/>
          <w:sz w:val="32"/>
          <w:szCs w:val="32"/>
        </w:rPr>
        <w:t>由</w:t>
      </w:r>
      <w:r w:rsidRPr="00145B54">
        <w:rPr>
          <w:rFonts w:ascii="仿宋_GB2312" w:eastAsia="仿宋_GB2312"/>
          <w:sz w:val="32"/>
          <w:szCs w:val="32"/>
        </w:rPr>
        <w:t>学校纪委、监察处</w:t>
      </w:r>
      <w:r w:rsidRPr="00145B54">
        <w:rPr>
          <w:rFonts w:ascii="仿宋_GB2312" w:eastAsia="仿宋_GB2312" w:hint="eastAsia"/>
          <w:sz w:val="32"/>
          <w:szCs w:val="32"/>
        </w:rPr>
        <w:t>牵头，教务处（</w:t>
      </w:r>
      <w:r w:rsidRPr="00145B54">
        <w:rPr>
          <w:rFonts w:ascii="仿宋_GB2312" w:eastAsia="仿宋_GB2312"/>
          <w:sz w:val="32"/>
          <w:szCs w:val="32"/>
        </w:rPr>
        <w:t>招生办公室</w:t>
      </w:r>
      <w:r w:rsidRPr="00145B54">
        <w:rPr>
          <w:rFonts w:ascii="仿宋_GB2312" w:eastAsia="仿宋_GB2312" w:hint="eastAsia"/>
          <w:sz w:val="32"/>
          <w:szCs w:val="32"/>
        </w:rPr>
        <w:t>）、体育部及</w:t>
      </w:r>
      <w:r w:rsidRPr="00145B54">
        <w:rPr>
          <w:rFonts w:ascii="仿宋_GB2312" w:eastAsia="仿宋_GB2312"/>
          <w:sz w:val="32"/>
          <w:szCs w:val="32"/>
        </w:rPr>
        <w:t>相关学院配合，</w:t>
      </w:r>
      <w:r w:rsidRPr="00145B54">
        <w:rPr>
          <w:rFonts w:ascii="仿宋_GB2312" w:eastAsia="仿宋_GB2312" w:hint="eastAsia"/>
          <w:sz w:val="32"/>
          <w:szCs w:val="32"/>
        </w:rPr>
        <w:t>对新生的资格、专业测试、</w:t>
      </w:r>
      <w:r w:rsidRPr="00145B54">
        <w:rPr>
          <w:rFonts w:ascii="仿宋_GB2312" w:eastAsia="仿宋_GB2312"/>
          <w:sz w:val="32"/>
          <w:szCs w:val="32"/>
        </w:rPr>
        <w:t>档案资料、身体</w:t>
      </w:r>
      <w:r w:rsidRPr="00145B54">
        <w:rPr>
          <w:rFonts w:ascii="仿宋_GB2312" w:eastAsia="仿宋_GB2312" w:hint="eastAsia"/>
          <w:sz w:val="32"/>
          <w:szCs w:val="32"/>
        </w:rPr>
        <w:t>状况</w:t>
      </w:r>
      <w:r w:rsidRPr="00145B54">
        <w:rPr>
          <w:rFonts w:ascii="仿宋_GB2312" w:eastAsia="仿宋_GB2312"/>
          <w:sz w:val="32"/>
          <w:szCs w:val="32"/>
        </w:rPr>
        <w:t>、信息核对等</w:t>
      </w:r>
      <w:r w:rsidRPr="00145B54">
        <w:rPr>
          <w:rFonts w:ascii="仿宋_GB2312" w:eastAsia="仿宋_GB2312" w:hint="eastAsia"/>
          <w:sz w:val="32"/>
          <w:szCs w:val="32"/>
        </w:rPr>
        <w:t>方面进行全面的复核复查工作，</w:t>
      </w:r>
      <w:r>
        <w:rPr>
          <w:rFonts w:ascii="仿宋_GB2312" w:eastAsia="仿宋_GB2312" w:hint="eastAsia"/>
          <w:sz w:val="32"/>
          <w:szCs w:val="32"/>
        </w:rPr>
        <w:t>并将</w:t>
      </w:r>
      <w:r w:rsidRPr="00145B54">
        <w:rPr>
          <w:rFonts w:ascii="仿宋_GB2312" w:eastAsia="仿宋_GB2312" w:hint="eastAsia"/>
          <w:sz w:val="32"/>
          <w:szCs w:val="32"/>
        </w:rPr>
        <w:t>复查结果予以公开。</w:t>
      </w:r>
    </w:p>
    <w:p w:rsidR="00D31A0A" w:rsidRPr="004262E0" w:rsidRDefault="00D31A0A" w:rsidP="00D31A0A">
      <w:pPr>
        <w:ind w:firstLineChars="200" w:firstLine="640"/>
        <w:rPr>
          <w:rFonts w:ascii="仿宋_GB2312" w:eastAsia="仿宋_GB2312"/>
          <w:sz w:val="32"/>
          <w:szCs w:val="32"/>
        </w:rPr>
      </w:pPr>
      <w:r w:rsidRPr="004262E0">
        <w:rPr>
          <w:rFonts w:ascii="仿宋_GB2312" w:eastAsia="仿宋_GB2312" w:hint="eastAsia"/>
          <w:sz w:val="32"/>
          <w:szCs w:val="32"/>
        </w:rPr>
        <w:t>2.研究生招生</w:t>
      </w:r>
    </w:p>
    <w:p w:rsidR="00D31A0A" w:rsidRPr="00220107" w:rsidRDefault="00D31A0A" w:rsidP="00D31A0A">
      <w:pPr>
        <w:ind w:firstLineChars="200" w:firstLine="640"/>
        <w:rPr>
          <w:rFonts w:ascii="仿宋_GB2312" w:eastAsia="仿宋_GB2312"/>
          <w:sz w:val="32"/>
          <w:szCs w:val="32"/>
        </w:rPr>
      </w:pPr>
      <w:r w:rsidRPr="00220107">
        <w:rPr>
          <w:rFonts w:ascii="仿宋_GB2312" w:eastAsia="仿宋_GB2312" w:hint="eastAsia"/>
          <w:sz w:val="32"/>
          <w:szCs w:val="32"/>
        </w:rPr>
        <w:t>学校</w:t>
      </w:r>
      <w:r>
        <w:rPr>
          <w:rFonts w:ascii="仿宋_GB2312" w:eastAsia="仿宋_GB2312" w:hint="eastAsia"/>
          <w:sz w:val="32"/>
          <w:szCs w:val="32"/>
        </w:rPr>
        <w:t>严格</w:t>
      </w:r>
      <w:r w:rsidRPr="00220107">
        <w:rPr>
          <w:rFonts w:ascii="仿宋_GB2312" w:eastAsia="仿宋_GB2312"/>
          <w:sz w:val="32"/>
          <w:szCs w:val="32"/>
        </w:rPr>
        <w:t>按照</w:t>
      </w:r>
      <w:r w:rsidRPr="00220107">
        <w:rPr>
          <w:rFonts w:ascii="仿宋_GB2312" w:eastAsia="仿宋_GB2312" w:hint="eastAsia"/>
          <w:sz w:val="32"/>
          <w:szCs w:val="32"/>
        </w:rPr>
        <w:t>《教育部关于做好201</w:t>
      </w:r>
      <w:r w:rsidRPr="00220107">
        <w:rPr>
          <w:rFonts w:ascii="仿宋_GB2312" w:eastAsia="仿宋_GB2312"/>
          <w:sz w:val="32"/>
          <w:szCs w:val="32"/>
        </w:rPr>
        <w:t>5</w:t>
      </w:r>
      <w:r w:rsidRPr="00220107">
        <w:rPr>
          <w:rFonts w:ascii="仿宋_GB2312" w:eastAsia="仿宋_GB2312" w:hint="eastAsia"/>
          <w:sz w:val="32"/>
          <w:szCs w:val="32"/>
        </w:rPr>
        <w:t>年全国硕士学位研究生招生工作的通知》（教学〔201</w:t>
      </w:r>
      <w:r w:rsidRPr="00220107">
        <w:rPr>
          <w:rFonts w:ascii="仿宋_GB2312" w:eastAsia="仿宋_GB2312"/>
          <w:sz w:val="32"/>
          <w:szCs w:val="32"/>
        </w:rPr>
        <w:t>4</w:t>
      </w:r>
      <w:r w:rsidRPr="00220107">
        <w:rPr>
          <w:rFonts w:ascii="仿宋_GB2312" w:eastAsia="仿宋_GB2312" w:hint="eastAsia"/>
          <w:sz w:val="32"/>
          <w:szCs w:val="32"/>
        </w:rPr>
        <w:t>〕</w:t>
      </w:r>
      <w:r w:rsidRPr="00220107">
        <w:rPr>
          <w:rFonts w:ascii="仿宋_GB2312" w:eastAsia="仿宋_GB2312"/>
          <w:sz w:val="32"/>
          <w:szCs w:val="32"/>
        </w:rPr>
        <w:t>13</w:t>
      </w:r>
      <w:r w:rsidRPr="00220107">
        <w:rPr>
          <w:rFonts w:ascii="仿宋_GB2312" w:eastAsia="仿宋_GB2312" w:hint="eastAsia"/>
          <w:sz w:val="32"/>
          <w:szCs w:val="32"/>
        </w:rPr>
        <w:t>号）和《教育部办公厅关于做好201</w:t>
      </w:r>
      <w:r w:rsidRPr="00220107">
        <w:rPr>
          <w:rFonts w:ascii="仿宋_GB2312" w:eastAsia="仿宋_GB2312"/>
          <w:sz w:val="32"/>
          <w:szCs w:val="32"/>
        </w:rPr>
        <w:t>4</w:t>
      </w:r>
      <w:r w:rsidRPr="00220107">
        <w:rPr>
          <w:rFonts w:ascii="仿宋_GB2312" w:eastAsia="仿宋_GB2312" w:hint="eastAsia"/>
          <w:sz w:val="32"/>
          <w:szCs w:val="32"/>
        </w:rPr>
        <w:t>年硕士学位研究生招生考试执法监督工作的通知》（</w:t>
      </w:r>
      <w:proofErr w:type="gramStart"/>
      <w:r w:rsidRPr="00220107">
        <w:rPr>
          <w:rFonts w:ascii="仿宋_GB2312" w:eastAsia="仿宋_GB2312" w:hint="eastAsia"/>
          <w:sz w:val="32"/>
          <w:szCs w:val="32"/>
        </w:rPr>
        <w:t>教监厅〔2013〕</w:t>
      </w:r>
      <w:proofErr w:type="gramEnd"/>
      <w:r w:rsidRPr="00220107">
        <w:rPr>
          <w:rFonts w:ascii="仿宋_GB2312" w:eastAsia="仿宋_GB2312" w:hint="eastAsia"/>
          <w:sz w:val="32"/>
          <w:szCs w:val="32"/>
        </w:rPr>
        <w:t>2号）等文件要求</w:t>
      </w:r>
      <w:r w:rsidRPr="00220107">
        <w:rPr>
          <w:rFonts w:ascii="仿宋_GB2312" w:eastAsia="仿宋_GB2312"/>
          <w:sz w:val="32"/>
          <w:szCs w:val="32"/>
        </w:rPr>
        <w:t>，坚持</w:t>
      </w:r>
      <w:r w:rsidRPr="00220107">
        <w:rPr>
          <w:rFonts w:ascii="仿宋_GB2312" w:eastAsia="仿宋_GB2312" w:hint="eastAsia"/>
          <w:sz w:val="32"/>
          <w:szCs w:val="32"/>
        </w:rPr>
        <w:t>规范招生工作程序，完善信息发布渠道，始终以</w:t>
      </w:r>
      <w:r w:rsidRPr="00220107">
        <w:rPr>
          <w:rFonts w:ascii="仿宋_GB2312" w:eastAsia="仿宋_GB2312"/>
          <w:sz w:val="32"/>
          <w:szCs w:val="32"/>
        </w:rPr>
        <w:t>做到公平、公开</w:t>
      </w:r>
      <w:r w:rsidRPr="00220107">
        <w:rPr>
          <w:rFonts w:ascii="仿宋_GB2312" w:eastAsia="仿宋_GB2312" w:hint="eastAsia"/>
          <w:sz w:val="32"/>
          <w:szCs w:val="32"/>
        </w:rPr>
        <w:t>、公正、</w:t>
      </w:r>
      <w:r w:rsidRPr="00220107">
        <w:rPr>
          <w:rFonts w:ascii="仿宋_GB2312" w:eastAsia="仿宋_GB2312"/>
          <w:sz w:val="32"/>
          <w:szCs w:val="32"/>
        </w:rPr>
        <w:t>透明</w:t>
      </w:r>
      <w:r w:rsidRPr="00220107">
        <w:rPr>
          <w:rFonts w:ascii="仿宋_GB2312" w:eastAsia="仿宋_GB2312" w:hint="eastAsia"/>
          <w:sz w:val="32"/>
          <w:szCs w:val="32"/>
        </w:rPr>
        <w:t>为要求</w:t>
      </w:r>
      <w:r w:rsidRPr="00220107">
        <w:rPr>
          <w:rFonts w:ascii="仿宋_GB2312" w:eastAsia="仿宋_GB2312"/>
          <w:sz w:val="32"/>
          <w:szCs w:val="32"/>
        </w:rPr>
        <w:t>，切实做好研究生招生的信息公开工作</w:t>
      </w:r>
      <w:r>
        <w:rPr>
          <w:rFonts w:ascii="仿宋_GB2312" w:eastAsia="仿宋_GB2312" w:hint="eastAsia"/>
          <w:sz w:val="32"/>
          <w:szCs w:val="32"/>
        </w:rPr>
        <w:t>。</w:t>
      </w:r>
      <w:r w:rsidRPr="00220107" w:rsidDel="00EE3456">
        <w:rPr>
          <w:rFonts w:ascii="仿宋_GB2312" w:eastAsia="仿宋_GB2312" w:hint="eastAsia"/>
          <w:sz w:val="32"/>
          <w:szCs w:val="32"/>
        </w:rPr>
        <w:t xml:space="preserve"> </w:t>
      </w:r>
      <w:r w:rsidRPr="00220107">
        <w:rPr>
          <w:rFonts w:ascii="仿宋_GB2312" w:eastAsia="仿宋_GB2312"/>
          <w:sz w:val="32"/>
          <w:szCs w:val="32"/>
        </w:rPr>
        <w:t>学校通过江南大学</w:t>
      </w:r>
      <w:hyperlink r:id="rId79" w:history="1">
        <w:r w:rsidRPr="00220107">
          <w:rPr>
            <w:rFonts w:ascii="仿宋_GB2312" w:eastAsia="仿宋_GB2312"/>
            <w:sz w:val="32"/>
            <w:szCs w:val="32"/>
          </w:rPr>
          <w:t>研究生招生</w:t>
        </w:r>
        <w:r w:rsidRPr="00220107">
          <w:rPr>
            <w:rFonts w:ascii="仿宋_GB2312" w:eastAsia="仿宋_GB2312" w:hint="eastAsia"/>
            <w:sz w:val="32"/>
            <w:szCs w:val="32"/>
          </w:rPr>
          <w:t>信息</w:t>
        </w:r>
        <w:r w:rsidRPr="00220107">
          <w:rPr>
            <w:rFonts w:ascii="仿宋_GB2312" w:eastAsia="仿宋_GB2312"/>
            <w:sz w:val="32"/>
            <w:szCs w:val="32"/>
          </w:rPr>
          <w:t>网</w:t>
        </w:r>
      </w:hyperlink>
      <w:r w:rsidRPr="00220107">
        <w:rPr>
          <w:rFonts w:ascii="仿宋_GB2312" w:eastAsia="仿宋_GB2312" w:hint="eastAsia"/>
          <w:sz w:val="32"/>
          <w:szCs w:val="32"/>
        </w:rPr>
        <w:t>对外公布</w:t>
      </w:r>
      <w:r w:rsidRPr="00220107">
        <w:rPr>
          <w:rFonts w:ascii="仿宋_GB2312" w:eastAsia="仿宋_GB2312"/>
          <w:sz w:val="32"/>
          <w:szCs w:val="32"/>
        </w:rPr>
        <w:t>新</w:t>
      </w:r>
      <w:proofErr w:type="gramStart"/>
      <w:r w:rsidRPr="00220107">
        <w:rPr>
          <w:rFonts w:ascii="仿宋_GB2312" w:eastAsia="仿宋_GB2312"/>
          <w:sz w:val="32"/>
          <w:szCs w:val="32"/>
        </w:rPr>
        <w:t>一</w:t>
      </w:r>
      <w:proofErr w:type="gramEnd"/>
      <w:r w:rsidRPr="00220107">
        <w:rPr>
          <w:rFonts w:ascii="仿宋_GB2312" w:eastAsia="仿宋_GB2312"/>
          <w:sz w:val="32"/>
          <w:szCs w:val="32"/>
        </w:rPr>
        <w:t>年度的招生简章、</w:t>
      </w:r>
      <w:r w:rsidRPr="00220107">
        <w:rPr>
          <w:rFonts w:ascii="仿宋_GB2312" w:eastAsia="仿宋_GB2312" w:hint="eastAsia"/>
          <w:sz w:val="32"/>
          <w:szCs w:val="32"/>
        </w:rPr>
        <w:t>招生专业</w:t>
      </w:r>
      <w:r w:rsidRPr="00220107">
        <w:rPr>
          <w:rFonts w:ascii="仿宋_GB2312" w:eastAsia="仿宋_GB2312"/>
          <w:sz w:val="32"/>
          <w:szCs w:val="32"/>
        </w:rPr>
        <w:t>目录</w:t>
      </w:r>
      <w:r w:rsidRPr="00220107">
        <w:rPr>
          <w:rFonts w:ascii="仿宋_GB2312" w:eastAsia="仿宋_GB2312" w:hint="eastAsia"/>
          <w:sz w:val="32"/>
          <w:szCs w:val="32"/>
        </w:rPr>
        <w:t>和</w:t>
      </w:r>
      <w:r w:rsidRPr="00220107">
        <w:rPr>
          <w:rFonts w:ascii="仿宋_GB2312" w:eastAsia="仿宋_GB2312"/>
          <w:sz w:val="32"/>
          <w:szCs w:val="32"/>
        </w:rPr>
        <w:t>分专业招生计划</w:t>
      </w:r>
      <w:r w:rsidRPr="00220107">
        <w:rPr>
          <w:rFonts w:ascii="仿宋_GB2312" w:eastAsia="仿宋_GB2312" w:hint="eastAsia"/>
          <w:sz w:val="32"/>
          <w:szCs w:val="32"/>
        </w:rPr>
        <w:t>。同时设立了专门的研究生招生咨询室接待来访人员，并通过电话、邮件等方式解答考生和家长的咨询。</w:t>
      </w:r>
    </w:p>
    <w:p w:rsidR="00D31A0A" w:rsidRPr="00220107" w:rsidRDefault="00D31A0A" w:rsidP="00D31A0A">
      <w:pPr>
        <w:ind w:firstLineChars="200" w:firstLine="640"/>
        <w:rPr>
          <w:rFonts w:ascii="仿宋_GB2312" w:eastAsia="仿宋_GB2312"/>
          <w:sz w:val="32"/>
          <w:szCs w:val="32"/>
        </w:rPr>
      </w:pPr>
      <w:r w:rsidRPr="00220107">
        <w:rPr>
          <w:rFonts w:ascii="仿宋_GB2312" w:eastAsia="仿宋_GB2312" w:hint="eastAsia"/>
          <w:sz w:val="32"/>
          <w:szCs w:val="32"/>
        </w:rPr>
        <w:t>此外，学校研究生</w:t>
      </w:r>
      <w:r w:rsidRPr="00220107">
        <w:rPr>
          <w:rFonts w:ascii="仿宋_GB2312" w:eastAsia="仿宋_GB2312"/>
          <w:sz w:val="32"/>
          <w:szCs w:val="32"/>
        </w:rPr>
        <w:t>复试工作实行校</w:t>
      </w:r>
      <w:r>
        <w:rPr>
          <w:rFonts w:ascii="仿宋_GB2312" w:eastAsia="仿宋_GB2312" w:hint="eastAsia"/>
          <w:sz w:val="32"/>
          <w:szCs w:val="32"/>
        </w:rPr>
        <w:t>、</w:t>
      </w:r>
      <w:r w:rsidRPr="00220107">
        <w:rPr>
          <w:rFonts w:ascii="仿宋_GB2312" w:eastAsia="仿宋_GB2312"/>
          <w:sz w:val="32"/>
          <w:szCs w:val="32"/>
        </w:rPr>
        <w:t>院二级管理负责制，</w:t>
      </w:r>
      <w:r w:rsidRPr="00220107">
        <w:rPr>
          <w:rFonts w:ascii="仿宋_GB2312" w:eastAsia="仿宋_GB2312" w:hint="eastAsia"/>
          <w:sz w:val="32"/>
          <w:szCs w:val="32"/>
        </w:rPr>
        <w:t>复试分数线</w:t>
      </w:r>
      <w:r w:rsidRPr="00220107">
        <w:rPr>
          <w:rFonts w:ascii="仿宋_GB2312" w:eastAsia="仿宋_GB2312"/>
          <w:sz w:val="32"/>
          <w:szCs w:val="32"/>
        </w:rPr>
        <w:t>制定后第一时间在研究生招生信息网公布</w:t>
      </w:r>
      <w:r w:rsidRPr="00220107">
        <w:rPr>
          <w:rFonts w:ascii="仿宋_GB2312" w:eastAsia="仿宋_GB2312" w:hint="eastAsia"/>
          <w:sz w:val="32"/>
          <w:szCs w:val="32"/>
        </w:rPr>
        <w:t>，</w:t>
      </w:r>
      <w:r w:rsidRPr="00220107">
        <w:rPr>
          <w:rFonts w:ascii="仿宋_GB2312" w:eastAsia="仿宋_GB2312"/>
          <w:sz w:val="32"/>
          <w:szCs w:val="32"/>
        </w:rPr>
        <w:t>同时公布研究生复试录取工作办法</w:t>
      </w:r>
      <w:r w:rsidRPr="00220107">
        <w:rPr>
          <w:rFonts w:ascii="仿宋_GB2312" w:eastAsia="仿宋_GB2312" w:hint="eastAsia"/>
          <w:sz w:val="32"/>
          <w:szCs w:val="32"/>
        </w:rPr>
        <w:t>；各学院通过学院</w:t>
      </w:r>
      <w:r w:rsidRPr="00220107">
        <w:rPr>
          <w:rFonts w:ascii="仿宋_GB2312" w:eastAsia="仿宋_GB2312"/>
          <w:sz w:val="32"/>
          <w:szCs w:val="32"/>
        </w:rPr>
        <w:t>网站公布</w:t>
      </w:r>
      <w:r w:rsidRPr="00220107">
        <w:rPr>
          <w:rFonts w:ascii="仿宋_GB2312" w:eastAsia="仿宋_GB2312" w:hint="eastAsia"/>
          <w:sz w:val="32"/>
          <w:szCs w:val="32"/>
        </w:rPr>
        <w:t>参加学院复试</w:t>
      </w:r>
      <w:r w:rsidRPr="00220107">
        <w:rPr>
          <w:rFonts w:ascii="仿宋_GB2312" w:eastAsia="仿宋_GB2312"/>
          <w:sz w:val="32"/>
          <w:szCs w:val="32"/>
        </w:rPr>
        <w:t>考生名单、</w:t>
      </w:r>
      <w:r w:rsidRPr="00220107">
        <w:rPr>
          <w:rFonts w:ascii="仿宋_GB2312" w:eastAsia="仿宋_GB2312" w:hint="eastAsia"/>
          <w:sz w:val="32"/>
          <w:szCs w:val="32"/>
        </w:rPr>
        <w:t>复试</w:t>
      </w:r>
      <w:r w:rsidRPr="00220107">
        <w:rPr>
          <w:rFonts w:ascii="仿宋_GB2312" w:eastAsia="仿宋_GB2312"/>
          <w:sz w:val="32"/>
          <w:szCs w:val="32"/>
        </w:rPr>
        <w:t>时间安排和复试录取细则及复试成绩。考生</w:t>
      </w:r>
      <w:r w:rsidRPr="00220107">
        <w:rPr>
          <w:rFonts w:ascii="仿宋_GB2312" w:eastAsia="仿宋_GB2312" w:hint="eastAsia"/>
          <w:sz w:val="32"/>
          <w:szCs w:val="32"/>
        </w:rPr>
        <w:t>提出</w:t>
      </w:r>
      <w:r w:rsidRPr="00220107">
        <w:rPr>
          <w:rFonts w:ascii="仿宋_GB2312" w:eastAsia="仿宋_GB2312"/>
          <w:sz w:val="32"/>
          <w:szCs w:val="32"/>
        </w:rPr>
        <w:t>复试成绩复核申请</w:t>
      </w:r>
      <w:r>
        <w:rPr>
          <w:rFonts w:ascii="仿宋_GB2312" w:eastAsia="仿宋_GB2312" w:hint="eastAsia"/>
          <w:sz w:val="32"/>
          <w:szCs w:val="32"/>
        </w:rPr>
        <w:t>的</w:t>
      </w:r>
      <w:r w:rsidRPr="00220107">
        <w:rPr>
          <w:rFonts w:ascii="仿宋_GB2312" w:eastAsia="仿宋_GB2312"/>
          <w:sz w:val="32"/>
          <w:szCs w:val="32"/>
        </w:rPr>
        <w:t>，由</w:t>
      </w:r>
      <w:r>
        <w:rPr>
          <w:rFonts w:ascii="仿宋_GB2312" w:eastAsia="仿宋_GB2312" w:hint="eastAsia"/>
          <w:sz w:val="32"/>
          <w:szCs w:val="32"/>
        </w:rPr>
        <w:t>学</w:t>
      </w:r>
      <w:r w:rsidRPr="00220107">
        <w:rPr>
          <w:rFonts w:ascii="仿宋_GB2312" w:eastAsia="仿宋_GB2312"/>
          <w:sz w:val="32"/>
          <w:szCs w:val="32"/>
        </w:rPr>
        <w:t>校纪委监察部门和研究生院组织专人</w:t>
      </w:r>
      <w:r w:rsidRPr="00220107">
        <w:rPr>
          <w:rFonts w:ascii="仿宋_GB2312" w:eastAsia="仿宋_GB2312"/>
          <w:sz w:val="32"/>
          <w:szCs w:val="32"/>
        </w:rPr>
        <w:lastRenderedPageBreak/>
        <w:t>复查</w:t>
      </w:r>
      <w:r w:rsidRPr="00220107">
        <w:rPr>
          <w:rFonts w:ascii="仿宋_GB2312" w:eastAsia="仿宋_GB2312" w:hint="eastAsia"/>
          <w:sz w:val="32"/>
          <w:szCs w:val="32"/>
        </w:rPr>
        <w:t>并给出考生</w:t>
      </w:r>
      <w:r w:rsidRPr="00220107">
        <w:rPr>
          <w:rFonts w:ascii="仿宋_GB2312" w:eastAsia="仿宋_GB2312"/>
          <w:sz w:val="32"/>
          <w:szCs w:val="32"/>
        </w:rPr>
        <w:t>复核结果。</w:t>
      </w:r>
      <w:r w:rsidRPr="00220107">
        <w:rPr>
          <w:rFonts w:ascii="仿宋_GB2312" w:eastAsia="仿宋_GB2312" w:hint="eastAsia"/>
          <w:sz w:val="32"/>
          <w:szCs w:val="32"/>
        </w:rPr>
        <w:t>拟录取</w:t>
      </w:r>
      <w:r w:rsidRPr="00220107">
        <w:rPr>
          <w:rFonts w:ascii="仿宋_GB2312" w:eastAsia="仿宋_GB2312"/>
          <w:sz w:val="32"/>
          <w:szCs w:val="32"/>
        </w:rPr>
        <w:t>工作结束后，学校通过研究生招生信息网公示拟录取人员名单，各学院</w:t>
      </w:r>
      <w:r w:rsidRPr="00220107">
        <w:rPr>
          <w:rFonts w:ascii="仿宋_GB2312" w:eastAsia="仿宋_GB2312" w:hint="eastAsia"/>
          <w:sz w:val="32"/>
          <w:szCs w:val="32"/>
        </w:rPr>
        <w:t>通过学院</w:t>
      </w:r>
      <w:r w:rsidRPr="00220107">
        <w:rPr>
          <w:rFonts w:ascii="仿宋_GB2312" w:eastAsia="仿宋_GB2312"/>
          <w:sz w:val="32"/>
          <w:szCs w:val="32"/>
        </w:rPr>
        <w:t>网站</w:t>
      </w:r>
      <w:r w:rsidRPr="00220107">
        <w:rPr>
          <w:rFonts w:ascii="仿宋_GB2312" w:eastAsia="仿宋_GB2312" w:hint="eastAsia"/>
          <w:sz w:val="32"/>
          <w:szCs w:val="32"/>
        </w:rPr>
        <w:t>及学院办公区公告</w:t>
      </w:r>
      <w:proofErr w:type="gramStart"/>
      <w:r w:rsidRPr="00220107">
        <w:rPr>
          <w:rFonts w:ascii="仿宋_GB2312" w:eastAsia="仿宋_GB2312" w:hint="eastAsia"/>
          <w:sz w:val="32"/>
          <w:szCs w:val="32"/>
        </w:rPr>
        <w:t>栏公布</w:t>
      </w:r>
      <w:proofErr w:type="gramEnd"/>
      <w:r w:rsidRPr="00220107">
        <w:rPr>
          <w:rFonts w:ascii="仿宋_GB2312" w:eastAsia="仿宋_GB2312"/>
          <w:sz w:val="32"/>
          <w:szCs w:val="32"/>
        </w:rPr>
        <w:t>拟录取名单</w:t>
      </w:r>
      <w:r w:rsidRPr="00220107">
        <w:rPr>
          <w:rFonts w:ascii="仿宋_GB2312" w:eastAsia="仿宋_GB2312" w:hint="eastAsia"/>
          <w:sz w:val="32"/>
          <w:szCs w:val="32"/>
        </w:rPr>
        <w:t>。</w:t>
      </w:r>
    </w:p>
    <w:p w:rsidR="00D31A0A" w:rsidRPr="004262E0" w:rsidRDefault="00D31A0A" w:rsidP="00D31A0A">
      <w:pPr>
        <w:ind w:firstLineChars="200" w:firstLine="640"/>
        <w:rPr>
          <w:rFonts w:ascii="仿宋_GB2312" w:eastAsia="仿宋_GB2312"/>
          <w:sz w:val="32"/>
          <w:szCs w:val="32"/>
        </w:rPr>
      </w:pPr>
      <w:r w:rsidRPr="004262E0">
        <w:rPr>
          <w:rFonts w:ascii="仿宋_GB2312" w:eastAsia="仿宋_GB2312" w:hint="eastAsia"/>
          <w:sz w:val="32"/>
          <w:szCs w:val="32"/>
        </w:rPr>
        <w:t>3.财务信息公开情况</w:t>
      </w:r>
    </w:p>
    <w:p w:rsidR="00D31A0A" w:rsidRPr="004262E0" w:rsidRDefault="00D31A0A" w:rsidP="00D31A0A">
      <w:pPr>
        <w:ind w:firstLineChars="200" w:firstLine="640"/>
        <w:rPr>
          <w:rFonts w:ascii="仿宋_GB2312" w:eastAsia="仿宋_GB2312"/>
          <w:sz w:val="32"/>
          <w:szCs w:val="32"/>
        </w:rPr>
      </w:pPr>
      <w:r w:rsidRPr="004262E0">
        <w:rPr>
          <w:rFonts w:ascii="仿宋_GB2312" w:eastAsia="仿宋_GB2312" w:hint="eastAsia"/>
          <w:sz w:val="32"/>
          <w:szCs w:val="32"/>
        </w:rPr>
        <w:t>学校在财务信息公开、透明的基础上，依托现代网络技术，结合现场信息公示、会议文件传递等方式，不断推进财务信息公开化进程，逐步完善财务信息依申请公开的工作机制，并主动接受外部监督，按照“阳光财务”要求，切实做好学校财务信息公开工作。</w:t>
      </w:r>
    </w:p>
    <w:p w:rsidR="00D31A0A" w:rsidRPr="004262E0" w:rsidRDefault="00D31A0A" w:rsidP="00D31A0A">
      <w:pPr>
        <w:ind w:firstLineChars="200" w:firstLine="643"/>
        <w:rPr>
          <w:rFonts w:ascii="仿宋_GB2312" w:eastAsia="仿宋_GB2312"/>
          <w:sz w:val="32"/>
          <w:szCs w:val="32"/>
        </w:rPr>
      </w:pPr>
      <w:r w:rsidRPr="00F479FF">
        <w:rPr>
          <w:rFonts w:ascii="仿宋_GB2312" w:eastAsia="仿宋_GB2312" w:hint="eastAsia"/>
          <w:b/>
          <w:sz w:val="32"/>
          <w:szCs w:val="32"/>
        </w:rPr>
        <w:t>财务制度、规定公示</w:t>
      </w:r>
      <w:r w:rsidRPr="004262E0">
        <w:rPr>
          <w:rFonts w:ascii="仿宋_GB2312" w:eastAsia="仿宋_GB2312" w:hint="eastAsia"/>
          <w:sz w:val="32"/>
          <w:szCs w:val="32"/>
        </w:rPr>
        <w:t>。目前，各项财务制度和规定</w:t>
      </w:r>
      <w:r>
        <w:rPr>
          <w:rFonts w:ascii="仿宋_GB2312" w:eastAsia="仿宋_GB2312" w:hint="eastAsia"/>
          <w:sz w:val="32"/>
          <w:szCs w:val="32"/>
        </w:rPr>
        <w:t>均</w:t>
      </w:r>
      <w:r w:rsidRPr="004262E0">
        <w:rPr>
          <w:rFonts w:ascii="仿宋_GB2312" w:eastAsia="仿宋_GB2312" w:hint="eastAsia"/>
          <w:sz w:val="32"/>
          <w:szCs w:val="32"/>
        </w:rPr>
        <w:t>在学校信息公开网站和财务部门网站上进行公示，并根据每年修订情况，及时更新；校财务部门定期召开各学院部门办公室主任会议，对各项新</w:t>
      </w:r>
      <w:proofErr w:type="gramStart"/>
      <w:r w:rsidRPr="004262E0">
        <w:rPr>
          <w:rFonts w:ascii="仿宋_GB2312" w:eastAsia="仿宋_GB2312" w:hint="eastAsia"/>
          <w:sz w:val="32"/>
          <w:szCs w:val="32"/>
        </w:rPr>
        <w:t>规</w:t>
      </w:r>
      <w:proofErr w:type="gramEnd"/>
      <w:r w:rsidRPr="004262E0">
        <w:rPr>
          <w:rFonts w:ascii="仿宋_GB2312" w:eastAsia="仿宋_GB2312" w:hint="eastAsia"/>
          <w:sz w:val="32"/>
          <w:szCs w:val="32"/>
        </w:rPr>
        <w:t>进行宣讲和解读，协助教职工深入理解国家、学校各项财务制度和规定，奠定了“阳光财务”的基础。</w:t>
      </w:r>
    </w:p>
    <w:p w:rsidR="00D31A0A" w:rsidRPr="004262E0" w:rsidRDefault="00D31A0A" w:rsidP="00D31A0A">
      <w:pPr>
        <w:ind w:firstLineChars="200" w:firstLine="643"/>
        <w:rPr>
          <w:rFonts w:ascii="仿宋_GB2312" w:eastAsia="仿宋_GB2312"/>
          <w:sz w:val="32"/>
          <w:szCs w:val="32"/>
        </w:rPr>
      </w:pPr>
      <w:r w:rsidRPr="00F479FF">
        <w:rPr>
          <w:rFonts w:ascii="仿宋_GB2312" w:eastAsia="仿宋_GB2312" w:hint="eastAsia"/>
          <w:b/>
          <w:sz w:val="32"/>
          <w:szCs w:val="32"/>
        </w:rPr>
        <w:t>预决算公开。</w:t>
      </w:r>
      <w:r w:rsidRPr="004262E0">
        <w:rPr>
          <w:rFonts w:ascii="仿宋_GB2312" w:eastAsia="仿宋_GB2312" w:hint="eastAsia"/>
          <w:sz w:val="32"/>
          <w:szCs w:val="32"/>
        </w:rPr>
        <w:t>按教育部统一部署要求，依照财务信息公开的工作规程，在学校信息公开网站上对批复的学校预决算及时予以公开；在学校年鉴、学生（教师）手册等文件中，摘录了预决算中的相关财务信息，使财务信息公开更加多元化；在每年的教职工代表大会上，财务工作报告都会直面广大教职工，接受监督与评议，使财务信息公开更加透明化、广泛化。</w:t>
      </w:r>
    </w:p>
    <w:p w:rsidR="00D31A0A" w:rsidRPr="004262E0" w:rsidRDefault="00D31A0A" w:rsidP="00D31A0A">
      <w:pPr>
        <w:ind w:firstLineChars="200" w:firstLine="643"/>
        <w:rPr>
          <w:rFonts w:ascii="仿宋_GB2312" w:eastAsia="仿宋_GB2312"/>
          <w:sz w:val="32"/>
          <w:szCs w:val="32"/>
        </w:rPr>
      </w:pPr>
      <w:r w:rsidRPr="00F479FF">
        <w:rPr>
          <w:rFonts w:ascii="仿宋_GB2312" w:eastAsia="仿宋_GB2312" w:hint="eastAsia"/>
          <w:b/>
          <w:sz w:val="32"/>
          <w:szCs w:val="32"/>
        </w:rPr>
        <w:t>教育收费公示。</w:t>
      </w:r>
      <w:r w:rsidRPr="004262E0">
        <w:rPr>
          <w:rFonts w:ascii="仿宋_GB2312" w:eastAsia="仿宋_GB2312" w:hint="eastAsia"/>
          <w:sz w:val="32"/>
          <w:szCs w:val="32"/>
        </w:rPr>
        <w:t>学校在信息公开网站上主动公开学生收费项目、收费标准和收费依据，并通过设立宣传栏、咨询投诉电话、</w:t>
      </w:r>
      <w:r w:rsidRPr="004262E0">
        <w:rPr>
          <w:rFonts w:ascii="仿宋_GB2312" w:eastAsia="仿宋_GB2312" w:hint="eastAsia"/>
          <w:sz w:val="32"/>
          <w:szCs w:val="32"/>
        </w:rPr>
        <w:lastRenderedPageBreak/>
        <w:t>意见信箱等方式，及时收集反馈信息，监督和促进学校财务信息公开。</w:t>
      </w:r>
    </w:p>
    <w:p w:rsidR="00D31A0A" w:rsidRPr="004262E0" w:rsidRDefault="00D31A0A" w:rsidP="00D31A0A">
      <w:pPr>
        <w:ind w:firstLineChars="200" w:firstLine="643"/>
        <w:rPr>
          <w:rFonts w:ascii="仿宋_GB2312" w:eastAsia="仿宋_GB2312"/>
          <w:sz w:val="32"/>
          <w:szCs w:val="32"/>
        </w:rPr>
      </w:pPr>
      <w:r w:rsidRPr="00F479FF">
        <w:rPr>
          <w:rFonts w:ascii="仿宋_GB2312" w:eastAsia="仿宋_GB2312" w:hint="eastAsia"/>
          <w:b/>
          <w:sz w:val="32"/>
          <w:szCs w:val="32"/>
        </w:rPr>
        <w:t>招投标信息公开。</w:t>
      </w:r>
      <w:r w:rsidRPr="004262E0">
        <w:rPr>
          <w:rFonts w:ascii="仿宋_GB2312" w:eastAsia="仿宋_GB2312" w:hint="eastAsia"/>
          <w:sz w:val="32"/>
          <w:szCs w:val="32"/>
        </w:rPr>
        <w:t>学校通过校园招投标门户网</w:t>
      </w:r>
      <w:r>
        <w:rPr>
          <w:rFonts w:ascii="仿宋_GB2312" w:eastAsia="仿宋_GB2312" w:hint="eastAsia"/>
          <w:sz w:val="32"/>
          <w:szCs w:val="32"/>
        </w:rPr>
        <w:t>站</w:t>
      </w:r>
      <w:r w:rsidRPr="004262E0">
        <w:rPr>
          <w:rFonts w:ascii="仿宋_GB2312" w:eastAsia="仿宋_GB2312" w:hint="eastAsia"/>
          <w:sz w:val="32"/>
          <w:szCs w:val="32"/>
        </w:rPr>
        <w:t>发布各种采购信息、询价公告，主动发布仪器设备、图书、药品等物资设备采购和重大基建工程的招标公告和中标公示，接受社会监督。</w:t>
      </w:r>
    </w:p>
    <w:p w:rsidR="00D31A0A" w:rsidRPr="004262E0" w:rsidRDefault="00D31A0A" w:rsidP="00D31A0A">
      <w:pPr>
        <w:ind w:firstLineChars="200" w:firstLine="643"/>
        <w:rPr>
          <w:rFonts w:ascii="仿宋_GB2312" w:eastAsia="仿宋_GB2312"/>
          <w:sz w:val="32"/>
          <w:szCs w:val="32"/>
        </w:rPr>
      </w:pPr>
      <w:r w:rsidRPr="00F479FF">
        <w:rPr>
          <w:rFonts w:ascii="仿宋_GB2312" w:eastAsia="仿宋_GB2312" w:hint="eastAsia"/>
          <w:b/>
          <w:sz w:val="32"/>
          <w:szCs w:val="32"/>
        </w:rPr>
        <w:t>校办企业、董事会捐赠等二级单位信息公开。</w:t>
      </w:r>
      <w:r>
        <w:rPr>
          <w:rFonts w:ascii="仿宋_GB2312" w:eastAsia="仿宋_GB2312" w:hint="eastAsia"/>
          <w:sz w:val="32"/>
          <w:szCs w:val="32"/>
        </w:rPr>
        <w:t>除</w:t>
      </w:r>
      <w:r w:rsidRPr="004262E0">
        <w:rPr>
          <w:rFonts w:ascii="仿宋_GB2312" w:eastAsia="仿宋_GB2312" w:hint="eastAsia"/>
          <w:sz w:val="32"/>
          <w:szCs w:val="32"/>
        </w:rPr>
        <w:t>重视发布反映学校总体发展情况的信息外，学校于2013年起，陆续在信息公开网站上发布了校企业、董事会捐赠、国有资产保值增值等信息，进一步扩大了信息公开的范围。</w:t>
      </w:r>
    </w:p>
    <w:p w:rsidR="00D31A0A" w:rsidRPr="004262E0" w:rsidRDefault="00D31A0A" w:rsidP="00D31A0A">
      <w:pPr>
        <w:ind w:firstLineChars="150" w:firstLine="480"/>
        <w:rPr>
          <w:rFonts w:ascii="仿宋_GB2312" w:eastAsia="仿宋_GB2312"/>
          <w:sz w:val="32"/>
          <w:szCs w:val="32"/>
        </w:rPr>
      </w:pPr>
      <w:r w:rsidRPr="004262E0">
        <w:rPr>
          <w:rFonts w:ascii="仿宋_GB2312" w:eastAsia="仿宋_GB2312" w:hint="eastAsia"/>
          <w:sz w:val="32"/>
          <w:szCs w:val="32"/>
        </w:rPr>
        <w:t>（三）依申请公开和不予公开情况</w:t>
      </w:r>
    </w:p>
    <w:p w:rsidR="00D31A0A" w:rsidRPr="004262E0" w:rsidRDefault="00D31A0A" w:rsidP="00D31A0A">
      <w:pPr>
        <w:ind w:firstLineChars="200" w:firstLine="640"/>
        <w:rPr>
          <w:rFonts w:ascii="仿宋_GB2312" w:eastAsia="仿宋_GB2312"/>
          <w:sz w:val="32"/>
          <w:szCs w:val="32"/>
        </w:rPr>
      </w:pPr>
      <w:r w:rsidRPr="004262E0">
        <w:rPr>
          <w:rFonts w:ascii="仿宋_GB2312" w:eastAsia="仿宋_GB2312" w:hint="eastAsia"/>
          <w:sz w:val="32"/>
          <w:szCs w:val="32"/>
        </w:rPr>
        <w:t>2014-2015学年，学校未收到有关社会公众和师生员工提出的</w:t>
      </w:r>
      <w:r w:rsidRPr="00F43CF8">
        <w:rPr>
          <w:rFonts w:ascii="仿宋_GB2312" w:eastAsia="仿宋_GB2312" w:hint="eastAsia"/>
          <w:sz w:val="32"/>
          <w:szCs w:val="32"/>
        </w:rPr>
        <w:t>要求公开情况和不予公开的情况申请。</w:t>
      </w:r>
    </w:p>
    <w:p w:rsidR="00D31A0A" w:rsidRPr="004262E0" w:rsidRDefault="00D31A0A" w:rsidP="00D31A0A">
      <w:pPr>
        <w:ind w:firstLineChars="150" w:firstLine="480"/>
        <w:rPr>
          <w:rFonts w:ascii="仿宋_GB2312" w:eastAsia="仿宋_GB2312"/>
          <w:sz w:val="32"/>
          <w:szCs w:val="32"/>
        </w:rPr>
      </w:pPr>
      <w:r w:rsidRPr="004262E0">
        <w:rPr>
          <w:rFonts w:ascii="仿宋_GB2312" w:eastAsia="仿宋_GB2312" w:hint="eastAsia"/>
          <w:sz w:val="32"/>
          <w:szCs w:val="32"/>
        </w:rPr>
        <w:t>（四）对信息公开的评议情况及举报情况</w:t>
      </w:r>
    </w:p>
    <w:p w:rsidR="00D31A0A" w:rsidRPr="004262E0" w:rsidRDefault="00D31A0A" w:rsidP="00D31A0A">
      <w:pPr>
        <w:ind w:firstLineChars="200" w:firstLine="640"/>
        <w:rPr>
          <w:rFonts w:ascii="仿宋_GB2312" w:eastAsia="仿宋_GB2312"/>
          <w:sz w:val="32"/>
          <w:szCs w:val="32"/>
        </w:rPr>
      </w:pPr>
      <w:r w:rsidRPr="004262E0">
        <w:rPr>
          <w:rFonts w:ascii="仿宋_GB2312" w:eastAsia="仿宋_GB2312" w:hint="eastAsia"/>
          <w:sz w:val="32"/>
          <w:szCs w:val="32"/>
        </w:rPr>
        <w:t>2014-2015学年，学校信息公开工作运行情况良好，未收到广大师生和社会公众对学校信息公开工作的投诉</w:t>
      </w:r>
      <w:r>
        <w:rPr>
          <w:rFonts w:ascii="仿宋_GB2312" w:eastAsia="仿宋_GB2312" w:hint="eastAsia"/>
          <w:sz w:val="32"/>
          <w:szCs w:val="32"/>
        </w:rPr>
        <w:t>和</w:t>
      </w:r>
      <w:r w:rsidRPr="004262E0">
        <w:rPr>
          <w:rFonts w:ascii="仿宋_GB2312" w:eastAsia="仿宋_GB2312" w:hint="eastAsia"/>
          <w:sz w:val="32"/>
          <w:szCs w:val="32"/>
        </w:rPr>
        <w:t>举报。</w:t>
      </w:r>
    </w:p>
    <w:p w:rsidR="00D31A0A" w:rsidRPr="00F479FF" w:rsidRDefault="00D31A0A" w:rsidP="00D31A0A">
      <w:pPr>
        <w:spacing w:line="560" w:lineRule="exact"/>
        <w:ind w:firstLineChars="250" w:firstLine="800"/>
        <w:rPr>
          <w:rFonts w:ascii="黑体" w:eastAsia="黑体" w:hAnsi="黑体"/>
          <w:sz w:val="32"/>
          <w:szCs w:val="32"/>
        </w:rPr>
      </w:pPr>
      <w:r w:rsidRPr="00F479FF">
        <w:rPr>
          <w:rFonts w:ascii="黑体" w:eastAsia="黑体" w:hAnsi="黑体" w:hint="eastAsia"/>
          <w:sz w:val="32"/>
          <w:szCs w:val="32"/>
        </w:rPr>
        <w:t>三、主要问题和改进措施</w:t>
      </w:r>
    </w:p>
    <w:p w:rsidR="00D31A0A" w:rsidRPr="004262E0" w:rsidRDefault="00D31A0A" w:rsidP="00D31A0A">
      <w:pPr>
        <w:ind w:firstLineChars="200" w:firstLine="640"/>
        <w:rPr>
          <w:rFonts w:ascii="仿宋_GB2312" w:eastAsia="仿宋_GB2312"/>
          <w:sz w:val="32"/>
          <w:szCs w:val="32"/>
        </w:rPr>
      </w:pPr>
      <w:r w:rsidRPr="004262E0">
        <w:rPr>
          <w:rFonts w:ascii="仿宋_GB2312" w:eastAsia="仿宋_GB2312" w:hint="eastAsia"/>
          <w:sz w:val="32"/>
          <w:szCs w:val="32"/>
        </w:rPr>
        <w:t>2014-2015学年，</w:t>
      </w:r>
      <w:r>
        <w:rPr>
          <w:rFonts w:ascii="仿宋_GB2312" w:eastAsia="仿宋_GB2312" w:hint="eastAsia"/>
          <w:sz w:val="32"/>
          <w:szCs w:val="32"/>
        </w:rPr>
        <w:t>学校在积极推进信息公</w:t>
      </w:r>
      <w:r w:rsidRPr="004262E0">
        <w:rPr>
          <w:rFonts w:ascii="仿宋_GB2312" w:eastAsia="仿宋_GB2312" w:hint="eastAsia"/>
          <w:sz w:val="32"/>
          <w:szCs w:val="32"/>
        </w:rPr>
        <w:t>开工作</w:t>
      </w:r>
      <w:r>
        <w:rPr>
          <w:rFonts w:ascii="仿宋_GB2312" w:eastAsia="仿宋_GB2312" w:hint="eastAsia"/>
          <w:sz w:val="32"/>
          <w:szCs w:val="32"/>
        </w:rPr>
        <w:t>的同时</w:t>
      </w:r>
      <w:r w:rsidRPr="004262E0">
        <w:rPr>
          <w:rFonts w:ascii="仿宋_GB2312" w:eastAsia="仿宋_GB2312" w:hint="eastAsia"/>
          <w:sz w:val="32"/>
          <w:szCs w:val="32"/>
        </w:rPr>
        <w:t>，</w:t>
      </w:r>
      <w:r>
        <w:rPr>
          <w:rFonts w:ascii="仿宋_GB2312" w:eastAsia="仿宋_GB2312" w:hint="eastAsia"/>
          <w:sz w:val="32"/>
          <w:szCs w:val="32"/>
        </w:rPr>
        <w:t>也意识到存在的一些问题，</w:t>
      </w:r>
      <w:r w:rsidRPr="004262E0">
        <w:rPr>
          <w:rFonts w:ascii="仿宋_GB2312" w:eastAsia="仿宋_GB2312" w:hint="eastAsia"/>
          <w:sz w:val="32"/>
          <w:szCs w:val="32"/>
        </w:rPr>
        <w:t>主要表现在</w:t>
      </w:r>
      <w:r>
        <w:rPr>
          <w:rFonts w:ascii="仿宋_GB2312" w:eastAsia="仿宋_GB2312" w:hint="eastAsia"/>
          <w:sz w:val="32"/>
          <w:szCs w:val="32"/>
        </w:rPr>
        <w:t>：</w:t>
      </w:r>
      <w:r w:rsidRPr="004262E0">
        <w:rPr>
          <w:rFonts w:ascii="仿宋_GB2312" w:eastAsia="仿宋_GB2312" w:hint="eastAsia"/>
          <w:sz w:val="32"/>
          <w:szCs w:val="32"/>
        </w:rPr>
        <w:t>主动公开和及时公开的意识有待增强</w:t>
      </w:r>
      <w:r>
        <w:rPr>
          <w:rFonts w:ascii="仿宋_GB2312" w:eastAsia="仿宋_GB2312" w:hint="eastAsia"/>
          <w:sz w:val="32"/>
          <w:szCs w:val="32"/>
        </w:rPr>
        <w:t>；</w:t>
      </w:r>
      <w:r w:rsidRPr="004262E0">
        <w:rPr>
          <w:rFonts w:ascii="仿宋_GB2312" w:eastAsia="仿宋_GB2312" w:hint="eastAsia"/>
          <w:sz w:val="32"/>
          <w:szCs w:val="32"/>
        </w:rPr>
        <w:t>信息公开工作的监督与奖励机制仍需完善。</w:t>
      </w:r>
    </w:p>
    <w:p w:rsidR="00D31A0A" w:rsidRPr="004262E0" w:rsidRDefault="00D31A0A" w:rsidP="00D31A0A">
      <w:pPr>
        <w:ind w:firstLineChars="200" w:firstLine="640"/>
        <w:rPr>
          <w:rFonts w:ascii="仿宋_GB2312" w:eastAsia="仿宋_GB2312"/>
          <w:sz w:val="32"/>
          <w:szCs w:val="32"/>
        </w:rPr>
      </w:pPr>
      <w:r w:rsidRPr="004262E0">
        <w:rPr>
          <w:rFonts w:ascii="仿宋_GB2312" w:eastAsia="仿宋_GB2312" w:hint="eastAsia"/>
          <w:sz w:val="32"/>
          <w:szCs w:val="32"/>
        </w:rPr>
        <w:t>2015年，学校将紧紧围绕当前学校工作重点，扎实推进信息公开工作任务落实，不断强化校内各部门、各学院主动公开</w:t>
      </w:r>
      <w:r>
        <w:rPr>
          <w:rFonts w:ascii="仿宋_GB2312" w:eastAsia="仿宋_GB2312" w:hint="eastAsia"/>
          <w:sz w:val="32"/>
          <w:szCs w:val="32"/>
        </w:rPr>
        <w:t>的</w:t>
      </w:r>
      <w:r w:rsidRPr="004262E0">
        <w:rPr>
          <w:rFonts w:ascii="仿宋_GB2312" w:eastAsia="仿宋_GB2312" w:hint="eastAsia"/>
          <w:sz w:val="32"/>
          <w:szCs w:val="32"/>
        </w:rPr>
        <w:t>意识，全力推</w:t>
      </w:r>
      <w:r>
        <w:rPr>
          <w:rFonts w:ascii="仿宋_GB2312" w:eastAsia="仿宋_GB2312" w:hint="eastAsia"/>
          <w:sz w:val="32"/>
          <w:szCs w:val="32"/>
        </w:rPr>
        <w:t>进</w:t>
      </w:r>
      <w:r w:rsidRPr="004262E0">
        <w:rPr>
          <w:rFonts w:ascii="仿宋_GB2312" w:eastAsia="仿宋_GB2312" w:hint="eastAsia"/>
          <w:sz w:val="32"/>
          <w:szCs w:val="32"/>
        </w:rPr>
        <w:t>学校信息公开工作</w:t>
      </w:r>
      <w:r>
        <w:rPr>
          <w:rFonts w:ascii="仿宋_GB2312" w:eastAsia="仿宋_GB2312" w:hint="eastAsia"/>
          <w:sz w:val="32"/>
          <w:szCs w:val="32"/>
        </w:rPr>
        <w:t>的</w:t>
      </w:r>
      <w:r w:rsidRPr="004262E0">
        <w:rPr>
          <w:rFonts w:ascii="仿宋_GB2312" w:eastAsia="仿宋_GB2312" w:hint="eastAsia"/>
          <w:sz w:val="32"/>
          <w:szCs w:val="32"/>
        </w:rPr>
        <w:t>常态化、规范化</w:t>
      </w:r>
      <w:r>
        <w:rPr>
          <w:rFonts w:ascii="仿宋_GB2312" w:eastAsia="仿宋_GB2312" w:hint="eastAsia"/>
          <w:sz w:val="32"/>
          <w:szCs w:val="32"/>
        </w:rPr>
        <w:t>和</w:t>
      </w:r>
      <w:r w:rsidRPr="004262E0">
        <w:rPr>
          <w:rFonts w:ascii="仿宋_GB2312" w:eastAsia="仿宋_GB2312" w:hint="eastAsia"/>
          <w:sz w:val="32"/>
          <w:szCs w:val="32"/>
        </w:rPr>
        <w:t>制度化。</w:t>
      </w:r>
    </w:p>
    <w:p w:rsidR="00D31A0A" w:rsidRPr="004262E0" w:rsidRDefault="00D31A0A" w:rsidP="00D31A0A">
      <w:pPr>
        <w:ind w:firstLineChars="200" w:firstLine="640"/>
        <w:rPr>
          <w:rFonts w:ascii="仿宋_GB2312" w:eastAsia="仿宋_GB2312"/>
          <w:sz w:val="32"/>
          <w:szCs w:val="32"/>
        </w:rPr>
      </w:pPr>
      <w:r w:rsidRPr="004262E0">
        <w:rPr>
          <w:rFonts w:ascii="仿宋_GB2312" w:eastAsia="仿宋_GB2312" w:hint="eastAsia"/>
          <w:sz w:val="32"/>
          <w:szCs w:val="32"/>
        </w:rPr>
        <w:lastRenderedPageBreak/>
        <w:t>（一）强化意识。在推进信息公开制度落实的过程中，通过传达信息公开相关精神，强化各部门信息公开意识，指导并协助其完善本部门的信息公开事项，从而进一步扩大公开范围、细化公开内容。</w:t>
      </w:r>
    </w:p>
    <w:p w:rsidR="00D31A0A" w:rsidRPr="004262E0" w:rsidRDefault="00D31A0A" w:rsidP="00D31A0A">
      <w:pPr>
        <w:ind w:firstLineChars="200" w:firstLine="640"/>
        <w:rPr>
          <w:rFonts w:ascii="仿宋_GB2312" w:eastAsia="仿宋_GB2312"/>
          <w:sz w:val="32"/>
          <w:szCs w:val="32"/>
        </w:rPr>
      </w:pPr>
      <w:r w:rsidRPr="004262E0">
        <w:rPr>
          <w:rFonts w:ascii="仿宋_GB2312" w:eastAsia="仿宋_GB2312" w:hint="eastAsia"/>
          <w:sz w:val="32"/>
          <w:szCs w:val="32"/>
        </w:rPr>
        <w:t>（二）完善监督。利用更加优化的信息化工具，逐步整合学校对内对外信息发布平台有效资源，以实现多渠道的数据共享，借此实现对各部门信息公开工作的审核与监督。在进一步拓展信息公开方式、深化信息公开内容的同时，完善信息公开前保密审查、信息公开后监督与保障机制，有力地推进信息公开相关工作的开展。</w:t>
      </w:r>
    </w:p>
    <w:p w:rsidR="00D31A0A" w:rsidRDefault="00D31A0A" w:rsidP="00D31A0A">
      <w:pPr>
        <w:ind w:firstLineChars="200" w:firstLine="640"/>
        <w:rPr>
          <w:rFonts w:ascii="仿宋_GB2312" w:eastAsia="仿宋_GB2312"/>
          <w:sz w:val="32"/>
          <w:szCs w:val="32"/>
        </w:rPr>
      </w:pPr>
    </w:p>
    <w:p w:rsidR="00D31A0A" w:rsidRPr="004262E0" w:rsidRDefault="00D31A0A" w:rsidP="00D31A0A">
      <w:pPr>
        <w:ind w:firstLineChars="200" w:firstLine="640"/>
        <w:rPr>
          <w:rFonts w:ascii="仿宋_GB2312" w:eastAsia="仿宋_GB2312"/>
          <w:sz w:val="32"/>
          <w:szCs w:val="32"/>
        </w:rPr>
      </w:pPr>
    </w:p>
    <w:p w:rsidR="00D31A0A" w:rsidRPr="004262E0" w:rsidRDefault="00D31A0A" w:rsidP="00D31A0A">
      <w:pPr>
        <w:ind w:firstLineChars="1800" w:firstLine="5760"/>
        <w:rPr>
          <w:rFonts w:ascii="仿宋_GB2312" w:eastAsia="仿宋_GB2312"/>
          <w:sz w:val="32"/>
          <w:szCs w:val="32"/>
        </w:rPr>
      </w:pPr>
      <w:r w:rsidRPr="004262E0">
        <w:rPr>
          <w:rFonts w:ascii="仿宋_GB2312" w:eastAsia="仿宋_GB2312" w:hint="eastAsia"/>
          <w:sz w:val="32"/>
          <w:szCs w:val="32"/>
        </w:rPr>
        <w:t>江  南  大  学</w:t>
      </w:r>
    </w:p>
    <w:p w:rsidR="00D31A0A" w:rsidRPr="004262E0" w:rsidRDefault="00D31A0A" w:rsidP="00D31A0A">
      <w:pPr>
        <w:ind w:firstLineChars="1750" w:firstLine="5600"/>
        <w:rPr>
          <w:rFonts w:ascii="仿宋_GB2312" w:eastAsia="仿宋_GB2312"/>
          <w:sz w:val="32"/>
          <w:szCs w:val="32"/>
        </w:rPr>
      </w:pPr>
      <w:r w:rsidRPr="004262E0">
        <w:rPr>
          <w:rFonts w:ascii="仿宋_GB2312" w:eastAsia="仿宋_GB2312" w:hint="eastAsia"/>
          <w:sz w:val="32"/>
          <w:szCs w:val="32"/>
        </w:rPr>
        <w:t>2015年10月31日</w:t>
      </w:r>
    </w:p>
    <w:p w:rsidR="00D31A0A" w:rsidRPr="004262E0" w:rsidRDefault="00D31A0A" w:rsidP="00D31A0A">
      <w:pPr>
        <w:rPr>
          <w:rFonts w:ascii="仿宋_GB2312" w:eastAsia="仿宋_GB2312"/>
          <w:sz w:val="32"/>
          <w:szCs w:val="32"/>
        </w:rPr>
      </w:pPr>
    </w:p>
    <w:p w:rsidR="00D31A0A" w:rsidRPr="004262E0" w:rsidRDefault="00D31A0A" w:rsidP="00D31A0A">
      <w:pPr>
        <w:rPr>
          <w:rFonts w:ascii="仿宋_GB2312" w:eastAsia="仿宋_GB2312"/>
          <w:sz w:val="32"/>
          <w:szCs w:val="32"/>
        </w:rPr>
      </w:pPr>
    </w:p>
    <w:p w:rsidR="00DE2E9B" w:rsidRDefault="00DE2E9B"/>
    <w:sectPr w:rsidR="00DE2E9B" w:rsidSect="00C46822">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1A0A" w:rsidRDefault="00D31A0A" w:rsidP="00D31A0A">
      <w:r>
        <w:separator/>
      </w:r>
    </w:p>
  </w:endnote>
  <w:endnote w:type="continuationSeparator" w:id="0">
    <w:p w:rsidR="00D31A0A" w:rsidRDefault="00D31A0A" w:rsidP="00D31A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1A0A" w:rsidRDefault="00D31A0A" w:rsidP="00D31A0A">
      <w:r>
        <w:separator/>
      </w:r>
    </w:p>
  </w:footnote>
  <w:footnote w:type="continuationSeparator" w:id="0">
    <w:p w:rsidR="00D31A0A" w:rsidRDefault="00D31A0A" w:rsidP="00D31A0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6F9A"/>
    <w:rsid w:val="008E6F9A"/>
    <w:rsid w:val="00D31A0A"/>
    <w:rsid w:val="00D802B1"/>
    <w:rsid w:val="00DE2E9B"/>
    <w:rsid w:val="00E60069"/>
    <w:rsid w:val="00F43C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1A0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31A0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31A0A"/>
    <w:rPr>
      <w:sz w:val="18"/>
      <w:szCs w:val="18"/>
    </w:rPr>
  </w:style>
  <w:style w:type="paragraph" w:styleId="a4">
    <w:name w:val="footer"/>
    <w:basedOn w:val="a"/>
    <w:link w:val="Char0"/>
    <w:uiPriority w:val="99"/>
    <w:unhideWhenUsed/>
    <w:rsid w:val="00D31A0A"/>
    <w:pPr>
      <w:tabs>
        <w:tab w:val="center" w:pos="4153"/>
        <w:tab w:val="right" w:pos="8306"/>
      </w:tabs>
      <w:snapToGrid w:val="0"/>
      <w:jc w:val="left"/>
    </w:pPr>
    <w:rPr>
      <w:sz w:val="18"/>
      <w:szCs w:val="18"/>
    </w:rPr>
  </w:style>
  <w:style w:type="character" w:customStyle="1" w:styleId="Char0">
    <w:name w:val="页脚 Char"/>
    <w:basedOn w:val="a0"/>
    <w:link w:val="a4"/>
    <w:uiPriority w:val="99"/>
    <w:rsid w:val="00D31A0A"/>
    <w:rPr>
      <w:sz w:val="18"/>
      <w:szCs w:val="18"/>
    </w:rPr>
  </w:style>
  <w:style w:type="character" w:styleId="a5">
    <w:name w:val="Hyperlink"/>
    <w:basedOn w:val="a0"/>
    <w:uiPriority w:val="99"/>
    <w:unhideWhenUsed/>
    <w:rsid w:val="00D31A0A"/>
    <w:rPr>
      <w:color w:val="0000FF" w:themeColor="hyperlink"/>
      <w:u w:val="single"/>
    </w:rPr>
  </w:style>
  <w:style w:type="paragraph" w:styleId="a6">
    <w:name w:val="Balloon Text"/>
    <w:basedOn w:val="a"/>
    <w:link w:val="Char1"/>
    <w:uiPriority w:val="99"/>
    <w:semiHidden/>
    <w:unhideWhenUsed/>
    <w:rsid w:val="00F43CF8"/>
    <w:rPr>
      <w:sz w:val="18"/>
      <w:szCs w:val="18"/>
    </w:rPr>
  </w:style>
  <w:style w:type="character" w:customStyle="1" w:styleId="Char1">
    <w:name w:val="批注框文本 Char"/>
    <w:basedOn w:val="a0"/>
    <w:link w:val="a6"/>
    <w:uiPriority w:val="99"/>
    <w:semiHidden/>
    <w:rsid w:val="00F43CF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1A0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31A0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31A0A"/>
    <w:rPr>
      <w:sz w:val="18"/>
      <w:szCs w:val="18"/>
    </w:rPr>
  </w:style>
  <w:style w:type="paragraph" w:styleId="a4">
    <w:name w:val="footer"/>
    <w:basedOn w:val="a"/>
    <w:link w:val="Char0"/>
    <w:uiPriority w:val="99"/>
    <w:unhideWhenUsed/>
    <w:rsid w:val="00D31A0A"/>
    <w:pPr>
      <w:tabs>
        <w:tab w:val="center" w:pos="4153"/>
        <w:tab w:val="right" w:pos="8306"/>
      </w:tabs>
      <w:snapToGrid w:val="0"/>
      <w:jc w:val="left"/>
    </w:pPr>
    <w:rPr>
      <w:sz w:val="18"/>
      <w:szCs w:val="18"/>
    </w:rPr>
  </w:style>
  <w:style w:type="character" w:customStyle="1" w:styleId="Char0">
    <w:name w:val="页脚 Char"/>
    <w:basedOn w:val="a0"/>
    <w:link w:val="a4"/>
    <w:uiPriority w:val="99"/>
    <w:rsid w:val="00D31A0A"/>
    <w:rPr>
      <w:sz w:val="18"/>
      <w:szCs w:val="18"/>
    </w:rPr>
  </w:style>
  <w:style w:type="character" w:styleId="a5">
    <w:name w:val="Hyperlink"/>
    <w:basedOn w:val="a0"/>
    <w:uiPriority w:val="99"/>
    <w:unhideWhenUsed/>
    <w:rsid w:val="00D31A0A"/>
    <w:rPr>
      <w:color w:val="0000FF" w:themeColor="hyperlink"/>
      <w:u w:val="single"/>
    </w:rPr>
  </w:style>
  <w:style w:type="paragraph" w:styleId="a6">
    <w:name w:val="Balloon Text"/>
    <w:basedOn w:val="a"/>
    <w:link w:val="Char1"/>
    <w:uiPriority w:val="99"/>
    <w:semiHidden/>
    <w:unhideWhenUsed/>
    <w:rsid w:val="00F43CF8"/>
    <w:rPr>
      <w:sz w:val="18"/>
      <w:szCs w:val="18"/>
    </w:rPr>
  </w:style>
  <w:style w:type="character" w:customStyle="1" w:styleId="Char1">
    <w:name w:val="批注框文本 Char"/>
    <w:basedOn w:val="a0"/>
    <w:link w:val="a6"/>
    <w:uiPriority w:val="99"/>
    <w:semiHidden/>
    <w:rsid w:val="00F43CF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xxgk.jiangnan.edu.cn/xxgklm/jbxx1/xzwykxgzd/73430.shtml" TargetMode="External"/><Relationship Id="rId18" Type="http://schemas.openxmlformats.org/officeDocument/2006/relationships/hyperlink" Target="http://admission.jiangnan.edu.cn/infos.asp?classid=5" TargetMode="External"/><Relationship Id="rId26" Type="http://schemas.openxmlformats.org/officeDocument/2006/relationships/hyperlink" Target="http://xxgk.jiangnan.edu.cn/xxgklm/zsksxx1/sjyjsfsdkscj/74388.shtml" TargetMode="External"/><Relationship Id="rId39" Type="http://schemas.openxmlformats.org/officeDocument/2006/relationships/hyperlink" Target="http://xxgk.jiangnan.edu.cn/xxgklm/rsszxx/46308.shtml" TargetMode="External"/><Relationship Id="rId21" Type="http://schemas.openxmlformats.org/officeDocument/2006/relationships/hyperlink" Target="http://admission.jiangnan.edu.cn/lnlq.asp" TargetMode="External"/><Relationship Id="rId34" Type="http://schemas.openxmlformats.org/officeDocument/2006/relationships/hyperlink" Target="http://xxgk.jiangnan.edu.cn/xxgklm/cwzcjsfxx/ysgk/2015nysgkb/index.shtml" TargetMode="External"/><Relationship Id="rId42" Type="http://schemas.openxmlformats.org/officeDocument/2006/relationships/hyperlink" Target="http://renshi.jiangnan.edu.cn/rczp/index.shtml" TargetMode="External"/><Relationship Id="rId47" Type="http://schemas.openxmlformats.org/officeDocument/2006/relationships/hyperlink" Target="http://xxgk.jiangnan.edu.cn/xxgklm/jxzlxx/73494.shtml" TargetMode="External"/><Relationship Id="rId50" Type="http://schemas.openxmlformats.org/officeDocument/2006/relationships/hyperlink" Target="http://xxgk.jiangnan.edu.cn/docs/2015-01/20150130163235786033.pdf" TargetMode="External"/><Relationship Id="rId55" Type="http://schemas.openxmlformats.org/officeDocument/2006/relationships/hyperlink" Target="http://xxgk.jiangnan.edu.cn/xxgklm/xsglfw/xsjxj/74334.shtml" TargetMode="External"/><Relationship Id="rId63" Type="http://schemas.openxmlformats.org/officeDocument/2006/relationships/hyperlink" Target="http://xxgk.jiangnan.edu.cn/docs/2015-10/20151016170954218221.swf" TargetMode="External"/><Relationship Id="rId68" Type="http://schemas.openxmlformats.org/officeDocument/2006/relationships/hyperlink" Target="http://xxgk.jiangnan.edu.cn/docs/2015-02/20150225142926704127.swf" TargetMode="External"/><Relationship Id="rId76" Type="http://schemas.openxmlformats.org/officeDocument/2006/relationships/hyperlink" Target="http://gaokao.chsi.com.cn/zsgs/zzxblqzgmd--method-groupByYx,year-2015,zslx-1.dhtml" TargetMode="External"/><Relationship Id="rId7" Type="http://schemas.openxmlformats.org/officeDocument/2006/relationships/hyperlink" Target="http://www.jiangnan.edu.cn/xxgk/xxjj/index.shtml" TargetMode="External"/><Relationship Id="rId71" Type="http://schemas.openxmlformats.org/officeDocument/2006/relationships/hyperlink" Target="http://xxgk.jiangnan.edu.cn/xxgklm/qtxx/xszfkyj/73452.shtml" TargetMode="External"/><Relationship Id="rId2" Type="http://schemas.microsoft.com/office/2007/relationships/stylesWithEffects" Target="stylesWithEffects.xml"/><Relationship Id="rId16" Type="http://schemas.openxmlformats.org/officeDocument/2006/relationships/hyperlink" Target="http://zs.jiangnan.edu.cn/infos.asp?classid=4" TargetMode="External"/><Relationship Id="rId29" Type="http://schemas.openxmlformats.org/officeDocument/2006/relationships/hyperlink" Target="http://caiwu.jiangnan.edu.cn/cjzc/index.shtml" TargetMode="External"/><Relationship Id="rId11" Type="http://schemas.openxmlformats.org/officeDocument/2006/relationships/hyperlink" Target="http://xxgk.jiangnan.edu.cn/xxgklm/jbxx1/jzgdbdkxgzd/73424.shtml" TargetMode="External"/><Relationship Id="rId24" Type="http://schemas.openxmlformats.org/officeDocument/2006/relationships/hyperlink" Target="http://xxgk.jiangnan.edu.cn/xxgklm/zsksxx1/yjszsjz/index.shtml" TargetMode="External"/><Relationship Id="rId32" Type="http://schemas.openxmlformats.org/officeDocument/2006/relationships/hyperlink" Target="http://xxgk.jiangnan.edu.cn/xxgklm/cwzcjsfxx/xbqyzc/73488.shtml" TargetMode="External"/><Relationship Id="rId37" Type="http://schemas.openxmlformats.org/officeDocument/2006/relationships/hyperlink" Target="http://caiwu.jiangnan.edu.cn/jgsz/63458.shtml" TargetMode="External"/><Relationship Id="rId40" Type="http://schemas.openxmlformats.org/officeDocument/2006/relationships/hyperlink" Target="http://xxgk.jiangnan.edu.cn/xxgklm/rsszxx/46202.shtml" TargetMode="External"/><Relationship Id="rId45" Type="http://schemas.openxmlformats.org/officeDocument/2006/relationships/hyperlink" Target="http://xxgk.jiangnan.edu.cn/xxgklm/jxzlxx/73492.shtml" TargetMode="External"/><Relationship Id="rId53" Type="http://schemas.openxmlformats.org/officeDocument/2006/relationships/hyperlink" Target="http://xxgk.jiangnan.edu.cn/xxgklm/xsglfw/xjglbf/73983.shtml" TargetMode="External"/><Relationship Id="rId58" Type="http://schemas.openxmlformats.org/officeDocument/2006/relationships/hyperlink" Target="http://xxgk.jiangnan.edu.cn/xxgklm/xsglfw/xsssbf/74371.shtml" TargetMode="External"/><Relationship Id="rId66" Type="http://schemas.openxmlformats.org/officeDocument/2006/relationships/hyperlink" Target="http://xxgk.jiangnan.edu.cn/xxgklm/xwxkxx/62302.shtml" TargetMode="External"/><Relationship Id="rId74" Type="http://schemas.openxmlformats.org/officeDocument/2006/relationships/hyperlink" Target="http://xxgk.jiangnan.edu.cn/index.shtml" TargetMode="External"/><Relationship Id="rId79" Type="http://schemas.openxmlformats.org/officeDocument/2006/relationships/hyperlink" Target="http://yz.jiangnan.edu.cn/" TargetMode="External"/><Relationship Id="rId5" Type="http://schemas.openxmlformats.org/officeDocument/2006/relationships/footnotes" Target="footnotes.xml"/><Relationship Id="rId61" Type="http://schemas.openxmlformats.org/officeDocument/2006/relationships/hyperlink" Target="http://xxgk.jiangnan.edu.cn/docs/2015-02/20150202221320938773.swf" TargetMode="External"/><Relationship Id="rId10" Type="http://schemas.openxmlformats.org/officeDocument/2006/relationships/hyperlink" Target="http://xxgk.jiangnan.edu.cn/xxgklm/jbxx1/jzgdbdkxgzd/index.shtml" TargetMode="External"/><Relationship Id="rId19" Type="http://schemas.openxmlformats.org/officeDocument/2006/relationships/hyperlink" Target="http://xxgk.jiangnan.edu.cn/xxgklm/zsksxx1/tslxzsrxkszgjcsjg/73603.shtml" TargetMode="External"/><Relationship Id="rId31" Type="http://schemas.openxmlformats.org/officeDocument/2006/relationships/hyperlink" Target="http://xxgk.jiangnan.edu.cn/xxgklm/cwzcjsfxx/sjzccdsyyglqk/73504.shtml" TargetMode="External"/><Relationship Id="rId44" Type="http://schemas.openxmlformats.org/officeDocument/2006/relationships/hyperlink" Target="http://xxgk.jiangnan.edu.cn/xxgklm/jxzlxx/73491.shtml" TargetMode="External"/><Relationship Id="rId52" Type="http://schemas.openxmlformats.org/officeDocument/2006/relationships/hyperlink" Target="http://xxgk.jiangnan.edu.cn/xxgklm/xsglfw/xjglbf/75208.shtml" TargetMode="External"/><Relationship Id="rId60" Type="http://schemas.openxmlformats.org/officeDocument/2006/relationships/hyperlink" Target="http://xxgk.jiangnan.edu.cn/docs/2015-02/20150202221328563868.swf" TargetMode="External"/><Relationship Id="rId65" Type="http://schemas.openxmlformats.org/officeDocument/2006/relationships/hyperlink" Target="http://xxgk.jiangnan.edu.cn/xxgklm/xwxkxx/62295.shtml" TargetMode="External"/><Relationship Id="rId73" Type="http://schemas.openxmlformats.org/officeDocument/2006/relationships/hyperlink" Target="http://xxgk.jiangnan.edu.cn/docs/2015-10/20151015134703494523.swf" TargetMode="External"/><Relationship Id="rId78" Type="http://schemas.openxmlformats.org/officeDocument/2006/relationships/hyperlink" Target="http://gaokao.chsi.com.cn/zsgs/zzxblqzgmd--method-groupByYx,year-2015,zslx=2.dhtml" TargetMode="External"/><Relationship Id="rId8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xxgk.jiangnan.edu.cn/xxgklm/jbxx1/xxzcjzddgxgzzd/73416.shtml" TargetMode="External"/><Relationship Id="rId14" Type="http://schemas.openxmlformats.org/officeDocument/2006/relationships/hyperlink" Target="http://xxgk.jiangnan.edu.cn/xxgklm/jbxx1/xxfzgh/73431.shtml" TargetMode="External"/><Relationship Id="rId22" Type="http://schemas.openxmlformats.org/officeDocument/2006/relationships/hyperlink" Target="http://xxgk.jiangnan.edu.cn/xxgklm/zsksxx1/zszxjksssqd/73485.shtml" TargetMode="External"/><Relationship Id="rId27" Type="http://schemas.openxmlformats.org/officeDocument/2006/relationships/hyperlink" Target="http://xxgk.jiangnan.edu.cn/xxgklm/zsksxx1/nlqyjsms/74387.shtml" TargetMode="External"/><Relationship Id="rId30" Type="http://schemas.openxmlformats.org/officeDocument/2006/relationships/hyperlink" Target="http://202.195.144.40/gzb/List.asp?ID=6" TargetMode="External"/><Relationship Id="rId35" Type="http://schemas.openxmlformats.org/officeDocument/2006/relationships/hyperlink" Target="http://xxgk.jiangnan.edu.cn/xxgklm/cwzcjsfxx/jsgk/2014njsgkb/index.shtml" TargetMode="External"/><Relationship Id="rId43" Type="http://schemas.openxmlformats.org/officeDocument/2006/relationships/hyperlink" Target="http://xxgk.jiangnan.edu.cn/xxgklm/rsszxx/76511.shtml" TargetMode="External"/><Relationship Id="rId48" Type="http://schemas.openxmlformats.org/officeDocument/2006/relationships/hyperlink" Target="http://xxgk.jiangnan.edu.cn/xxgklm/jxzlxx/46296.shtml" TargetMode="External"/><Relationship Id="rId56" Type="http://schemas.openxmlformats.org/officeDocument/2006/relationships/hyperlink" Target="http://xxgk.jiangnan.edu.cn/xxgklm/xsglfw/xsjxj/73992.shtml" TargetMode="External"/><Relationship Id="rId64" Type="http://schemas.openxmlformats.org/officeDocument/2006/relationships/hyperlink" Target="http://xxgk.jiangnan.edu.cn/xxgklm/xwxkxx/62292.shtml" TargetMode="External"/><Relationship Id="rId69" Type="http://schemas.openxmlformats.org/officeDocument/2006/relationships/hyperlink" Target="http://xxgk.jiangnan.edu.cn/docs/2015-02/20150225142919084078.swf" TargetMode="External"/><Relationship Id="rId77" Type="http://schemas.openxmlformats.org/officeDocument/2006/relationships/hyperlink" Target="https://gaokao.chsi.com.cn/zzbm/mdgs/orgs.action?lx=2" TargetMode="External"/><Relationship Id="rId8" Type="http://schemas.openxmlformats.org/officeDocument/2006/relationships/hyperlink" Target="http://xxgk.jiangnan.edu.cn/xxgklm/jbxx1/xxzcjzddgxgzzd/73414.shtml" TargetMode="External"/><Relationship Id="rId51" Type="http://schemas.openxmlformats.org/officeDocument/2006/relationships/hyperlink" Target="http://xxgk.jiangnan.edu.cn/xxgklm/jxzlxx/46130.shtml" TargetMode="External"/><Relationship Id="rId72" Type="http://schemas.openxmlformats.org/officeDocument/2006/relationships/hyperlink" Target="http://xxgk.jiangnan.edu.cn/docs/2015-10/20151015134658241415.swf" TargetMode="External"/><Relationship Id="rId80"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xxgk.jiangnan.edu.cn/xxgklm/jbxx1/xzwykxgzd/73429.shtml" TargetMode="External"/><Relationship Id="rId17" Type="http://schemas.openxmlformats.org/officeDocument/2006/relationships/hyperlink" Target="http://xxgk.jiangnan.edu.cn/xxgklm/zsksxx1/zszcjtslxzsbf/73602.shtml" TargetMode="External"/><Relationship Id="rId25" Type="http://schemas.openxmlformats.org/officeDocument/2006/relationships/hyperlink" Target="http://yz.jiangnan.edu.cn/sszs/sstzgg/51760.shtml" TargetMode="External"/><Relationship Id="rId33" Type="http://schemas.openxmlformats.org/officeDocument/2006/relationships/hyperlink" Target="http://sbc.jiangnan.edu.cn/zb/ztb.asp" TargetMode="External"/><Relationship Id="rId38" Type="http://schemas.openxmlformats.org/officeDocument/2006/relationships/hyperlink" Target="http://www.jiangnan.edu.cn/xxgk/xxld/index.shtml" TargetMode="External"/><Relationship Id="rId46" Type="http://schemas.openxmlformats.org/officeDocument/2006/relationships/hyperlink" Target="http://xxgk.jiangnan.edu.cn/xxgklm/jxzlxx/73492.shtml" TargetMode="External"/><Relationship Id="rId59" Type="http://schemas.openxmlformats.org/officeDocument/2006/relationships/hyperlink" Target="http://xxgk.jiangnan.edu.cn/docs/2015-10/20151016170803595184.swf" TargetMode="External"/><Relationship Id="rId67" Type="http://schemas.openxmlformats.org/officeDocument/2006/relationships/hyperlink" Target="http://xxgk.jiangnan.edu.cn/xxgklm/xwxkxx/62308.shtml" TargetMode="External"/><Relationship Id="rId20" Type="http://schemas.openxmlformats.org/officeDocument/2006/relationships/hyperlink" Target="http://admission.jiangnan.edu.cn/lqcx/" TargetMode="External"/><Relationship Id="rId41" Type="http://schemas.openxmlformats.org/officeDocument/2006/relationships/hyperlink" Target="http://zzb.jiangnan.edu.cn/2008/list.asp?n_tid=67" TargetMode="External"/><Relationship Id="rId54" Type="http://schemas.openxmlformats.org/officeDocument/2006/relationships/hyperlink" Target="http://xxgk.jiangnan.edu.cn/xxgklm/xsglfw/xsjxj/73986.shtml" TargetMode="External"/><Relationship Id="rId62" Type="http://schemas.openxmlformats.org/officeDocument/2006/relationships/hyperlink" Target="http://xxgk.jiangnan.edu.cn/docs/2015-01/20150130161631096960.swf" TargetMode="External"/><Relationship Id="rId70" Type="http://schemas.openxmlformats.org/officeDocument/2006/relationships/hyperlink" Target="http://xxgk.jiangnan.edu.cn/xxgklm/dwjlhzxx/73448.shtml" TargetMode="External"/><Relationship Id="rId75" Type="http://schemas.openxmlformats.org/officeDocument/2006/relationships/hyperlink" Target="https://gaokao.chsi.com.cn/zzbm/mdgs/" TargetMode="External"/><Relationship Id="rId1" Type="http://schemas.openxmlformats.org/officeDocument/2006/relationships/styles" Target="styles.xml"/><Relationship Id="rId6" Type="http://schemas.openxmlformats.org/officeDocument/2006/relationships/endnotes" Target="endnotes.xml"/><Relationship Id="rId15" Type="http://schemas.openxmlformats.org/officeDocument/2006/relationships/hyperlink" Target="http://xxgk.jiangnan.edu.cn/xxgklm/jbxx1/xxfzgh/73440.shtml" TargetMode="External"/><Relationship Id="rId23" Type="http://schemas.openxmlformats.org/officeDocument/2006/relationships/hyperlink" Target="http://xxgk.jiangnan.edu.cn/xxgklm/zsksxx1/yjszsjz/index.shtml" TargetMode="External"/><Relationship Id="rId28" Type="http://schemas.openxmlformats.org/officeDocument/2006/relationships/hyperlink" Target="http://xxgk.jiangnan.edu.cn/xxgklm/zsksxx1/yjszszxjssqd/73455.shtml" TargetMode="External"/><Relationship Id="rId36" Type="http://schemas.openxmlformats.org/officeDocument/2006/relationships/hyperlink" Target="http://xxgk.jiangnan.edu.cn/xxgklm/cwzcjsfxx/jysf/index.shtml" TargetMode="External"/><Relationship Id="rId49" Type="http://schemas.openxmlformats.org/officeDocument/2006/relationships/hyperlink" Target="http://xxgk.jiangnan.edu.cn/xxgklm/jxzlxx/46203.shtml" TargetMode="External"/><Relationship Id="rId57" Type="http://schemas.openxmlformats.org/officeDocument/2006/relationships/hyperlink" Target="http://xxgk.jiangnan.edu.cn/xxgklm/xsglfw/xsjlcfbf/73987.s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12</Pages>
  <Words>1891</Words>
  <Characters>10781</Characters>
  <Application>Microsoft Office Word</Application>
  <DocSecurity>0</DocSecurity>
  <Lines>89</Lines>
  <Paragraphs>25</Paragraphs>
  <ScaleCrop>false</ScaleCrop>
  <Company/>
  <LinksUpToDate>false</LinksUpToDate>
  <CharactersWithSpaces>12647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系统管理员</dc:creator>
  <cp:keywords/>
  <dc:description/>
  <cp:lastModifiedBy>系统管理员</cp:lastModifiedBy>
  <cp:revision>2</cp:revision>
  <cp:lastPrinted>2015-10-31T01:21:00Z</cp:lastPrinted>
  <dcterms:created xsi:type="dcterms:W3CDTF">2015-10-31T01:02:00Z</dcterms:created>
  <dcterms:modified xsi:type="dcterms:W3CDTF">2015-10-31T01:21:00Z</dcterms:modified>
</cp:coreProperties>
</file>