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E58C8" w:rsidRDefault="002E58C8" w:rsidP="002E58C8">
      <w:pPr>
        <w:ind w:leftChars="-135" w:hangingChars="101" w:hanging="283"/>
        <w:rPr>
          <w:rFonts w:ascii="黑体" w:eastAsia="黑体" w:hAnsi="黑体"/>
          <w:sz w:val="28"/>
          <w:szCs w:val="28"/>
        </w:rPr>
      </w:pPr>
      <w:r>
        <w:rPr>
          <w:rFonts w:ascii="黑体" w:eastAsia="黑体" w:hAnsi="黑体" w:hint="eastAsia"/>
          <w:sz w:val="28"/>
          <w:szCs w:val="28"/>
        </w:rPr>
        <w:t>附件3</w:t>
      </w:r>
    </w:p>
    <w:p w:rsidR="002E58C8" w:rsidRDefault="002E58C8" w:rsidP="002E58C8">
      <w:pPr>
        <w:ind w:leftChars="-69" w:left="59" w:hangingChars="51" w:hanging="204"/>
        <w:jc w:val="center"/>
        <w:rPr>
          <w:rFonts w:ascii="黑体" w:eastAsia="黑体" w:hAnsi="黑体"/>
          <w:sz w:val="28"/>
          <w:szCs w:val="28"/>
        </w:rPr>
      </w:pPr>
      <w:bookmarkStart w:id="0" w:name="_GoBack"/>
      <w:r>
        <w:rPr>
          <w:rFonts w:ascii="方正小标宋简体" w:eastAsia="方正小标宋简体" w:hAnsi="等线" w:cs="宋体" w:hint="eastAsia"/>
          <w:color w:val="000000"/>
          <w:kern w:val="0"/>
          <w:sz w:val="40"/>
          <w:szCs w:val="40"/>
        </w:rPr>
        <w:t>山东省高职院校学生资助政策</w:t>
      </w:r>
    </w:p>
    <w:bookmarkEnd w:id="0"/>
    <w:p w:rsidR="002E58C8" w:rsidRDefault="002E58C8" w:rsidP="002E58C8">
      <w:pPr>
        <w:spacing w:line="240" w:lineRule="exact"/>
        <w:rPr>
          <w:rFonts w:ascii="黑体" w:eastAsia="黑体" w:hAnsi="黑体"/>
          <w:sz w:val="28"/>
          <w:szCs w:val="28"/>
        </w:rPr>
      </w:pPr>
    </w:p>
    <w:tbl>
      <w:tblPr>
        <w:tblW w:w="14609" w:type="dxa"/>
        <w:tblLook w:val="04A0" w:firstRow="1" w:lastRow="0" w:firstColumn="1" w:lastColumn="0" w:noHBand="0" w:noVBand="1"/>
      </w:tblPr>
      <w:tblGrid>
        <w:gridCol w:w="1340"/>
        <w:gridCol w:w="5248"/>
        <w:gridCol w:w="5328"/>
        <w:gridCol w:w="2693"/>
      </w:tblGrid>
      <w:tr w:rsidR="002E58C8" w:rsidTr="00C23F56">
        <w:trPr>
          <w:trHeight w:val="450"/>
          <w:tblHeader/>
        </w:trPr>
        <w:tc>
          <w:tcPr>
            <w:tcW w:w="1340" w:type="dxa"/>
            <w:tcBorders>
              <w:top w:val="single" w:sz="4" w:space="0" w:color="auto"/>
              <w:left w:val="single" w:sz="4" w:space="0" w:color="auto"/>
              <w:bottom w:val="single" w:sz="4" w:space="0" w:color="auto"/>
              <w:right w:val="single" w:sz="4" w:space="0" w:color="auto"/>
            </w:tcBorders>
            <w:vAlign w:val="center"/>
          </w:tcPr>
          <w:p w:rsidR="002E58C8" w:rsidRDefault="002E58C8" w:rsidP="00C23F56">
            <w:pPr>
              <w:widowControl/>
              <w:jc w:val="center"/>
              <w:rPr>
                <w:rFonts w:ascii="宋体" w:hAnsi="宋体" w:cs="宋体"/>
                <w:b/>
                <w:color w:val="000000"/>
                <w:kern w:val="0"/>
                <w:sz w:val="22"/>
              </w:rPr>
            </w:pPr>
            <w:r>
              <w:rPr>
                <w:rFonts w:ascii="宋体" w:hAnsi="宋体" w:cs="宋体" w:hint="eastAsia"/>
                <w:b/>
                <w:color w:val="000000"/>
                <w:kern w:val="0"/>
                <w:sz w:val="22"/>
              </w:rPr>
              <w:t>项目名称</w:t>
            </w:r>
          </w:p>
        </w:tc>
        <w:tc>
          <w:tcPr>
            <w:tcW w:w="5248" w:type="dxa"/>
            <w:tcBorders>
              <w:top w:val="single" w:sz="4" w:space="0" w:color="auto"/>
              <w:left w:val="nil"/>
              <w:bottom w:val="single" w:sz="4" w:space="0" w:color="auto"/>
              <w:right w:val="single" w:sz="4" w:space="0" w:color="auto"/>
            </w:tcBorders>
            <w:vAlign w:val="center"/>
          </w:tcPr>
          <w:p w:rsidR="002E58C8" w:rsidRDefault="002E58C8" w:rsidP="00C23F56">
            <w:pPr>
              <w:widowControl/>
              <w:jc w:val="center"/>
              <w:rPr>
                <w:rFonts w:ascii="宋体" w:hAnsi="宋体" w:cs="宋体"/>
                <w:b/>
                <w:color w:val="000000"/>
                <w:kern w:val="0"/>
                <w:sz w:val="22"/>
              </w:rPr>
            </w:pPr>
            <w:r>
              <w:rPr>
                <w:rFonts w:ascii="宋体" w:hAnsi="宋体" w:cs="宋体" w:hint="eastAsia"/>
                <w:b/>
                <w:color w:val="000000"/>
                <w:kern w:val="0"/>
                <w:sz w:val="22"/>
              </w:rPr>
              <w:t>政策依据</w:t>
            </w:r>
          </w:p>
        </w:tc>
        <w:tc>
          <w:tcPr>
            <w:tcW w:w="5328" w:type="dxa"/>
            <w:tcBorders>
              <w:top w:val="single" w:sz="4" w:space="0" w:color="auto"/>
              <w:left w:val="nil"/>
              <w:bottom w:val="single" w:sz="4" w:space="0" w:color="auto"/>
              <w:right w:val="single" w:sz="4" w:space="0" w:color="auto"/>
            </w:tcBorders>
            <w:vAlign w:val="center"/>
          </w:tcPr>
          <w:p w:rsidR="002E58C8" w:rsidRDefault="002E58C8" w:rsidP="00C23F56">
            <w:pPr>
              <w:widowControl/>
              <w:jc w:val="center"/>
              <w:rPr>
                <w:rFonts w:ascii="宋体" w:hAnsi="宋体" w:cs="宋体"/>
                <w:b/>
                <w:color w:val="000000"/>
                <w:kern w:val="0"/>
                <w:sz w:val="22"/>
              </w:rPr>
            </w:pPr>
            <w:r>
              <w:rPr>
                <w:rFonts w:ascii="宋体" w:hAnsi="宋体" w:cs="宋体" w:hint="eastAsia"/>
                <w:b/>
                <w:color w:val="000000"/>
                <w:kern w:val="0"/>
                <w:sz w:val="22"/>
              </w:rPr>
              <w:t>政策内容</w:t>
            </w:r>
          </w:p>
        </w:tc>
        <w:tc>
          <w:tcPr>
            <w:tcW w:w="2693" w:type="dxa"/>
            <w:tcBorders>
              <w:top w:val="single" w:sz="4" w:space="0" w:color="auto"/>
              <w:left w:val="nil"/>
              <w:bottom w:val="single" w:sz="4" w:space="0" w:color="auto"/>
              <w:right w:val="single" w:sz="4" w:space="0" w:color="auto"/>
            </w:tcBorders>
            <w:vAlign w:val="center"/>
          </w:tcPr>
          <w:p w:rsidR="002E58C8" w:rsidRDefault="002E58C8" w:rsidP="00C23F56">
            <w:pPr>
              <w:widowControl/>
              <w:jc w:val="center"/>
              <w:rPr>
                <w:rFonts w:ascii="宋体" w:hAnsi="宋体" w:cs="宋体"/>
                <w:b/>
                <w:color w:val="000000"/>
                <w:kern w:val="0"/>
                <w:sz w:val="22"/>
              </w:rPr>
            </w:pPr>
            <w:r>
              <w:rPr>
                <w:rFonts w:ascii="宋体" w:hAnsi="宋体" w:cs="宋体" w:hint="eastAsia"/>
                <w:b/>
                <w:color w:val="000000"/>
                <w:kern w:val="0"/>
                <w:sz w:val="22"/>
              </w:rPr>
              <w:t>资助范围</w:t>
            </w:r>
          </w:p>
        </w:tc>
      </w:tr>
      <w:tr w:rsidR="002E58C8" w:rsidTr="00C23F56">
        <w:trPr>
          <w:trHeight w:val="915"/>
        </w:trPr>
        <w:tc>
          <w:tcPr>
            <w:tcW w:w="1340" w:type="dxa"/>
            <w:tcBorders>
              <w:top w:val="nil"/>
              <w:left w:val="single" w:sz="4" w:space="0" w:color="auto"/>
              <w:bottom w:val="single" w:sz="4" w:space="0" w:color="auto"/>
              <w:right w:val="single" w:sz="4" w:space="0" w:color="auto"/>
            </w:tcBorders>
            <w:vAlign w:val="center"/>
          </w:tcPr>
          <w:p w:rsidR="002E58C8" w:rsidRDefault="002E58C8" w:rsidP="00C23F56">
            <w:pPr>
              <w:widowControl/>
              <w:spacing w:line="460" w:lineRule="exact"/>
              <w:jc w:val="center"/>
              <w:rPr>
                <w:rFonts w:ascii="宋体" w:hAnsi="宋体" w:cs="宋体"/>
                <w:color w:val="000000"/>
                <w:kern w:val="0"/>
                <w:sz w:val="22"/>
              </w:rPr>
            </w:pPr>
            <w:r>
              <w:rPr>
                <w:rFonts w:ascii="宋体" w:hAnsi="宋体" w:cs="宋体" w:hint="eastAsia"/>
                <w:color w:val="000000"/>
                <w:kern w:val="0"/>
                <w:sz w:val="22"/>
              </w:rPr>
              <w:t>退役军人</w:t>
            </w:r>
          </w:p>
          <w:p w:rsidR="002E58C8" w:rsidRDefault="002E58C8" w:rsidP="00C23F56">
            <w:pPr>
              <w:widowControl/>
              <w:spacing w:line="460" w:lineRule="exact"/>
              <w:jc w:val="center"/>
              <w:rPr>
                <w:rFonts w:ascii="宋体" w:hAnsi="宋体" w:cs="宋体"/>
                <w:color w:val="000000"/>
                <w:kern w:val="0"/>
                <w:sz w:val="22"/>
              </w:rPr>
            </w:pPr>
            <w:r>
              <w:rPr>
                <w:rFonts w:ascii="宋体" w:hAnsi="宋体" w:cs="宋体" w:hint="eastAsia"/>
                <w:color w:val="000000"/>
                <w:kern w:val="0"/>
                <w:sz w:val="22"/>
              </w:rPr>
              <w:t>免费教育</w:t>
            </w:r>
          </w:p>
        </w:tc>
        <w:tc>
          <w:tcPr>
            <w:tcW w:w="5248" w:type="dxa"/>
            <w:tcBorders>
              <w:top w:val="nil"/>
              <w:left w:val="nil"/>
              <w:bottom w:val="single" w:sz="4" w:space="0" w:color="auto"/>
              <w:right w:val="single" w:sz="4" w:space="0" w:color="auto"/>
            </w:tcBorders>
            <w:vAlign w:val="center"/>
          </w:tcPr>
          <w:p w:rsidR="002E58C8" w:rsidRDefault="002E58C8" w:rsidP="00C23F56">
            <w:pPr>
              <w:widowControl/>
              <w:spacing w:line="460" w:lineRule="exact"/>
              <w:rPr>
                <w:rFonts w:ascii="宋体" w:hAnsi="宋体" w:cs="宋体"/>
                <w:color w:val="000000"/>
                <w:kern w:val="0"/>
                <w:sz w:val="22"/>
              </w:rPr>
            </w:pPr>
            <w:r>
              <w:rPr>
                <w:rFonts w:ascii="宋体" w:hAnsi="宋体" w:cs="宋体" w:hint="eastAsia"/>
                <w:color w:val="000000"/>
                <w:kern w:val="0"/>
                <w:sz w:val="22"/>
              </w:rPr>
              <w:t>《山东省教育厅</w:t>
            </w:r>
            <w:r>
              <w:rPr>
                <w:rFonts w:ascii="宋体" w:hAnsi="宋体" w:cs="宋体" w:hint="eastAsia"/>
                <w:color w:val="000000"/>
                <w:kern w:val="0"/>
                <w:sz w:val="22"/>
              </w:rPr>
              <w:t xml:space="preserve">  </w:t>
            </w:r>
            <w:r>
              <w:rPr>
                <w:rFonts w:ascii="宋体" w:hAnsi="宋体" w:cs="宋体" w:hint="eastAsia"/>
                <w:color w:val="000000"/>
                <w:kern w:val="0"/>
                <w:sz w:val="22"/>
              </w:rPr>
              <w:t>山东省民政厅</w:t>
            </w:r>
            <w:r>
              <w:rPr>
                <w:rFonts w:ascii="宋体" w:hAnsi="宋体" w:cs="宋体" w:hint="eastAsia"/>
                <w:color w:val="000000"/>
                <w:kern w:val="0"/>
                <w:sz w:val="22"/>
              </w:rPr>
              <w:t xml:space="preserve">  </w:t>
            </w:r>
            <w:r>
              <w:rPr>
                <w:rFonts w:ascii="宋体" w:hAnsi="宋体" w:cs="宋体" w:hint="eastAsia"/>
                <w:color w:val="000000"/>
                <w:kern w:val="0"/>
                <w:sz w:val="22"/>
              </w:rPr>
              <w:t>山东省财政厅关于组织开展退役士兵单独招生免费教育试点工作的通知》（鲁教学字〔</w:t>
            </w:r>
            <w:r>
              <w:rPr>
                <w:rFonts w:ascii="宋体" w:hAnsi="宋体" w:cs="宋体" w:hint="eastAsia"/>
                <w:color w:val="000000"/>
                <w:kern w:val="0"/>
                <w:sz w:val="22"/>
              </w:rPr>
              <w:t>2017</w:t>
            </w:r>
            <w:r>
              <w:rPr>
                <w:rFonts w:ascii="宋体" w:hAnsi="宋体" w:cs="宋体" w:hint="eastAsia"/>
                <w:color w:val="000000"/>
                <w:kern w:val="0"/>
                <w:sz w:val="22"/>
              </w:rPr>
              <w:t>〕</w:t>
            </w:r>
            <w:r>
              <w:rPr>
                <w:rFonts w:ascii="宋体" w:hAnsi="宋体" w:cs="宋体" w:hint="eastAsia"/>
                <w:color w:val="000000"/>
                <w:kern w:val="0"/>
                <w:sz w:val="22"/>
              </w:rPr>
              <w:t>12</w:t>
            </w:r>
            <w:r>
              <w:rPr>
                <w:rFonts w:ascii="宋体" w:hAnsi="宋体" w:cs="宋体" w:hint="eastAsia"/>
                <w:color w:val="000000"/>
                <w:kern w:val="0"/>
                <w:sz w:val="22"/>
              </w:rPr>
              <w:t>号）</w:t>
            </w:r>
          </w:p>
        </w:tc>
        <w:tc>
          <w:tcPr>
            <w:tcW w:w="5328" w:type="dxa"/>
            <w:tcBorders>
              <w:top w:val="nil"/>
              <w:left w:val="nil"/>
              <w:bottom w:val="single" w:sz="4" w:space="0" w:color="auto"/>
              <w:right w:val="single" w:sz="4" w:space="0" w:color="auto"/>
            </w:tcBorders>
            <w:vAlign w:val="center"/>
          </w:tcPr>
          <w:p w:rsidR="002E58C8" w:rsidRDefault="002E58C8" w:rsidP="00C23F56">
            <w:pPr>
              <w:widowControl/>
              <w:spacing w:line="460" w:lineRule="exact"/>
              <w:rPr>
                <w:rFonts w:ascii="宋体" w:hAnsi="宋体" w:cs="宋体"/>
                <w:color w:val="000000"/>
                <w:kern w:val="0"/>
                <w:sz w:val="22"/>
              </w:rPr>
            </w:pPr>
            <w:r>
              <w:rPr>
                <w:rFonts w:ascii="宋体" w:hAnsi="宋体" w:cs="宋体" w:hint="eastAsia"/>
                <w:color w:val="000000"/>
                <w:kern w:val="0"/>
                <w:sz w:val="22"/>
              </w:rPr>
              <w:t>在校学习期间免除学费、住宿费，并按每人每月</w:t>
            </w:r>
            <w:r>
              <w:rPr>
                <w:rFonts w:ascii="宋体" w:hAnsi="宋体" w:cs="宋体" w:hint="eastAsia"/>
                <w:color w:val="000000"/>
                <w:kern w:val="0"/>
                <w:sz w:val="22"/>
              </w:rPr>
              <w:t>400</w:t>
            </w:r>
            <w:r>
              <w:rPr>
                <w:rFonts w:ascii="宋体" w:hAnsi="宋体" w:cs="宋体" w:hint="eastAsia"/>
                <w:color w:val="000000"/>
                <w:kern w:val="0"/>
                <w:sz w:val="22"/>
              </w:rPr>
              <w:t>元标准给予生活费补助（每年补助</w:t>
            </w:r>
            <w:r>
              <w:rPr>
                <w:rFonts w:ascii="宋体" w:hAnsi="宋体" w:cs="宋体" w:hint="eastAsia"/>
                <w:color w:val="000000"/>
                <w:kern w:val="0"/>
                <w:sz w:val="22"/>
              </w:rPr>
              <w:t>10</w:t>
            </w:r>
            <w:r>
              <w:rPr>
                <w:rFonts w:ascii="宋体" w:hAnsi="宋体" w:cs="宋体" w:hint="eastAsia"/>
                <w:color w:val="000000"/>
                <w:kern w:val="0"/>
                <w:sz w:val="22"/>
              </w:rPr>
              <w:t>个月，寒暑假除外），补助期限为</w:t>
            </w:r>
            <w:r>
              <w:rPr>
                <w:rFonts w:ascii="宋体" w:hAnsi="宋体" w:cs="宋体" w:hint="eastAsia"/>
                <w:color w:val="000000"/>
                <w:kern w:val="0"/>
                <w:sz w:val="22"/>
              </w:rPr>
              <w:t>3</w:t>
            </w:r>
            <w:r>
              <w:rPr>
                <w:rFonts w:ascii="宋体" w:hAnsi="宋体" w:cs="宋体" w:hint="eastAsia"/>
                <w:color w:val="000000"/>
                <w:kern w:val="0"/>
                <w:sz w:val="22"/>
              </w:rPr>
              <w:t>年。</w:t>
            </w:r>
          </w:p>
        </w:tc>
        <w:tc>
          <w:tcPr>
            <w:tcW w:w="2693" w:type="dxa"/>
            <w:tcBorders>
              <w:top w:val="nil"/>
              <w:left w:val="nil"/>
              <w:bottom w:val="single" w:sz="4" w:space="0" w:color="auto"/>
              <w:right w:val="single" w:sz="4" w:space="0" w:color="auto"/>
            </w:tcBorders>
            <w:vAlign w:val="center"/>
          </w:tcPr>
          <w:p w:rsidR="002E58C8" w:rsidRDefault="002E58C8" w:rsidP="00C23F56">
            <w:pPr>
              <w:widowControl/>
              <w:spacing w:line="460" w:lineRule="exact"/>
              <w:jc w:val="left"/>
              <w:rPr>
                <w:rFonts w:ascii="宋体" w:hAnsi="宋体" w:cs="宋体"/>
                <w:color w:val="000000"/>
                <w:kern w:val="0"/>
                <w:sz w:val="22"/>
              </w:rPr>
            </w:pPr>
            <w:r>
              <w:rPr>
                <w:rFonts w:ascii="宋体" w:hAnsi="宋体" w:cs="宋体" w:hint="eastAsia"/>
                <w:color w:val="000000"/>
                <w:kern w:val="0"/>
                <w:sz w:val="22"/>
              </w:rPr>
              <w:t>所有具有山东户籍自主就业的退役士兵</w:t>
            </w:r>
          </w:p>
        </w:tc>
      </w:tr>
      <w:tr w:rsidR="002E58C8" w:rsidTr="00C23F56">
        <w:trPr>
          <w:trHeight w:val="956"/>
        </w:trPr>
        <w:tc>
          <w:tcPr>
            <w:tcW w:w="1340" w:type="dxa"/>
            <w:tcBorders>
              <w:top w:val="nil"/>
              <w:left w:val="single" w:sz="4" w:space="0" w:color="auto"/>
              <w:bottom w:val="single" w:sz="4" w:space="0" w:color="auto"/>
              <w:right w:val="single" w:sz="4" w:space="0" w:color="auto"/>
            </w:tcBorders>
            <w:vAlign w:val="center"/>
          </w:tcPr>
          <w:p w:rsidR="002E58C8" w:rsidRDefault="002E58C8" w:rsidP="00C23F56">
            <w:pPr>
              <w:widowControl/>
              <w:spacing w:line="460" w:lineRule="exact"/>
              <w:jc w:val="center"/>
              <w:rPr>
                <w:rFonts w:ascii="宋体" w:hAnsi="宋体" w:cs="宋体"/>
                <w:color w:val="000000"/>
                <w:kern w:val="0"/>
                <w:sz w:val="22"/>
              </w:rPr>
            </w:pPr>
            <w:r>
              <w:rPr>
                <w:rFonts w:ascii="宋体" w:hAnsi="宋体" w:cs="宋体" w:hint="eastAsia"/>
                <w:color w:val="000000"/>
                <w:kern w:val="0"/>
                <w:sz w:val="22"/>
              </w:rPr>
              <w:t>建档立卡</w:t>
            </w:r>
          </w:p>
          <w:p w:rsidR="002E58C8" w:rsidRDefault="002E58C8" w:rsidP="00C23F56">
            <w:pPr>
              <w:widowControl/>
              <w:spacing w:line="460" w:lineRule="exact"/>
              <w:jc w:val="center"/>
              <w:rPr>
                <w:rFonts w:ascii="宋体" w:hAnsi="宋体" w:cs="宋体"/>
                <w:color w:val="000000"/>
                <w:kern w:val="0"/>
                <w:sz w:val="22"/>
              </w:rPr>
            </w:pPr>
            <w:r>
              <w:rPr>
                <w:rFonts w:ascii="宋体" w:hAnsi="宋体" w:cs="宋体" w:hint="eastAsia"/>
                <w:color w:val="000000"/>
                <w:kern w:val="0"/>
                <w:sz w:val="22"/>
              </w:rPr>
              <w:t>免学费</w:t>
            </w:r>
          </w:p>
        </w:tc>
        <w:tc>
          <w:tcPr>
            <w:tcW w:w="5248" w:type="dxa"/>
            <w:tcBorders>
              <w:top w:val="nil"/>
              <w:left w:val="nil"/>
              <w:bottom w:val="single" w:sz="4" w:space="0" w:color="auto"/>
              <w:right w:val="single" w:sz="4" w:space="0" w:color="auto"/>
            </w:tcBorders>
            <w:vAlign w:val="center"/>
          </w:tcPr>
          <w:p w:rsidR="002E58C8" w:rsidRDefault="002E58C8" w:rsidP="00C23F56">
            <w:pPr>
              <w:widowControl/>
              <w:spacing w:line="460" w:lineRule="exact"/>
              <w:rPr>
                <w:rFonts w:ascii="宋体" w:hAnsi="宋体" w:cs="宋体"/>
                <w:color w:val="000000"/>
                <w:kern w:val="0"/>
                <w:sz w:val="22"/>
              </w:rPr>
            </w:pPr>
            <w:r>
              <w:rPr>
                <w:rFonts w:ascii="宋体" w:hAnsi="宋体" w:cs="宋体" w:hint="eastAsia"/>
                <w:color w:val="000000"/>
                <w:kern w:val="0"/>
                <w:sz w:val="22"/>
              </w:rPr>
              <w:t>《山东省财政厅山东省教育厅关于对</w:t>
            </w:r>
            <w:r>
              <w:rPr>
                <w:rFonts w:ascii="宋体" w:hAnsi="宋体" w:cs="宋体" w:hint="eastAsia"/>
                <w:color w:val="000000"/>
                <w:kern w:val="0"/>
                <w:sz w:val="22"/>
              </w:rPr>
              <w:t>&lt;</w:t>
            </w:r>
            <w:r>
              <w:rPr>
                <w:rFonts w:ascii="宋体" w:hAnsi="宋体" w:cs="宋体" w:hint="eastAsia"/>
                <w:color w:val="000000"/>
                <w:kern w:val="0"/>
                <w:sz w:val="22"/>
              </w:rPr>
              <w:t>山东省普通高校省政府励志奖学金管理实施办法</w:t>
            </w:r>
            <w:r>
              <w:rPr>
                <w:rFonts w:ascii="宋体" w:hAnsi="宋体" w:cs="宋体" w:hint="eastAsia"/>
                <w:color w:val="000000"/>
                <w:kern w:val="0"/>
                <w:sz w:val="22"/>
              </w:rPr>
              <w:t>&gt;</w:t>
            </w:r>
            <w:r>
              <w:rPr>
                <w:rFonts w:ascii="宋体" w:hAnsi="宋体" w:cs="宋体" w:hint="eastAsia"/>
                <w:color w:val="000000"/>
                <w:kern w:val="0"/>
                <w:sz w:val="22"/>
              </w:rPr>
              <w:t>进行补充修订的通知》（鲁财教〔</w:t>
            </w:r>
            <w:r>
              <w:rPr>
                <w:rFonts w:ascii="宋体" w:hAnsi="宋体" w:cs="宋体" w:hint="eastAsia"/>
                <w:color w:val="000000"/>
                <w:kern w:val="0"/>
                <w:sz w:val="22"/>
              </w:rPr>
              <w:t>2016</w:t>
            </w:r>
            <w:r>
              <w:rPr>
                <w:rFonts w:ascii="宋体" w:hAnsi="宋体" w:cs="宋体" w:hint="eastAsia"/>
                <w:color w:val="000000"/>
                <w:kern w:val="0"/>
                <w:sz w:val="22"/>
              </w:rPr>
              <w:t>〕</w:t>
            </w:r>
            <w:r>
              <w:rPr>
                <w:rFonts w:ascii="宋体" w:hAnsi="宋体" w:cs="宋体" w:hint="eastAsia"/>
                <w:color w:val="000000"/>
                <w:kern w:val="0"/>
                <w:sz w:val="22"/>
              </w:rPr>
              <w:t>61</w:t>
            </w:r>
            <w:r>
              <w:rPr>
                <w:rFonts w:ascii="宋体" w:hAnsi="宋体" w:cs="宋体" w:hint="eastAsia"/>
                <w:color w:val="000000"/>
                <w:kern w:val="0"/>
                <w:sz w:val="22"/>
              </w:rPr>
              <w:t>号）</w:t>
            </w:r>
          </w:p>
        </w:tc>
        <w:tc>
          <w:tcPr>
            <w:tcW w:w="5328" w:type="dxa"/>
            <w:tcBorders>
              <w:top w:val="nil"/>
              <w:left w:val="nil"/>
              <w:bottom w:val="single" w:sz="4" w:space="0" w:color="auto"/>
              <w:right w:val="single" w:sz="4" w:space="0" w:color="auto"/>
            </w:tcBorders>
            <w:vAlign w:val="center"/>
          </w:tcPr>
          <w:p w:rsidR="002E58C8" w:rsidRDefault="002E58C8" w:rsidP="00C23F56">
            <w:pPr>
              <w:widowControl/>
              <w:spacing w:line="460" w:lineRule="exact"/>
              <w:rPr>
                <w:rFonts w:ascii="宋体" w:hAnsi="宋体" w:cs="宋体"/>
                <w:color w:val="000000"/>
                <w:kern w:val="0"/>
                <w:sz w:val="22"/>
              </w:rPr>
            </w:pPr>
            <w:r>
              <w:rPr>
                <w:rFonts w:ascii="宋体" w:hAnsi="宋体" w:cs="宋体" w:hint="eastAsia"/>
                <w:color w:val="000000"/>
                <w:kern w:val="0"/>
                <w:sz w:val="22"/>
              </w:rPr>
              <w:t>在我省高校就读的，学费据实免除。在部属、外省高校就读的，凭学费缴纳凭证据实报销。对在民办高校等就读的，标准最高不超过</w:t>
            </w:r>
            <w:r>
              <w:rPr>
                <w:rFonts w:ascii="宋体" w:hAnsi="宋体" w:cs="宋体" w:hint="eastAsia"/>
                <w:color w:val="000000"/>
                <w:kern w:val="0"/>
                <w:sz w:val="22"/>
              </w:rPr>
              <w:t>8000</w:t>
            </w:r>
            <w:r>
              <w:rPr>
                <w:rFonts w:ascii="宋体" w:hAnsi="宋体" w:cs="宋体" w:hint="eastAsia"/>
                <w:color w:val="000000"/>
                <w:kern w:val="0"/>
                <w:sz w:val="22"/>
              </w:rPr>
              <w:t>元。</w:t>
            </w:r>
          </w:p>
        </w:tc>
        <w:tc>
          <w:tcPr>
            <w:tcW w:w="2693" w:type="dxa"/>
            <w:tcBorders>
              <w:top w:val="nil"/>
              <w:left w:val="nil"/>
              <w:bottom w:val="single" w:sz="4" w:space="0" w:color="auto"/>
              <w:right w:val="single" w:sz="4" w:space="0" w:color="auto"/>
            </w:tcBorders>
            <w:vAlign w:val="center"/>
          </w:tcPr>
          <w:p w:rsidR="002E58C8" w:rsidRDefault="002E58C8" w:rsidP="00C23F56">
            <w:pPr>
              <w:widowControl/>
              <w:spacing w:line="460" w:lineRule="exact"/>
              <w:jc w:val="left"/>
              <w:rPr>
                <w:rFonts w:ascii="宋体" w:hAnsi="宋体" w:cs="宋体"/>
                <w:color w:val="000000"/>
                <w:kern w:val="0"/>
                <w:sz w:val="22"/>
              </w:rPr>
            </w:pPr>
            <w:r>
              <w:rPr>
                <w:rFonts w:ascii="宋体" w:hAnsi="宋体" w:cs="宋体" w:hint="eastAsia"/>
                <w:color w:val="000000"/>
                <w:kern w:val="0"/>
                <w:sz w:val="22"/>
              </w:rPr>
              <w:t>所有建档立卡家庭经济困难学生</w:t>
            </w:r>
          </w:p>
        </w:tc>
      </w:tr>
      <w:tr w:rsidR="002E58C8" w:rsidTr="00C23F56">
        <w:trPr>
          <w:trHeight w:val="842"/>
        </w:trPr>
        <w:tc>
          <w:tcPr>
            <w:tcW w:w="1340" w:type="dxa"/>
            <w:tcBorders>
              <w:top w:val="nil"/>
              <w:left w:val="single" w:sz="4" w:space="0" w:color="auto"/>
              <w:bottom w:val="single" w:sz="4" w:space="0" w:color="auto"/>
              <w:right w:val="single" w:sz="4" w:space="0" w:color="auto"/>
            </w:tcBorders>
            <w:vAlign w:val="center"/>
          </w:tcPr>
          <w:p w:rsidR="002E58C8" w:rsidRDefault="002E58C8" w:rsidP="00C23F56">
            <w:pPr>
              <w:widowControl/>
              <w:spacing w:line="460" w:lineRule="exact"/>
              <w:jc w:val="center"/>
              <w:rPr>
                <w:rFonts w:ascii="宋体" w:hAnsi="宋体" w:cs="宋体"/>
                <w:color w:val="000000"/>
                <w:kern w:val="0"/>
                <w:sz w:val="22"/>
              </w:rPr>
            </w:pPr>
            <w:r>
              <w:rPr>
                <w:rFonts w:ascii="宋体" w:hAnsi="宋体" w:cs="宋体" w:hint="eastAsia"/>
                <w:color w:val="000000"/>
                <w:kern w:val="0"/>
                <w:sz w:val="22"/>
              </w:rPr>
              <w:t>生源地信用助学贷款</w:t>
            </w:r>
          </w:p>
        </w:tc>
        <w:tc>
          <w:tcPr>
            <w:tcW w:w="5248" w:type="dxa"/>
            <w:tcBorders>
              <w:top w:val="nil"/>
              <w:left w:val="nil"/>
              <w:bottom w:val="single" w:sz="4" w:space="0" w:color="auto"/>
              <w:right w:val="single" w:sz="4" w:space="0" w:color="auto"/>
            </w:tcBorders>
            <w:vAlign w:val="center"/>
          </w:tcPr>
          <w:p w:rsidR="002E58C8" w:rsidRDefault="002E58C8" w:rsidP="00C23F56">
            <w:pPr>
              <w:widowControl/>
              <w:spacing w:line="460" w:lineRule="exact"/>
              <w:rPr>
                <w:rFonts w:ascii="宋体" w:hAnsi="宋体" w:cs="宋体"/>
                <w:color w:val="000000"/>
                <w:kern w:val="0"/>
                <w:sz w:val="22"/>
              </w:rPr>
            </w:pPr>
            <w:r>
              <w:rPr>
                <w:rFonts w:ascii="宋体" w:hAnsi="宋体" w:cs="宋体" w:hint="eastAsia"/>
                <w:color w:val="000000"/>
                <w:kern w:val="0"/>
                <w:sz w:val="22"/>
              </w:rPr>
              <w:t>山东省人民政府办公厅转发《省教育厅等部门关于做好我省生源地信用助学贷款工作的意见》的通知（鲁政办发〔</w:t>
            </w:r>
            <w:r>
              <w:rPr>
                <w:rFonts w:ascii="宋体" w:hAnsi="宋体" w:cs="宋体" w:hint="eastAsia"/>
                <w:color w:val="000000"/>
                <w:kern w:val="0"/>
                <w:sz w:val="22"/>
              </w:rPr>
              <w:t>2008</w:t>
            </w:r>
            <w:r>
              <w:rPr>
                <w:rFonts w:ascii="宋体" w:hAnsi="宋体" w:cs="宋体" w:hint="eastAsia"/>
                <w:color w:val="000000"/>
                <w:kern w:val="0"/>
                <w:sz w:val="22"/>
              </w:rPr>
              <w:t>〕</w:t>
            </w:r>
            <w:r>
              <w:rPr>
                <w:rFonts w:ascii="宋体" w:hAnsi="宋体" w:cs="宋体" w:hint="eastAsia"/>
                <w:color w:val="000000"/>
                <w:kern w:val="0"/>
                <w:sz w:val="22"/>
              </w:rPr>
              <w:t>66</w:t>
            </w:r>
            <w:r>
              <w:rPr>
                <w:rFonts w:ascii="宋体" w:hAnsi="宋体" w:cs="宋体" w:hint="eastAsia"/>
                <w:color w:val="000000"/>
                <w:kern w:val="0"/>
                <w:sz w:val="22"/>
              </w:rPr>
              <w:t>号）</w:t>
            </w:r>
          </w:p>
        </w:tc>
        <w:tc>
          <w:tcPr>
            <w:tcW w:w="5328" w:type="dxa"/>
            <w:tcBorders>
              <w:top w:val="nil"/>
              <w:left w:val="nil"/>
              <w:bottom w:val="single" w:sz="4" w:space="0" w:color="auto"/>
              <w:right w:val="single" w:sz="4" w:space="0" w:color="auto"/>
            </w:tcBorders>
            <w:vAlign w:val="center"/>
          </w:tcPr>
          <w:p w:rsidR="002E58C8" w:rsidRDefault="002E58C8" w:rsidP="00C23F56">
            <w:pPr>
              <w:widowControl/>
              <w:spacing w:line="460" w:lineRule="exact"/>
              <w:rPr>
                <w:rFonts w:ascii="宋体" w:hAnsi="宋体" w:cs="宋体"/>
                <w:color w:val="000000"/>
                <w:kern w:val="0"/>
                <w:sz w:val="22"/>
              </w:rPr>
            </w:pPr>
            <w:r>
              <w:rPr>
                <w:rFonts w:ascii="宋体" w:hAnsi="宋体" w:cs="宋体" w:hint="eastAsia"/>
                <w:color w:val="000000"/>
                <w:kern w:val="0"/>
                <w:sz w:val="22"/>
              </w:rPr>
              <w:t>本专科生每生每年最高可申请</w:t>
            </w:r>
            <w:r>
              <w:rPr>
                <w:rFonts w:ascii="宋体" w:hAnsi="宋体" w:cs="宋体" w:hint="eastAsia"/>
                <w:color w:val="000000"/>
                <w:kern w:val="0"/>
                <w:sz w:val="22"/>
              </w:rPr>
              <w:t>8000</w:t>
            </w:r>
            <w:r>
              <w:rPr>
                <w:rFonts w:ascii="宋体" w:hAnsi="宋体" w:cs="宋体" w:hint="eastAsia"/>
                <w:color w:val="000000"/>
                <w:kern w:val="0"/>
                <w:sz w:val="22"/>
              </w:rPr>
              <w:t>元，主要用于解决在校期间的学费和住宿费问题。</w:t>
            </w:r>
          </w:p>
        </w:tc>
        <w:tc>
          <w:tcPr>
            <w:tcW w:w="2693" w:type="dxa"/>
            <w:tcBorders>
              <w:top w:val="nil"/>
              <w:left w:val="nil"/>
              <w:bottom w:val="single" w:sz="4" w:space="0" w:color="auto"/>
              <w:right w:val="single" w:sz="4" w:space="0" w:color="auto"/>
            </w:tcBorders>
            <w:vAlign w:val="center"/>
          </w:tcPr>
          <w:p w:rsidR="002E58C8" w:rsidRDefault="002E58C8" w:rsidP="00C23F56">
            <w:pPr>
              <w:widowControl/>
              <w:spacing w:line="460" w:lineRule="exact"/>
              <w:jc w:val="left"/>
              <w:rPr>
                <w:rFonts w:ascii="宋体" w:hAnsi="宋体" w:cs="宋体"/>
                <w:color w:val="000000"/>
                <w:kern w:val="0"/>
                <w:sz w:val="22"/>
              </w:rPr>
            </w:pPr>
            <w:r>
              <w:rPr>
                <w:rFonts w:ascii="宋体" w:hAnsi="宋体" w:cs="宋体" w:hint="eastAsia"/>
                <w:color w:val="000000"/>
                <w:kern w:val="0"/>
                <w:sz w:val="22"/>
              </w:rPr>
              <w:t>所有家庭经济困难学生</w:t>
            </w:r>
          </w:p>
        </w:tc>
      </w:tr>
      <w:tr w:rsidR="002E58C8" w:rsidTr="00C23F56">
        <w:trPr>
          <w:trHeight w:val="756"/>
        </w:trPr>
        <w:tc>
          <w:tcPr>
            <w:tcW w:w="1340" w:type="dxa"/>
            <w:tcBorders>
              <w:top w:val="nil"/>
              <w:left w:val="single" w:sz="4" w:space="0" w:color="auto"/>
              <w:bottom w:val="single" w:sz="4" w:space="0" w:color="auto"/>
              <w:right w:val="single" w:sz="4" w:space="0" w:color="auto"/>
            </w:tcBorders>
            <w:vAlign w:val="center"/>
          </w:tcPr>
          <w:p w:rsidR="002E58C8" w:rsidRDefault="002E58C8" w:rsidP="00C23F56">
            <w:pPr>
              <w:widowControl/>
              <w:spacing w:line="460" w:lineRule="exact"/>
              <w:jc w:val="center"/>
              <w:rPr>
                <w:rFonts w:ascii="宋体" w:hAnsi="宋体" w:cs="宋体"/>
                <w:color w:val="000000"/>
                <w:kern w:val="0"/>
                <w:sz w:val="22"/>
              </w:rPr>
            </w:pPr>
            <w:r>
              <w:rPr>
                <w:rFonts w:ascii="宋体" w:hAnsi="宋体" w:cs="宋体" w:hint="eastAsia"/>
                <w:color w:val="000000"/>
                <w:kern w:val="0"/>
                <w:sz w:val="22"/>
              </w:rPr>
              <w:t>国家奖学金</w:t>
            </w:r>
          </w:p>
        </w:tc>
        <w:tc>
          <w:tcPr>
            <w:tcW w:w="5248" w:type="dxa"/>
            <w:tcBorders>
              <w:top w:val="nil"/>
              <w:left w:val="nil"/>
              <w:bottom w:val="single" w:sz="4" w:space="0" w:color="auto"/>
              <w:right w:val="single" w:sz="4" w:space="0" w:color="auto"/>
            </w:tcBorders>
            <w:vAlign w:val="center"/>
          </w:tcPr>
          <w:p w:rsidR="002E58C8" w:rsidRDefault="002E58C8" w:rsidP="00C23F56">
            <w:pPr>
              <w:widowControl/>
              <w:spacing w:line="460" w:lineRule="exact"/>
              <w:rPr>
                <w:rFonts w:ascii="宋体" w:hAnsi="宋体" w:cs="宋体"/>
                <w:color w:val="000000"/>
                <w:kern w:val="0"/>
                <w:sz w:val="22"/>
              </w:rPr>
            </w:pPr>
            <w:r>
              <w:rPr>
                <w:rFonts w:ascii="宋体" w:hAnsi="宋体" w:cs="宋体" w:hint="eastAsia"/>
                <w:color w:val="000000"/>
                <w:kern w:val="0"/>
                <w:sz w:val="22"/>
              </w:rPr>
              <w:t>《山东省财政厅山东省教育厅关于印发山东省普通高校国家奖学金管理实施办法的通知》</w:t>
            </w:r>
            <w:r>
              <w:rPr>
                <w:rFonts w:ascii="宋体" w:hAnsi="宋体" w:cs="宋体" w:hint="eastAsia"/>
                <w:color w:val="000000"/>
                <w:kern w:val="0"/>
                <w:sz w:val="22"/>
              </w:rPr>
              <w:t>(</w:t>
            </w:r>
            <w:r>
              <w:rPr>
                <w:rFonts w:ascii="宋体" w:hAnsi="宋体" w:cs="宋体" w:hint="eastAsia"/>
                <w:color w:val="000000"/>
                <w:kern w:val="0"/>
                <w:sz w:val="22"/>
              </w:rPr>
              <w:t>鲁财教〔</w:t>
            </w:r>
            <w:r>
              <w:rPr>
                <w:rFonts w:ascii="宋体" w:hAnsi="宋体" w:cs="宋体" w:hint="eastAsia"/>
                <w:color w:val="000000"/>
                <w:kern w:val="0"/>
                <w:sz w:val="22"/>
              </w:rPr>
              <w:t>2007</w:t>
            </w:r>
            <w:r>
              <w:rPr>
                <w:rFonts w:ascii="宋体" w:hAnsi="宋体" w:cs="宋体" w:hint="eastAsia"/>
                <w:color w:val="000000"/>
                <w:kern w:val="0"/>
                <w:sz w:val="22"/>
              </w:rPr>
              <w:t>〕</w:t>
            </w:r>
            <w:r>
              <w:rPr>
                <w:rFonts w:ascii="宋体" w:hAnsi="宋体" w:cs="宋体" w:hint="eastAsia"/>
                <w:color w:val="000000"/>
                <w:kern w:val="0"/>
                <w:sz w:val="22"/>
              </w:rPr>
              <w:t>37</w:t>
            </w:r>
            <w:r>
              <w:rPr>
                <w:rFonts w:ascii="宋体" w:hAnsi="宋体" w:cs="宋体" w:hint="eastAsia"/>
                <w:color w:val="000000"/>
                <w:kern w:val="0"/>
                <w:sz w:val="22"/>
              </w:rPr>
              <w:t>号</w:t>
            </w:r>
            <w:r>
              <w:rPr>
                <w:rFonts w:ascii="宋体" w:hAnsi="宋体" w:cs="宋体" w:hint="eastAsia"/>
                <w:color w:val="000000"/>
                <w:kern w:val="0"/>
                <w:sz w:val="22"/>
              </w:rPr>
              <w:t>)</w:t>
            </w:r>
            <w:r>
              <w:rPr>
                <w:rFonts w:hint="eastAsia"/>
              </w:rPr>
              <w:t xml:space="preserve"> </w:t>
            </w:r>
            <w:r>
              <w:rPr>
                <w:rFonts w:ascii="宋体" w:hAnsi="宋体" w:cs="宋体" w:hint="eastAsia"/>
                <w:kern w:val="0"/>
                <w:sz w:val="22"/>
              </w:rPr>
              <w:t>、《财政部</w:t>
            </w:r>
            <w:r>
              <w:rPr>
                <w:rFonts w:ascii="宋体" w:hAnsi="宋体" w:cs="宋体" w:hint="eastAsia"/>
                <w:kern w:val="0"/>
                <w:sz w:val="22"/>
              </w:rPr>
              <w:t xml:space="preserve"> </w:t>
            </w:r>
            <w:r>
              <w:rPr>
                <w:rFonts w:ascii="宋体" w:hAnsi="宋体" w:cs="宋体" w:hint="eastAsia"/>
                <w:kern w:val="0"/>
                <w:sz w:val="22"/>
              </w:rPr>
              <w:t>教育部关于调整职业院校奖助学金政策的通知》（财教</w:t>
            </w:r>
            <w:r>
              <w:rPr>
                <w:rFonts w:ascii="宋体" w:hAnsi="宋体" w:cs="宋体" w:hint="eastAsia"/>
                <w:color w:val="000000"/>
                <w:kern w:val="0"/>
                <w:sz w:val="22"/>
              </w:rPr>
              <w:t>〔</w:t>
            </w:r>
            <w:r>
              <w:rPr>
                <w:rFonts w:ascii="宋体" w:hAnsi="宋体" w:cs="宋体" w:hint="eastAsia"/>
                <w:color w:val="000000"/>
                <w:kern w:val="0"/>
                <w:sz w:val="22"/>
              </w:rPr>
              <w:t>2019</w:t>
            </w:r>
            <w:r>
              <w:rPr>
                <w:rFonts w:ascii="宋体" w:hAnsi="宋体" w:cs="宋体" w:hint="eastAsia"/>
                <w:color w:val="000000"/>
                <w:kern w:val="0"/>
                <w:sz w:val="22"/>
              </w:rPr>
              <w:t>〕</w:t>
            </w:r>
            <w:r>
              <w:rPr>
                <w:rFonts w:ascii="宋体" w:hAnsi="宋体" w:cs="宋体" w:hint="eastAsia"/>
                <w:kern w:val="0"/>
                <w:sz w:val="22"/>
              </w:rPr>
              <w:t>25</w:t>
            </w:r>
            <w:r>
              <w:rPr>
                <w:rFonts w:ascii="宋体" w:hAnsi="宋体" w:cs="宋体" w:hint="eastAsia"/>
                <w:kern w:val="0"/>
                <w:sz w:val="22"/>
              </w:rPr>
              <w:t>号）</w:t>
            </w:r>
          </w:p>
        </w:tc>
        <w:tc>
          <w:tcPr>
            <w:tcW w:w="5328" w:type="dxa"/>
            <w:tcBorders>
              <w:top w:val="nil"/>
              <w:left w:val="nil"/>
              <w:bottom w:val="single" w:sz="4" w:space="0" w:color="auto"/>
              <w:right w:val="single" w:sz="4" w:space="0" w:color="auto"/>
            </w:tcBorders>
            <w:vAlign w:val="center"/>
          </w:tcPr>
          <w:p w:rsidR="002E58C8" w:rsidRDefault="002E58C8" w:rsidP="00C23F56">
            <w:pPr>
              <w:widowControl/>
              <w:spacing w:line="460" w:lineRule="exact"/>
              <w:rPr>
                <w:rFonts w:ascii="宋体" w:hAnsi="宋体" w:cs="宋体"/>
                <w:color w:val="000000"/>
                <w:kern w:val="0"/>
                <w:sz w:val="22"/>
              </w:rPr>
            </w:pPr>
            <w:r>
              <w:rPr>
                <w:rFonts w:ascii="宋体" w:hAnsi="宋体" w:cs="宋体" w:hint="eastAsia"/>
                <w:color w:val="000000"/>
                <w:kern w:val="0"/>
                <w:sz w:val="22"/>
              </w:rPr>
              <w:t>奖励全省普通高校本专科生中特别优秀的学生，奖励标准是</w:t>
            </w:r>
            <w:r>
              <w:rPr>
                <w:rFonts w:ascii="宋体" w:hAnsi="宋体" w:cs="宋体" w:hint="eastAsia"/>
                <w:color w:val="000000"/>
                <w:kern w:val="0"/>
                <w:sz w:val="22"/>
              </w:rPr>
              <w:t>8000</w:t>
            </w:r>
            <w:r>
              <w:rPr>
                <w:rFonts w:ascii="宋体" w:hAnsi="宋体" w:cs="宋体" w:hint="eastAsia"/>
                <w:color w:val="000000"/>
                <w:kern w:val="0"/>
                <w:sz w:val="22"/>
              </w:rPr>
              <w:t>元</w:t>
            </w:r>
            <w:r>
              <w:rPr>
                <w:rFonts w:ascii="宋体" w:hAnsi="宋体" w:cs="宋体" w:hint="eastAsia"/>
                <w:color w:val="000000"/>
                <w:kern w:val="0"/>
                <w:sz w:val="22"/>
              </w:rPr>
              <w:t>/</w:t>
            </w:r>
            <w:r>
              <w:rPr>
                <w:rFonts w:ascii="宋体" w:hAnsi="宋体" w:cs="宋体" w:hint="eastAsia"/>
                <w:color w:val="000000"/>
                <w:kern w:val="0"/>
                <w:sz w:val="22"/>
              </w:rPr>
              <w:t>人。</w:t>
            </w:r>
          </w:p>
        </w:tc>
        <w:tc>
          <w:tcPr>
            <w:tcW w:w="2693" w:type="dxa"/>
            <w:tcBorders>
              <w:top w:val="nil"/>
              <w:left w:val="nil"/>
              <w:bottom w:val="single" w:sz="4" w:space="0" w:color="auto"/>
              <w:right w:val="single" w:sz="4" w:space="0" w:color="auto"/>
            </w:tcBorders>
            <w:vAlign w:val="center"/>
          </w:tcPr>
          <w:p w:rsidR="002E58C8" w:rsidRDefault="002E58C8" w:rsidP="00C23F56">
            <w:pPr>
              <w:widowControl/>
              <w:spacing w:line="460" w:lineRule="exact"/>
              <w:jc w:val="left"/>
              <w:rPr>
                <w:rFonts w:ascii="宋体" w:hAnsi="宋体" w:cs="宋体"/>
                <w:color w:val="FF0000"/>
                <w:kern w:val="0"/>
                <w:sz w:val="22"/>
              </w:rPr>
            </w:pPr>
            <w:r>
              <w:rPr>
                <w:rFonts w:ascii="宋体" w:hAnsi="宋体" w:cs="宋体" w:hint="eastAsia"/>
                <w:color w:val="000000"/>
                <w:kern w:val="0"/>
                <w:sz w:val="22"/>
              </w:rPr>
              <w:t>特别优秀的学生</w:t>
            </w:r>
          </w:p>
        </w:tc>
      </w:tr>
      <w:tr w:rsidR="002E58C8" w:rsidTr="00C23F56">
        <w:trPr>
          <w:trHeight w:val="633"/>
        </w:trPr>
        <w:tc>
          <w:tcPr>
            <w:tcW w:w="1340" w:type="dxa"/>
            <w:tcBorders>
              <w:top w:val="nil"/>
              <w:left w:val="single" w:sz="4" w:space="0" w:color="auto"/>
              <w:bottom w:val="single" w:sz="4" w:space="0" w:color="auto"/>
              <w:right w:val="single" w:sz="4" w:space="0" w:color="auto"/>
            </w:tcBorders>
            <w:shd w:val="clear" w:color="auto" w:fill="FFFFFF"/>
            <w:vAlign w:val="center"/>
          </w:tcPr>
          <w:p w:rsidR="002E58C8" w:rsidRDefault="002E58C8" w:rsidP="00C23F56">
            <w:pPr>
              <w:widowControl/>
              <w:spacing w:line="460" w:lineRule="exact"/>
              <w:jc w:val="center"/>
              <w:rPr>
                <w:rFonts w:ascii="宋体" w:hAnsi="宋体" w:cs="宋体"/>
                <w:kern w:val="0"/>
                <w:sz w:val="22"/>
              </w:rPr>
            </w:pPr>
            <w:r>
              <w:rPr>
                <w:rFonts w:ascii="宋体" w:hAnsi="宋体" w:cs="宋体" w:hint="eastAsia"/>
                <w:kern w:val="0"/>
                <w:sz w:val="22"/>
              </w:rPr>
              <w:lastRenderedPageBreak/>
              <w:t>省政府</w:t>
            </w:r>
          </w:p>
          <w:p w:rsidR="002E58C8" w:rsidRDefault="002E58C8" w:rsidP="00C23F56">
            <w:pPr>
              <w:widowControl/>
              <w:spacing w:line="460" w:lineRule="exact"/>
              <w:jc w:val="center"/>
              <w:rPr>
                <w:rFonts w:ascii="宋体" w:hAnsi="宋体" w:cs="宋体"/>
                <w:kern w:val="0"/>
                <w:sz w:val="22"/>
              </w:rPr>
            </w:pPr>
            <w:r>
              <w:rPr>
                <w:rFonts w:ascii="宋体" w:hAnsi="宋体" w:cs="宋体" w:hint="eastAsia"/>
                <w:kern w:val="0"/>
                <w:sz w:val="22"/>
              </w:rPr>
              <w:t>奖学金</w:t>
            </w:r>
          </w:p>
        </w:tc>
        <w:tc>
          <w:tcPr>
            <w:tcW w:w="5248" w:type="dxa"/>
            <w:tcBorders>
              <w:top w:val="nil"/>
              <w:left w:val="nil"/>
              <w:bottom w:val="single" w:sz="4" w:space="0" w:color="auto"/>
              <w:right w:val="single" w:sz="4" w:space="0" w:color="auto"/>
            </w:tcBorders>
            <w:vAlign w:val="center"/>
          </w:tcPr>
          <w:p w:rsidR="002E58C8" w:rsidRDefault="002E58C8" w:rsidP="00C23F56">
            <w:pPr>
              <w:widowControl/>
              <w:spacing w:line="440" w:lineRule="exact"/>
              <w:rPr>
                <w:rFonts w:ascii="宋体" w:hAnsi="宋体" w:cs="宋体"/>
                <w:color w:val="000000"/>
                <w:kern w:val="0"/>
                <w:sz w:val="22"/>
              </w:rPr>
            </w:pPr>
            <w:r>
              <w:rPr>
                <w:rFonts w:ascii="宋体" w:hAnsi="宋体" w:cs="宋体" w:hint="eastAsia"/>
                <w:color w:val="000000"/>
                <w:kern w:val="0"/>
                <w:sz w:val="22"/>
              </w:rPr>
              <w:t>《山东省财政厅山东省教育厅关于印发山东省普通高校省政府奖学金管理实施办法的通知》</w:t>
            </w:r>
            <w:r>
              <w:rPr>
                <w:rFonts w:ascii="宋体" w:hAnsi="宋体" w:cs="宋体" w:hint="eastAsia"/>
                <w:color w:val="000000"/>
                <w:kern w:val="0"/>
                <w:sz w:val="22"/>
              </w:rPr>
              <w:t>(</w:t>
            </w:r>
            <w:r>
              <w:rPr>
                <w:rFonts w:ascii="宋体" w:hAnsi="宋体" w:cs="宋体" w:hint="eastAsia"/>
                <w:color w:val="000000"/>
                <w:kern w:val="0"/>
                <w:sz w:val="22"/>
              </w:rPr>
              <w:t>鲁财教〔</w:t>
            </w:r>
            <w:r>
              <w:rPr>
                <w:rFonts w:ascii="宋体" w:hAnsi="宋体" w:cs="宋体" w:hint="eastAsia"/>
                <w:color w:val="000000"/>
                <w:kern w:val="0"/>
                <w:sz w:val="22"/>
              </w:rPr>
              <w:t>2007</w:t>
            </w:r>
            <w:r>
              <w:rPr>
                <w:rFonts w:ascii="宋体" w:hAnsi="宋体" w:cs="宋体" w:hint="eastAsia"/>
                <w:color w:val="000000"/>
                <w:kern w:val="0"/>
                <w:sz w:val="22"/>
              </w:rPr>
              <w:t>〕</w:t>
            </w:r>
            <w:r>
              <w:rPr>
                <w:rFonts w:ascii="宋体" w:hAnsi="宋体" w:cs="宋体" w:hint="eastAsia"/>
                <w:color w:val="000000"/>
                <w:kern w:val="0"/>
                <w:sz w:val="22"/>
              </w:rPr>
              <w:t>35</w:t>
            </w:r>
            <w:r>
              <w:rPr>
                <w:rFonts w:ascii="宋体" w:hAnsi="宋体" w:cs="宋体" w:hint="eastAsia"/>
                <w:color w:val="000000"/>
                <w:kern w:val="0"/>
                <w:sz w:val="22"/>
              </w:rPr>
              <w:t>号）</w:t>
            </w:r>
          </w:p>
        </w:tc>
        <w:tc>
          <w:tcPr>
            <w:tcW w:w="5328" w:type="dxa"/>
            <w:tcBorders>
              <w:top w:val="nil"/>
              <w:left w:val="nil"/>
              <w:bottom w:val="single" w:sz="4" w:space="0" w:color="auto"/>
              <w:right w:val="single" w:sz="4" w:space="0" w:color="auto"/>
            </w:tcBorders>
            <w:vAlign w:val="center"/>
          </w:tcPr>
          <w:p w:rsidR="002E58C8" w:rsidRDefault="002E58C8" w:rsidP="00C23F56">
            <w:pPr>
              <w:widowControl/>
              <w:spacing w:line="460" w:lineRule="exact"/>
              <w:rPr>
                <w:rFonts w:ascii="宋体" w:hAnsi="宋体" w:cs="宋体"/>
                <w:color w:val="000000"/>
                <w:kern w:val="0"/>
                <w:sz w:val="22"/>
              </w:rPr>
            </w:pPr>
            <w:r>
              <w:rPr>
                <w:rFonts w:ascii="宋体" w:hAnsi="宋体" w:cs="宋体" w:hint="eastAsia"/>
                <w:color w:val="000000"/>
                <w:kern w:val="0"/>
                <w:sz w:val="22"/>
              </w:rPr>
              <w:t>奖励全省普通高校本专科生中特别优秀的学生，奖励标准</w:t>
            </w:r>
            <w:r>
              <w:rPr>
                <w:rFonts w:ascii="宋体" w:hAnsi="宋体" w:cs="宋体" w:hint="eastAsia"/>
                <w:color w:val="000000"/>
                <w:kern w:val="0"/>
                <w:sz w:val="22"/>
              </w:rPr>
              <w:t>6000</w:t>
            </w:r>
            <w:r>
              <w:rPr>
                <w:rFonts w:ascii="宋体" w:hAnsi="宋体" w:cs="宋体" w:hint="eastAsia"/>
                <w:color w:val="000000"/>
                <w:kern w:val="0"/>
                <w:sz w:val="22"/>
              </w:rPr>
              <w:t>元</w:t>
            </w:r>
            <w:r>
              <w:rPr>
                <w:rFonts w:ascii="宋体" w:hAnsi="宋体" w:cs="宋体" w:hint="eastAsia"/>
                <w:color w:val="000000"/>
                <w:kern w:val="0"/>
                <w:sz w:val="22"/>
              </w:rPr>
              <w:t>/</w:t>
            </w:r>
            <w:r>
              <w:rPr>
                <w:rFonts w:ascii="宋体" w:hAnsi="宋体" w:cs="宋体" w:hint="eastAsia"/>
                <w:color w:val="000000"/>
                <w:kern w:val="0"/>
                <w:sz w:val="22"/>
              </w:rPr>
              <w:t>人。</w:t>
            </w:r>
          </w:p>
        </w:tc>
        <w:tc>
          <w:tcPr>
            <w:tcW w:w="2693" w:type="dxa"/>
            <w:tcBorders>
              <w:top w:val="nil"/>
              <w:left w:val="nil"/>
              <w:bottom w:val="single" w:sz="4" w:space="0" w:color="auto"/>
              <w:right w:val="single" w:sz="4" w:space="0" w:color="auto"/>
            </w:tcBorders>
            <w:vAlign w:val="center"/>
          </w:tcPr>
          <w:p w:rsidR="002E58C8" w:rsidRDefault="002E58C8" w:rsidP="00C23F56">
            <w:pPr>
              <w:widowControl/>
              <w:spacing w:line="460" w:lineRule="exact"/>
              <w:jc w:val="left"/>
              <w:rPr>
                <w:rFonts w:ascii="宋体" w:hAnsi="宋体" w:cs="宋体"/>
                <w:color w:val="000000"/>
                <w:kern w:val="0"/>
                <w:sz w:val="22"/>
              </w:rPr>
            </w:pPr>
            <w:r>
              <w:rPr>
                <w:rFonts w:ascii="宋体" w:hAnsi="宋体" w:cs="宋体" w:hint="eastAsia"/>
                <w:color w:val="000000"/>
                <w:kern w:val="0"/>
                <w:sz w:val="22"/>
              </w:rPr>
              <w:t>每年奖励</w:t>
            </w:r>
            <w:r>
              <w:rPr>
                <w:rFonts w:ascii="宋体" w:hAnsi="宋体" w:cs="宋体" w:hint="eastAsia"/>
                <w:color w:val="000000"/>
                <w:kern w:val="0"/>
                <w:sz w:val="22"/>
              </w:rPr>
              <w:t>1000</w:t>
            </w:r>
            <w:r>
              <w:rPr>
                <w:rFonts w:ascii="宋体" w:hAnsi="宋体" w:cs="宋体" w:hint="eastAsia"/>
                <w:color w:val="000000"/>
                <w:kern w:val="0"/>
                <w:sz w:val="22"/>
              </w:rPr>
              <w:t>名本专科生</w:t>
            </w:r>
          </w:p>
        </w:tc>
      </w:tr>
      <w:tr w:rsidR="002E58C8" w:rsidTr="00C23F56">
        <w:trPr>
          <w:trHeight w:val="549"/>
        </w:trPr>
        <w:tc>
          <w:tcPr>
            <w:tcW w:w="1340" w:type="dxa"/>
            <w:tcBorders>
              <w:top w:val="single" w:sz="4" w:space="0" w:color="auto"/>
              <w:left w:val="single" w:sz="4" w:space="0" w:color="auto"/>
              <w:bottom w:val="single" w:sz="4" w:space="0" w:color="auto"/>
              <w:right w:val="single" w:sz="4" w:space="0" w:color="auto"/>
            </w:tcBorders>
            <w:vAlign w:val="center"/>
          </w:tcPr>
          <w:p w:rsidR="002E58C8" w:rsidRDefault="002E58C8" w:rsidP="00C23F56">
            <w:pPr>
              <w:widowControl/>
              <w:spacing w:line="460" w:lineRule="exact"/>
              <w:jc w:val="center"/>
              <w:rPr>
                <w:rFonts w:ascii="宋体" w:hAnsi="宋体" w:cs="宋体"/>
                <w:color w:val="000000"/>
                <w:kern w:val="0"/>
                <w:sz w:val="22"/>
              </w:rPr>
            </w:pPr>
            <w:r>
              <w:rPr>
                <w:rFonts w:ascii="宋体" w:hAnsi="宋体" w:cs="宋体" w:hint="eastAsia"/>
                <w:color w:val="000000"/>
                <w:kern w:val="0"/>
                <w:sz w:val="22"/>
              </w:rPr>
              <w:t>国家励志</w:t>
            </w:r>
          </w:p>
          <w:p w:rsidR="002E58C8" w:rsidRDefault="002E58C8" w:rsidP="00C23F56">
            <w:pPr>
              <w:widowControl/>
              <w:spacing w:line="460" w:lineRule="exact"/>
              <w:jc w:val="center"/>
              <w:rPr>
                <w:rFonts w:ascii="宋体" w:hAnsi="宋体" w:cs="宋体"/>
                <w:color w:val="000000"/>
                <w:kern w:val="0"/>
                <w:sz w:val="22"/>
              </w:rPr>
            </w:pPr>
            <w:r>
              <w:rPr>
                <w:rFonts w:ascii="宋体" w:hAnsi="宋体" w:cs="宋体" w:hint="eastAsia"/>
                <w:color w:val="000000"/>
                <w:kern w:val="0"/>
                <w:sz w:val="22"/>
              </w:rPr>
              <w:t>奖学金</w:t>
            </w:r>
          </w:p>
        </w:tc>
        <w:tc>
          <w:tcPr>
            <w:tcW w:w="5248" w:type="dxa"/>
            <w:tcBorders>
              <w:top w:val="single" w:sz="4" w:space="0" w:color="auto"/>
              <w:left w:val="nil"/>
              <w:bottom w:val="single" w:sz="4" w:space="0" w:color="auto"/>
              <w:right w:val="single" w:sz="4" w:space="0" w:color="auto"/>
            </w:tcBorders>
            <w:vAlign w:val="center"/>
          </w:tcPr>
          <w:p w:rsidR="002E58C8" w:rsidRDefault="002E58C8" w:rsidP="00C23F56">
            <w:pPr>
              <w:widowControl/>
              <w:spacing w:line="440" w:lineRule="exact"/>
              <w:rPr>
                <w:rFonts w:ascii="宋体" w:hAnsi="宋体" w:cs="宋体"/>
                <w:kern w:val="0"/>
                <w:sz w:val="22"/>
              </w:rPr>
            </w:pPr>
            <w:r>
              <w:rPr>
                <w:rFonts w:ascii="宋体" w:hAnsi="宋体" w:cs="宋体" w:hint="eastAsia"/>
                <w:kern w:val="0"/>
                <w:sz w:val="22"/>
              </w:rPr>
              <w:t>《山东省财政厅山东省教育厅关于印发山东省普通高校国家励志奖学金管理实施办法的通知》</w:t>
            </w:r>
            <w:r>
              <w:rPr>
                <w:rFonts w:ascii="宋体" w:hAnsi="宋体" w:cs="宋体" w:hint="eastAsia"/>
                <w:kern w:val="0"/>
                <w:sz w:val="22"/>
              </w:rPr>
              <w:t>(</w:t>
            </w:r>
            <w:r>
              <w:rPr>
                <w:rFonts w:ascii="宋体" w:hAnsi="宋体" w:cs="宋体" w:hint="eastAsia"/>
                <w:kern w:val="0"/>
                <w:sz w:val="22"/>
              </w:rPr>
              <w:t>鲁财教〔</w:t>
            </w:r>
            <w:r>
              <w:rPr>
                <w:rFonts w:ascii="宋体" w:hAnsi="宋体" w:cs="宋体" w:hint="eastAsia"/>
                <w:kern w:val="0"/>
                <w:sz w:val="22"/>
              </w:rPr>
              <w:t>2007</w:t>
            </w:r>
            <w:r>
              <w:rPr>
                <w:rFonts w:ascii="宋体" w:hAnsi="宋体" w:cs="宋体" w:hint="eastAsia"/>
                <w:kern w:val="0"/>
                <w:sz w:val="22"/>
              </w:rPr>
              <w:t>〕</w:t>
            </w:r>
            <w:r>
              <w:rPr>
                <w:rFonts w:ascii="宋体" w:hAnsi="宋体" w:cs="宋体" w:hint="eastAsia"/>
                <w:kern w:val="0"/>
                <w:sz w:val="22"/>
              </w:rPr>
              <w:t>33</w:t>
            </w:r>
            <w:r>
              <w:rPr>
                <w:rFonts w:ascii="宋体" w:hAnsi="宋体" w:cs="宋体" w:hint="eastAsia"/>
                <w:kern w:val="0"/>
                <w:sz w:val="22"/>
              </w:rPr>
              <w:t>号</w:t>
            </w:r>
            <w:r>
              <w:rPr>
                <w:rFonts w:ascii="宋体" w:hAnsi="宋体" w:cs="宋体" w:hint="eastAsia"/>
                <w:kern w:val="0"/>
                <w:sz w:val="22"/>
              </w:rPr>
              <w:t>)</w:t>
            </w:r>
            <w:r>
              <w:rPr>
                <w:rFonts w:ascii="宋体" w:hAnsi="宋体" w:cs="宋体" w:hint="eastAsia"/>
                <w:kern w:val="0"/>
                <w:sz w:val="22"/>
              </w:rPr>
              <w:t>、《财政部</w:t>
            </w:r>
            <w:r>
              <w:rPr>
                <w:rFonts w:ascii="宋体" w:hAnsi="宋体" w:cs="宋体" w:hint="eastAsia"/>
                <w:kern w:val="0"/>
                <w:sz w:val="22"/>
              </w:rPr>
              <w:t xml:space="preserve"> </w:t>
            </w:r>
            <w:r>
              <w:rPr>
                <w:rFonts w:ascii="宋体" w:hAnsi="宋体" w:cs="宋体" w:hint="eastAsia"/>
                <w:kern w:val="0"/>
                <w:sz w:val="22"/>
              </w:rPr>
              <w:t>教育部关于调整职业院校奖助学金政策的通知》（财教〔</w:t>
            </w:r>
            <w:r>
              <w:rPr>
                <w:rFonts w:ascii="宋体" w:hAnsi="宋体" w:cs="宋体" w:hint="eastAsia"/>
                <w:kern w:val="0"/>
                <w:sz w:val="22"/>
              </w:rPr>
              <w:t>2019</w:t>
            </w:r>
            <w:r>
              <w:rPr>
                <w:rFonts w:ascii="宋体" w:hAnsi="宋体" w:cs="宋体" w:hint="eastAsia"/>
                <w:kern w:val="0"/>
                <w:sz w:val="22"/>
              </w:rPr>
              <w:t>〕</w:t>
            </w:r>
            <w:r>
              <w:rPr>
                <w:rFonts w:ascii="宋体" w:hAnsi="宋体" w:cs="宋体" w:hint="eastAsia"/>
                <w:kern w:val="0"/>
                <w:sz w:val="22"/>
              </w:rPr>
              <w:t>25</w:t>
            </w:r>
            <w:r>
              <w:rPr>
                <w:rFonts w:ascii="宋体" w:hAnsi="宋体" w:cs="宋体" w:hint="eastAsia"/>
                <w:kern w:val="0"/>
                <w:sz w:val="22"/>
              </w:rPr>
              <w:t>号）</w:t>
            </w:r>
          </w:p>
        </w:tc>
        <w:tc>
          <w:tcPr>
            <w:tcW w:w="5328" w:type="dxa"/>
            <w:tcBorders>
              <w:top w:val="single" w:sz="4" w:space="0" w:color="auto"/>
              <w:left w:val="nil"/>
              <w:bottom w:val="single" w:sz="4" w:space="0" w:color="auto"/>
              <w:right w:val="single" w:sz="4" w:space="0" w:color="auto"/>
            </w:tcBorders>
            <w:vAlign w:val="center"/>
          </w:tcPr>
          <w:p w:rsidR="002E58C8" w:rsidRDefault="002E58C8" w:rsidP="00C23F56">
            <w:pPr>
              <w:widowControl/>
              <w:spacing w:line="460" w:lineRule="exact"/>
              <w:rPr>
                <w:rFonts w:ascii="宋体" w:hAnsi="宋体" w:cs="宋体"/>
                <w:color w:val="000000"/>
                <w:kern w:val="0"/>
                <w:sz w:val="22"/>
              </w:rPr>
            </w:pPr>
            <w:r>
              <w:rPr>
                <w:rFonts w:ascii="宋体" w:hAnsi="宋体" w:cs="宋体" w:hint="eastAsia"/>
                <w:color w:val="000000"/>
                <w:kern w:val="0"/>
                <w:sz w:val="22"/>
              </w:rPr>
              <w:t>奖励资助全省普通高校本专科生中品学兼优的家庭经济困难学生，奖励标准</w:t>
            </w:r>
            <w:r>
              <w:rPr>
                <w:rFonts w:ascii="宋体" w:hAnsi="宋体" w:cs="宋体" w:hint="eastAsia"/>
                <w:color w:val="000000"/>
                <w:kern w:val="0"/>
                <w:sz w:val="22"/>
              </w:rPr>
              <w:t>5000</w:t>
            </w:r>
            <w:r>
              <w:rPr>
                <w:rFonts w:ascii="宋体" w:hAnsi="宋体" w:cs="宋体" w:hint="eastAsia"/>
                <w:color w:val="000000"/>
                <w:kern w:val="0"/>
                <w:sz w:val="22"/>
              </w:rPr>
              <w:t>元</w:t>
            </w:r>
            <w:r>
              <w:rPr>
                <w:rFonts w:ascii="宋体" w:hAnsi="宋体" w:cs="宋体" w:hint="eastAsia"/>
                <w:color w:val="000000"/>
                <w:kern w:val="0"/>
                <w:sz w:val="22"/>
              </w:rPr>
              <w:t>/</w:t>
            </w:r>
            <w:r>
              <w:rPr>
                <w:rFonts w:ascii="宋体" w:hAnsi="宋体" w:cs="宋体" w:hint="eastAsia"/>
                <w:color w:val="000000"/>
                <w:kern w:val="0"/>
                <w:sz w:val="22"/>
              </w:rPr>
              <w:t>人。</w:t>
            </w:r>
          </w:p>
        </w:tc>
        <w:tc>
          <w:tcPr>
            <w:tcW w:w="2693" w:type="dxa"/>
            <w:tcBorders>
              <w:top w:val="single" w:sz="4" w:space="0" w:color="auto"/>
              <w:left w:val="nil"/>
              <w:bottom w:val="single" w:sz="4" w:space="0" w:color="auto"/>
              <w:right w:val="single" w:sz="4" w:space="0" w:color="auto"/>
            </w:tcBorders>
            <w:vAlign w:val="center"/>
          </w:tcPr>
          <w:p w:rsidR="002E58C8" w:rsidRDefault="002E58C8" w:rsidP="00C23F56">
            <w:pPr>
              <w:widowControl/>
              <w:spacing w:line="460" w:lineRule="exact"/>
              <w:jc w:val="left"/>
              <w:rPr>
                <w:rFonts w:ascii="宋体" w:hAnsi="宋体" w:cs="宋体"/>
                <w:color w:val="000000"/>
                <w:kern w:val="0"/>
                <w:sz w:val="22"/>
              </w:rPr>
            </w:pPr>
            <w:r>
              <w:rPr>
                <w:rFonts w:ascii="宋体" w:hAnsi="宋体" w:cs="宋体" w:hint="eastAsia"/>
                <w:color w:val="000000"/>
                <w:kern w:val="0"/>
                <w:sz w:val="22"/>
              </w:rPr>
              <w:t>品学兼优的家庭经济困难学生</w:t>
            </w:r>
          </w:p>
        </w:tc>
      </w:tr>
      <w:tr w:rsidR="002E58C8" w:rsidTr="00C23F56">
        <w:trPr>
          <w:trHeight w:val="826"/>
        </w:trPr>
        <w:tc>
          <w:tcPr>
            <w:tcW w:w="1340" w:type="dxa"/>
            <w:tcBorders>
              <w:top w:val="single" w:sz="4" w:space="0" w:color="auto"/>
              <w:left w:val="single" w:sz="4" w:space="0" w:color="auto"/>
              <w:bottom w:val="single" w:sz="4" w:space="0" w:color="auto"/>
              <w:right w:val="single" w:sz="4" w:space="0" w:color="auto"/>
            </w:tcBorders>
            <w:vAlign w:val="center"/>
          </w:tcPr>
          <w:p w:rsidR="002E58C8" w:rsidRDefault="002E58C8" w:rsidP="00C23F56">
            <w:pPr>
              <w:widowControl/>
              <w:spacing w:line="460" w:lineRule="exact"/>
              <w:jc w:val="center"/>
              <w:rPr>
                <w:rFonts w:ascii="宋体" w:hAnsi="宋体" w:cs="宋体"/>
                <w:color w:val="000000"/>
                <w:kern w:val="0"/>
                <w:sz w:val="22"/>
              </w:rPr>
            </w:pPr>
            <w:r>
              <w:rPr>
                <w:rFonts w:ascii="宋体" w:hAnsi="宋体" w:cs="宋体" w:hint="eastAsia"/>
                <w:color w:val="000000"/>
                <w:kern w:val="0"/>
                <w:sz w:val="22"/>
              </w:rPr>
              <w:t>省政府励志奖学金</w:t>
            </w:r>
          </w:p>
        </w:tc>
        <w:tc>
          <w:tcPr>
            <w:tcW w:w="5248" w:type="dxa"/>
            <w:tcBorders>
              <w:top w:val="single" w:sz="4" w:space="0" w:color="auto"/>
              <w:left w:val="nil"/>
              <w:bottom w:val="single" w:sz="4" w:space="0" w:color="auto"/>
              <w:right w:val="single" w:sz="4" w:space="0" w:color="auto"/>
            </w:tcBorders>
            <w:vAlign w:val="center"/>
          </w:tcPr>
          <w:p w:rsidR="002E58C8" w:rsidRDefault="002E58C8" w:rsidP="00C23F56">
            <w:pPr>
              <w:widowControl/>
              <w:spacing w:line="440" w:lineRule="exact"/>
              <w:rPr>
                <w:rFonts w:ascii="宋体" w:hAnsi="宋体" w:cs="宋体"/>
                <w:kern w:val="0"/>
                <w:sz w:val="22"/>
              </w:rPr>
            </w:pPr>
            <w:r>
              <w:rPr>
                <w:rFonts w:ascii="宋体" w:hAnsi="宋体" w:cs="宋体" w:hint="eastAsia"/>
                <w:kern w:val="0"/>
                <w:sz w:val="22"/>
              </w:rPr>
              <w:t>《山东省财政厅</w:t>
            </w:r>
            <w:r>
              <w:rPr>
                <w:rFonts w:ascii="宋体" w:hAnsi="宋体" w:cs="宋体" w:hint="eastAsia"/>
                <w:kern w:val="0"/>
                <w:sz w:val="22"/>
              </w:rPr>
              <w:t xml:space="preserve"> </w:t>
            </w:r>
            <w:r>
              <w:rPr>
                <w:rFonts w:ascii="宋体" w:hAnsi="宋体" w:cs="宋体" w:hint="eastAsia"/>
                <w:kern w:val="0"/>
                <w:sz w:val="22"/>
              </w:rPr>
              <w:t>山东省教育厅关于印发山东省普通高校省政府励志奖学金管理实施办法的通知》（鲁财教〔</w:t>
            </w:r>
            <w:r>
              <w:rPr>
                <w:rFonts w:ascii="宋体" w:hAnsi="宋体" w:cs="宋体" w:hint="eastAsia"/>
                <w:kern w:val="0"/>
                <w:sz w:val="22"/>
              </w:rPr>
              <w:t>2014</w:t>
            </w:r>
            <w:r>
              <w:rPr>
                <w:rFonts w:ascii="宋体" w:hAnsi="宋体" w:cs="宋体" w:hint="eastAsia"/>
                <w:kern w:val="0"/>
                <w:sz w:val="22"/>
              </w:rPr>
              <w:t>〕</w:t>
            </w:r>
            <w:r>
              <w:rPr>
                <w:rFonts w:ascii="宋体" w:hAnsi="宋体" w:cs="宋体" w:hint="eastAsia"/>
                <w:kern w:val="0"/>
                <w:sz w:val="22"/>
              </w:rPr>
              <w:t>17</w:t>
            </w:r>
            <w:r>
              <w:rPr>
                <w:rFonts w:ascii="宋体" w:hAnsi="宋体" w:cs="宋体" w:hint="eastAsia"/>
                <w:kern w:val="0"/>
                <w:sz w:val="22"/>
              </w:rPr>
              <w:t>号）</w:t>
            </w:r>
          </w:p>
        </w:tc>
        <w:tc>
          <w:tcPr>
            <w:tcW w:w="5328" w:type="dxa"/>
            <w:tcBorders>
              <w:top w:val="single" w:sz="4" w:space="0" w:color="auto"/>
              <w:left w:val="nil"/>
              <w:bottom w:val="single" w:sz="4" w:space="0" w:color="auto"/>
              <w:right w:val="single" w:sz="4" w:space="0" w:color="auto"/>
            </w:tcBorders>
            <w:vAlign w:val="center"/>
          </w:tcPr>
          <w:p w:rsidR="002E58C8" w:rsidRDefault="002E58C8" w:rsidP="00C23F56">
            <w:pPr>
              <w:widowControl/>
              <w:spacing w:line="460" w:lineRule="exact"/>
              <w:rPr>
                <w:rFonts w:ascii="宋体" w:hAnsi="宋体" w:cs="宋体"/>
                <w:color w:val="000000"/>
                <w:kern w:val="0"/>
                <w:sz w:val="22"/>
              </w:rPr>
            </w:pPr>
            <w:r>
              <w:rPr>
                <w:rFonts w:ascii="宋体" w:hAnsi="宋体" w:cs="宋体" w:hint="eastAsia"/>
                <w:color w:val="000000"/>
                <w:kern w:val="0"/>
                <w:sz w:val="22"/>
              </w:rPr>
              <w:t>奖励资助全省普通高校本专科生中品学兼优的家庭经济困难学生，奖励标准</w:t>
            </w:r>
            <w:r>
              <w:rPr>
                <w:rFonts w:ascii="宋体" w:hAnsi="宋体" w:cs="宋体" w:hint="eastAsia"/>
                <w:color w:val="000000"/>
                <w:kern w:val="0"/>
                <w:sz w:val="22"/>
              </w:rPr>
              <w:t>5000</w:t>
            </w:r>
            <w:r>
              <w:rPr>
                <w:rFonts w:ascii="宋体" w:hAnsi="宋体" w:cs="宋体" w:hint="eastAsia"/>
                <w:color w:val="000000"/>
                <w:kern w:val="0"/>
                <w:sz w:val="22"/>
              </w:rPr>
              <w:t>元</w:t>
            </w:r>
            <w:r>
              <w:rPr>
                <w:rFonts w:ascii="宋体" w:hAnsi="宋体" w:cs="宋体" w:hint="eastAsia"/>
                <w:color w:val="000000"/>
                <w:kern w:val="0"/>
                <w:sz w:val="22"/>
              </w:rPr>
              <w:t>/</w:t>
            </w:r>
            <w:r>
              <w:rPr>
                <w:rFonts w:ascii="宋体" w:hAnsi="宋体" w:cs="宋体" w:hint="eastAsia"/>
                <w:color w:val="000000"/>
                <w:kern w:val="0"/>
                <w:sz w:val="22"/>
              </w:rPr>
              <w:t>人。</w:t>
            </w:r>
          </w:p>
        </w:tc>
        <w:tc>
          <w:tcPr>
            <w:tcW w:w="2693" w:type="dxa"/>
            <w:tcBorders>
              <w:top w:val="single" w:sz="4" w:space="0" w:color="auto"/>
              <w:left w:val="nil"/>
              <w:bottom w:val="single" w:sz="4" w:space="0" w:color="auto"/>
              <w:right w:val="single" w:sz="4" w:space="0" w:color="auto"/>
            </w:tcBorders>
            <w:vAlign w:val="center"/>
          </w:tcPr>
          <w:p w:rsidR="002E58C8" w:rsidRDefault="002E58C8" w:rsidP="00C23F56">
            <w:pPr>
              <w:widowControl/>
              <w:spacing w:line="460" w:lineRule="exact"/>
              <w:jc w:val="left"/>
              <w:rPr>
                <w:rFonts w:ascii="宋体" w:hAnsi="宋体" w:cs="宋体"/>
                <w:color w:val="000000"/>
                <w:kern w:val="0"/>
                <w:sz w:val="22"/>
              </w:rPr>
            </w:pPr>
            <w:r>
              <w:rPr>
                <w:rFonts w:ascii="宋体" w:hAnsi="宋体" w:cs="宋体" w:hint="eastAsia"/>
                <w:color w:val="000000"/>
                <w:kern w:val="0"/>
                <w:sz w:val="22"/>
              </w:rPr>
              <w:t>品学兼优的家庭经济困难学生</w:t>
            </w:r>
          </w:p>
        </w:tc>
      </w:tr>
      <w:tr w:rsidR="002E58C8" w:rsidTr="00C23F56">
        <w:trPr>
          <w:trHeight w:val="1022"/>
        </w:trPr>
        <w:tc>
          <w:tcPr>
            <w:tcW w:w="1340" w:type="dxa"/>
            <w:tcBorders>
              <w:top w:val="nil"/>
              <w:left w:val="single" w:sz="4" w:space="0" w:color="auto"/>
              <w:bottom w:val="single" w:sz="4" w:space="0" w:color="auto"/>
              <w:right w:val="single" w:sz="4" w:space="0" w:color="auto"/>
            </w:tcBorders>
            <w:vAlign w:val="center"/>
          </w:tcPr>
          <w:p w:rsidR="002E58C8" w:rsidRDefault="002E58C8" w:rsidP="00C23F56">
            <w:pPr>
              <w:widowControl/>
              <w:spacing w:line="460" w:lineRule="exact"/>
              <w:jc w:val="center"/>
              <w:rPr>
                <w:rFonts w:ascii="宋体" w:hAnsi="宋体" w:cs="宋体"/>
                <w:color w:val="000000"/>
                <w:kern w:val="0"/>
                <w:sz w:val="22"/>
              </w:rPr>
            </w:pPr>
            <w:r>
              <w:rPr>
                <w:rFonts w:ascii="宋体" w:hAnsi="宋体" w:cs="宋体" w:hint="eastAsia"/>
                <w:color w:val="000000"/>
                <w:kern w:val="0"/>
                <w:sz w:val="22"/>
              </w:rPr>
              <w:t>国家助学金</w:t>
            </w:r>
          </w:p>
        </w:tc>
        <w:tc>
          <w:tcPr>
            <w:tcW w:w="5248" w:type="dxa"/>
            <w:tcBorders>
              <w:top w:val="nil"/>
              <w:left w:val="nil"/>
              <w:bottom w:val="single" w:sz="4" w:space="0" w:color="auto"/>
              <w:right w:val="single" w:sz="4" w:space="0" w:color="auto"/>
            </w:tcBorders>
            <w:vAlign w:val="center"/>
          </w:tcPr>
          <w:p w:rsidR="002E58C8" w:rsidRDefault="002E58C8" w:rsidP="00C23F56">
            <w:pPr>
              <w:widowControl/>
              <w:spacing w:line="440" w:lineRule="exact"/>
              <w:rPr>
                <w:rFonts w:ascii="宋体" w:hAnsi="宋体" w:cs="宋体"/>
                <w:kern w:val="0"/>
                <w:sz w:val="22"/>
              </w:rPr>
            </w:pPr>
            <w:r>
              <w:rPr>
                <w:rFonts w:ascii="宋体" w:hAnsi="宋体" w:cs="宋体" w:hint="eastAsia"/>
                <w:kern w:val="0"/>
                <w:sz w:val="22"/>
              </w:rPr>
              <w:t>《山东省财政厅山东省教育厅关于印发山东省普通高校国家助学金管理实施办法的通知》</w:t>
            </w:r>
            <w:r>
              <w:rPr>
                <w:rFonts w:ascii="宋体" w:hAnsi="宋体" w:cs="宋体" w:hint="eastAsia"/>
                <w:kern w:val="0"/>
                <w:sz w:val="22"/>
              </w:rPr>
              <w:t>(</w:t>
            </w:r>
            <w:r>
              <w:rPr>
                <w:rFonts w:ascii="宋体" w:hAnsi="宋体" w:cs="宋体" w:hint="eastAsia"/>
                <w:kern w:val="0"/>
                <w:sz w:val="22"/>
              </w:rPr>
              <w:t>鲁财教〔</w:t>
            </w:r>
            <w:r>
              <w:rPr>
                <w:rFonts w:ascii="宋体" w:hAnsi="宋体" w:cs="宋体" w:hint="eastAsia"/>
                <w:kern w:val="0"/>
                <w:sz w:val="22"/>
              </w:rPr>
              <w:t>2007</w:t>
            </w:r>
            <w:r>
              <w:rPr>
                <w:rFonts w:ascii="宋体" w:hAnsi="宋体" w:cs="宋体" w:hint="eastAsia"/>
                <w:kern w:val="0"/>
                <w:sz w:val="22"/>
              </w:rPr>
              <w:t>〕</w:t>
            </w:r>
            <w:r>
              <w:rPr>
                <w:rFonts w:ascii="宋体" w:hAnsi="宋体" w:cs="宋体" w:hint="eastAsia"/>
                <w:kern w:val="0"/>
                <w:sz w:val="22"/>
              </w:rPr>
              <w:t>36</w:t>
            </w:r>
            <w:r>
              <w:rPr>
                <w:rFonts w:ascii="宋体" w:hAnsi="宋体" w:cs="宋体" w:hint="eastAsia"/>
                <w:kern w:val="0"/>
                <w:sz w:val="22"/>
              </w:rPr>
              <w:t>号</w:t>
            </w:r>
            <w:r>
              <w:rPr>
                <w:rFonts w:ascii="宋体" w:hAnsi="宋体" w:cs="宋体" w:hint="eastAsia"/>
                <w:kern w:val="0"/>
                <w:sz w:val="22"/>
              </w:rPr>
              <w:t>)</w:t>
            </w:r>
            <w:r>
              <w:rPr>
                <w:rFonts w:hint="eastAsia"/>
              </w:rPr>
              <w:t xml:space="preserve"> </w:t>
            </w:r>
            <w:r>
              <w:rPr>
                <w:rFonts w:ascii="宋体" w:hAnsi="宋体" w:cs="宋体" w:hint="eastAsia"/>
                <w:kern w:val="0"/>
                <w:sz w:val="22"/>
              </w:rPr>
              <w:t>、《财政部</w:t>
            </w:r>
            <w:r>
              <w:rPr>
                <w:rFonts w:ascii="宋体" w:hAnsi="宋体" w:cs="宋体" w:hint="eastAsia"/>
                <w:kern w:val="0"/>
                <w:sz w:val="22"/>
              </w:rPr>
              <w:t xml:space="preserve"> </w:t>
            </w:r>
            <w:r>
              <w:rPr>
                <w:rFonts w:ascii="宋体" w:hAnsi="宋体" w:cs="宋体" w:hint="eastAsia"/>
                <w:kern w:val="0"/>
                <w:sz w:val="22"/>
              </w:rPr>
              <w:t>教育部关于调整职业院校奖助学金政策的通知》（财教〔</w:t>
            </w:r>
            <w:r>
              <w:rPr>
                <w:rFonts w:ascii="宋体" w:hAnsi="宋体" w:cs="宋体" w:hint="eastAsia"/>
                <w:kern w:val="0"/>
                <w:sz w:val="22"/>
              </w:rPr>
              <w:t>2019</w:t>
            </w:r>
            <w:r>
              <w:rPr>
                <w:rFonts w:ascii="宋体" w:hAnsi="宋体" w:cs="宋体" w:hint="eastAsia"/>
                <w:kern w:val="0"/>
                <w:sz w:val="22"/>
              </w:rPr>
              <w:t>〕</w:t>
            </w:r>
            <w:r>
              <w:rPr>
                <w:rFonts w:ascii="宋体" w:hAnsi="宋体" w:cs="宋体" w:hint="eastAsia"/>
                <w:kern w:val="0"/>
                <w:sz w:val="22"/>
              </w:rPr>
              <w:t>25</w:t>
            </w:r>
            <w:r>
              <w:rPr>
                <w:rFonts w:ascii="宋体" w:hAnsi="宋体" w:cs="宋体" w:hint="eastAsia"/>
                <w:kern w:val="0"/>
                <w:sz w:val="22"/>
              </w:rPr>
              <w:t>号）</w:t>
            </w:r>
          </w:p>
        </w:tc>
        <w:tc>
          <w:tcPr>
            <w:tcW w:w="5328" w:type="dxa"/>
            <w:tcBorders>
              <w:top w:val="nil"/>
              <w:left w:val="nil"/>
              <w:bottom w:val="single" w:sz="4" w:space="0" w:color="auto"/>
              <w:right w:val="single" w:sz="4" w:space="0" w:color="auto"/>
            </w:tcBorders>
            <w:vAlign w:val="center"/>
          </w:tcPr>
          <w:p w:rsidR="002E58C8" w:rsidRDefault="002E58C8" w:rsidP="00C23F56">
            <w:pPr>
              <w:widowControl/>
              <w:spacing w:line="460" w:lineRule="exact"/>
              <w:rPr>
                <w:rFonts w:ascii="宋体" w:hAnsi="宋体" w:cs="宋体"/>
                <w:color w:val="000000"/>
                <w:kern w:val="0"/>
                <w:sz w:val="22"/>
              </w:rPr>
            </w:pPr>
            <w:r>
              <w:rPr>
                <w:rFonts w:ascii="宋体" w:hAnsi="宋体" w:cs="宋体" w:hint="eastAsia"/>
                <w:color w:val="000000"/>
                <w:kern w:val="0"/>
                <w:sz w:val="22"/>
              </w:rPr>
              <w:t>资助全省普通高校本专科生中家庭经济困难学生，自</w:t>
            </w:r>
            <w:r>
              <w:rPr>
                <w:rFonts w:ascii="宋体" w:hAnsi="宋体" w:cs="宋体" w:hint="eastAsia"/>
                <w:color w:val="000000"/>
                <w:kern w:val="0"/>
                <w:sz w:val="22"/>
              </w:rPr>
              <w:t>2019</w:t>
            </w:r>
            <w:r>
              <w:rPr>
                <w:rFonts w:ascii="宋体" w:hAnsi="宋体" w:cs="宋体" w:hint="eastAsia"/>
                <w:color w:val="000000"/>
                <w:kern w:val="0"/>
                <w:sz w:val="22"/>
              </w:rPr>
              <w:t>年起，平均补助标准从每生每年</w:t>
            </w:r>
            <w:r>
              <w:rPr>
                <w:rFonts w:ascii="宋体" w:hAnsi="宋体" w:cs="宋体" w:hint="eastAsia"/>
                <w:color w:val="000000"/>
                <w:kern w:val="0"/>
                <w:sz w:val="22"/>
              </w:rPr>
              <w:t>3000</w:t>
            </w:r>
            <w:r>
              <w:rPr>
                <w:rFonts w:ascii="宋体" w:hAnsi="宋体" w:cs="宋体" w:hint="eastAsia"/>
                <w:color w:val="000000"/>
                <w:kern w:val="0"/>
                <w:sz w:val="22"/>
              </w:rPr>
              <w:t>元提高至</w:t>
            </w:r>
            <w:r>
              <w:rPr>
                <w:rFonts w:ascii="宋体" w:hAnsi="宋体" w:cs="宋体" w:hint="eastAsia"/>
                <w:color w:val="000000"/>
                <w:kern w:val="0"/>
                <w:sz w:val="22"/>
              </w:rPr>
              <w:t>3300</w:t>
            </w:r>
            <w:r>
              <w:rPr>
                <w:rFonts w:ascii="宋体" w:hAnsi="宋体" w:cs="宋体" w:hint="eastAsia"/>
                <w:color w:val="000000"/>
                <w:kern w:val="0"/>
                <w:sz w:val="22"/>
              </w:rPr>
              <w:t>元。</w:t>
            </w:r>
          </w:p>
        </w:tc>
        <w:tc>
          <w:tcPr>
            <w:tcW w:w="2693" w:type="dxa"/>
            <w:tcBorders>
              <w:top w:val="nil"/>
              <w:left w:val="nil"/>
              <w:bottom w:val="single" w:sz="4" w:space="0" w:color="auto"/>
              <w:right w:val="single" w:sz="4" w:space="0" w:color="auto"/>
            </w:tcBorders>
            <w:vAlign w:val="center"/>
          </w:tcPr>
          <w:p w:rsidR="002E58C8" w:rsidRDefault="002E58C8" w:rsidP="00C23F56">
            <w:pPr>
              <w:widowControl/>
              <w:spacing w:line="460" w:lineRule="exact"/>
              <w:jc w:val="left"/>
              <w:rPr>
                <w:rFonts w:ascii="宋体" w:hAnsi="宋体" w:cs="宋体"/>
                <w:color w:val="000000"/>
                <w:kern w:val="0"/>
                <w:sz w:val="22"/>
              </w:rPr>
            </w:pPr>
            <w:r>
              <w:rPr>
                <w:rFonts w:ascii="宋体" w:hAnsi="宋体" w:cs="宋体" w:hint="eastAsia"/>
                <w:color w:val="000000"/>
                <w:kern w:val="0"/>
                <w:sz w:val="22"/>
              </w:rPr>
              <w:t>家庭经济困难学生</w:t>
            </w:r>
          </w:p>
        </w:tc>
      </w:tr>
      <w:tr w:rsidR="002E58C8" w:rsidTr="00C23F56">
        <w:trPr>
          <w:trHeight w:val="899"/>
        </w:trPr>
        <w:tc>
          <w:tcPr>
            <w:tcW w:w="1340" w:type="dxa"/>
            <w:tcBorders>
              <w:top w:val="nil"/>
              <w:left w:val="single" w:sz="4" w:space="0" w:color="auto"/>
              <w:bottom w:val="single" w:sz="4" w:space="0" w:color="auto"/>
              <w:right w:val="single" w:sz="4" w:space="0" w:color="auto"/>
            </w:tcBorders>
            <w:vAlign w:val="center"/>
          </w:tcPr>
          <w:p w:rsidR="002E58C8" w:rsidRDefault="002E58C8" w:rsidP="00C23F56">
            <w:pPr>
              <w:widowControl/>
              <w:spacing w:line="460" w:lineRule="exact"/>
              <w:jc w:val="center"/>
              <w:rPr>
                <w:rFonts w:ascii="宋体" w:hAnsi="宋体" w:cs="宋体"/>
                <w:color w:val="000000"/>
                <w:kern w:val="0"/>
                <w:sz w:val="22"/>
              </w:rPr>
            </w:pPr>
            <w:r>
              <w:rPr>
                <w:rFonts w:ascii="宋体" w:hAnsi="宋体" w:cs="宋体" w:hint="eastAsia"/>
                <w:color w:val="000000"/>
                <w:kern w:val="0"/>
                <w:sz w:val="22"/>
              </w:rPr>
              <w:t>雨露计划</w:t>
            </w:r>
          </w:p>
        </w:tc>
        <w:tc>
          <w:tcPr>
            <w:tcW w:w="5248" w:type="dxa"/>
            <w:tcBorders>
              <w:top w:val="nil"/>
              <w:left w:val="nil"/>
              <w:bottom w:val="single" w:sz="4" w:space="0" w:color="auto"/>
              <w:right w:val="single" w:sz="4" w:space="0" w:color="auto"/>
            </w:tcBorders>
            <w:vAlign w:val="center"/>
          </w:tcPr>
          <w:p w:rsidR="002E58C8" w:rsidRDefault="002E58C8" w:rsidP="00C23F56">
            <w:pPr>
              <w:widowControl/>
              <w:spacing w:line="440" w:lineRule="exact"/>
              <w:rPr>
                <w:rFonts w:ascii="宋体" w:hAnsi="宋体" w:cs="宋体"/>
                <w:kern w:val="0"/>
                <w:sz w:val="22"/>
              </w:rPr>
            </w:pPr>
            <w:r>
              <w:rPr>
                <w:rFonts w:ascii="宋体" w:hAnsi="宋体" w:cs="宋体" w:hint="eastAsia"/>
                <w:kern w:val="0"/>
                <w:sz w:val="22"/>
              </w:rPr>
              <w:t>《国务院扶贫开发领导小组办公室、教育部、人力资源和社会保障部关于加强雨露计划支持农村贫困家</w:t>
            </w:r>
            <w:r>
              <w:rPr>
                <w:rFonts w:ascii="宋体" w:hAnsi="宋体" w:cs="宋体" w:hint="eastAsia"/>
                <w:kern w:val="0"/>
                <w:sz w:val="22"/>
              </w:rPr>
              <w:lastRenderedPageBreak/>
              <w:t>庭新成长劳动力接受职业教育的意见》</w:t>
            </w:r>
            <w:r>
              <w:rPr>
                <w:rFonts w:ascii="宋体" w:hAnsi="宋体" w:cs="宋体" w:hint="eastAsia"/>
                <w:kern w:val="0"/>
                <w:sz w:val="22"/>
              </w:rPr>
              <w:t>(</w:t>
            </w:r>
            <w:r>
              <w:rPr>
                <w:rFonts w:ascii="宋体" w:hAnsi="宋体" w:cs="宋体" w:hint="eastAsia"/>
                <w:kern w:val="0"/>
                <w:sz w:val="22"/>
              </w:rPr>
              <w:t>国开办发〔</w:t>
            </w:r>
            <w:r>
              <w:rPr>
                <w:rFonts w:ascii="宋体" w:hAnsi="宋体" w:cs="宋体" w:hint="eastAsia"/>
                <w:kern w:val="0"/>
                <w:sz w:val="22"/>
              </w:rPr>
              <w:t>2015</w:t>
            </w:r>
            <w:r>
              <w:rPr>
                <w:rFonts w:ascii="宋体" w:hAnsi="宋体" w:cs="宋体" w:hint="eastAsia"/>
                <w:kern w:val="0"/>
                <w:sz w:val="22"/>
              </w:rPr>
              <w:t>〕</w:t>
            </w:r>
            <w:r>
              <w:rPr>
                <w:rFonts w:ascii="宋体" w:hAnsi="宋体" w:cs="宋体" w:hint="eastAsia"/>
                <w:kern w:val="0"/>
                <w:sz w:val="22"/>
              </w:rPr>
              <w:t>19</w:t>
            </w:r>
            <w:r>
              <w:rPr>
                <w:rFonts w:ascii="宋体" w:hAnsi="宋体" w:cs="宋体" w:hint="eastAsia"/>
                <w:kern w:val="0"/>
                <w:sz w:val="22"/>
              </w:rPr>
              <w:t>号）</w:t>
            </w:r>
          </w:p>
        </w:tc>
        <w:tc>
          <w:tcPr>
            <w:tcW w:w="5328" w:type="dxa"/>
            <w:tcBorders>
              <w:top w:val="nil"/>
              <w:left w:val="nil"/>
              <w:bottom w:val="single" w:sz="4" w:space="0" w:color="auto"/>
              <w:right w:val="single" w:sz="4" w:space="0" w:color="auto"/>
            </w:tcBorders>
            <w:vAlign w:val="center"/>
          </w:tcPr>
          <w:p w:rsidR="002E58C8" w:rsidRDefault="002E58C8" w:rsidP="00C23F56">
            <w:pPr>
              <w:widowControl/>
              <w:spacing w:line="460" w:lineRule="exact"/>
              <w:rPr>
                <w:rFonts w:ascii="宋体" w:hAnsi="宋体" w:cs="宋体"/>
                <w:color w:val="000000"/>
                <w:kern w:val="0"/>
                <w:sz w:val="22"/>
              </w:rPr>
            </w:pPr>
            <w:r>
              <w:rPr>
                <w:rFonts w:ascii="宋体" w:hAnsi="宋体" w:cs="宋体" w:hint="eastAsia"/>
                <w:color w:val="000000"/>
                <w:kern w:val="0"/>
                <w:sz w:val="22"/>
              </w:rPr>
              <w:lastRenderedPageBreak/>
              <w:t>补助对象为农村建档立卡贫困家庭中有子女接受中、高等职业教育的贫困家庭，按照每生每年</w:t>
            </w:r>
            <w:r>
              <w:rPr>
                <w:rFonts w:ascii="宋体" w:hAnsi="宋体" w:cs="宋体" w:hint="eastAsia"/>
                <w:color w:val="000000"/>
                <w:kern w:val="0"/>
                <w:sz w:val="22"/>
              </w:rPr>
              <w:t>3000</w:t>
            </w:r>
            <w:r>
              <w:rPr>
                <w:rFonts w:ascii="宋体" w:hAnsi="宋体" w:cs="宋体" w:hint="eastAsia"/>
                <w:color w:val="000000"/>
                <w:kern w:val="0"/>
                <w:sz w:val="22"/>
              </w:rPr>
              <w:t>元的标准给予补助。</w:t>
            </w:r>
          </w:p>
        </w:tc>
        <w:tc>
          <w:tcPr>
            <w:tcW w:w="2693" w:type="dxa"/>
            <w:tcBorders>
              <w:top w:val="nil"/>
              <w:left w:val="nil"/>
              <w:bottom w:val="single" w:sz="4" w:space="0" w:color="auto"/>
              <w:right w:val="single" w:sz="4" w:space="0" w:color="auto"/>
            </w:tcBorders>
            <w:vAlign w:val="center"/>
          </w:tcPr>
          <w:p w:rsidR="002E58C8" w:rsidRDefault="002E58C8" w:rsidP="00C23F56">
            <w:pPr>
              <w:widowControl/>
              <w:spacing w:line="460" w:lineRule="exact"/>
              <w:jc w:val="left"/>
              <w:rPr>
                <w:rFonts w:ascii="宋体" w:hAnsi="宋体" w:cs="宋体"/>
                <w:color w:val="000000"/>
                <w:kern w:val="0"/>
                <w:sz w:val="22"/>
              </w:rPr>
            </w:pPr>
            <w:r>
              <w:rPr>
                <w:rFonts w:ascii="宋体" w:hAnsi="宋体" w:cs="宋体" w:hint="eastAsia"/>
                <w:color w:val="000000"/>
                <w:kern w:val="0"/>
                <w:sz w:val="22"/>
              </w:rPr>
              <w:t>所有建档立卡家庭经济困难学生</w:t>
            </w:r>
          </w:p>
        </w:tc>
      </w:tr>
      <w:tr w:rsidR="002E58C8" w:rsidTr="00C23F56">
        <w:trPr>
          <w:trHeight w:val="513"/>
        </w:trPr>
        <w:tc>
          <w:tcPr>
            <w:tcW w:w="1340" w:type="dxa"/>
            <w:tcBorders>
              <w:top w:val="nil"/>
              <w:left w:val="single" w:sz="4" w:space="0" w:color="auto"/>
              <w:bottom w:val="single" w:sz="4" w:space="0" w:color="auto"/>
              <w:right w:val="single" w:sz="4" w:space="0" w:color="auto"/>
            </w:tcBorders>
            <w:vAlign w:val="center"/>
          </w:tcPr>
          <w:p w:rsidR="002E58C8" w:rsidRDefault="002E58C8" w:rsidP="00C23F56">
            <w:pPr>
              <w:widowControl/>
              <w:spacing w:line="460" w:lineRule="exact"/>
              <w:jc w:val="center"/>
              <w:rPr>
                <w:rFonts w:ascii="宋体" w:hAnsi="宋体" w:cs="宋体"/>
                <w:color w:val="000000"/>
                <w:kern w:val="0"/>
                <w:sz w:val="22"/>
              </w:rPr>
            </w:pPr>
            <w:r>
              <w:rPr>
                <w:rFonts w:ascii="宋体" w:hAnsi="宋体" w:cs="宋体" w:hint="eastAsia"/>
                <w:color w:val="000000"/>
                <w:kern w:val="0"/>
                <w:sz w:val="22"/>
              </w:rPr>
              <w:t>泛海助学</w:t>
            </w:r>
          </w:p>
          <w:p w:rsidR="002E58C8" w:rsidRDefault="002E58C8" w:rsidP="00C23F56">
            <w:pPr>
              <w:widowControl/>
              <w:spacing w:line="460" w:lineRule="exact"/>
              <w:jc w:val="center"/>
              <w:rPr>
                <w:rFonts w:ascii="宋体" w:hAnsi="宋体" w:cs="宋体"/>
                <w:color w:val="000000"/>
                <w:kern w:val="0"/>
                <w:sz w:val="22"/>
              </w:rPr>
            </w:pPr>
            <w:r>
              <w:rPr>
                <w:rFonts w:ascii="宋体" w:hAnsi="宋体" w:cs="宋体" w:hint="eastAsia"/>
                <w:color w:val="000000"/>
                <w:kern w:val="0"/>
                <w:sz w:val="22"/>
              </w:rPr>
              <w:t>山东行动</w:t>
            </w:r>
          </w:p>
        </w:tc>
        <w:tc>
          <w:tcPr>
            <w:tcW w:w="5248" w:type="dxa"/>
            <w:tcBorders>
              <w:top w:val="nil"/>
              <w:left w:val="nil"/>
              <w:bottom w:val="single" w:sz="4" w:space="0" w:color="auto"/>
              <w:right w:val="single" w:sz="4" w:space="0" w:color="auto"/>
            </w:tcBorders>
            <w:vAlign w:val="center"/>
          </w:tcPr>
          <w:p w:rsidR="002E58C8" w:rsidRDefault="002E58C8" w:rsidP="00C23F56">
            <w:pPr>
              <w:widowControl/>
              <w:spacing w:line="460" w:lineRule="exact"/>
              <w:rPr>
                <w:rFonts w:ascii="宋体" w:hAnsi="宋体" w:cs="宋体"/>
                <w:kern w:val="0"/>
                <w:sz w:val="22"/>
              </w:rPr>
            </w:pPr>
            <w:r>
              <w:rPr>
                <w:rFonts w:ascii="宋体" w:hAnsi="宋体" w:cs="宋体" w:hint="eastAsia"/>
                <w:kern w:val="0"/>
                <w:sz w:val="22"/>
              </w:rPr>
              <w:t>《中共山东省委统战部</w:t>
            </w:r>
            <w:r>
              <w:rPr>
                <w:rFonts w:ascii="宋体" w:hAnsi="宋体" w:cs="宋体" w:hint="eastAsia"/>
                <w:kern w:val="0"/>
                <w:sz w:val="22"/>
              </w:rPr>
              <w:t xml:space="preserve"> </w:t>
            </w:r>
            <w:r>
              <w:rPr>
                <w:rFonts w:ascii="宋体" w:hAnsi="宋体" w:cs="宋体" w:hint="eastAsia"/>
                <w:kern w:val="0"/>
                <w:sz w:val="22"/>
              </w:rPr>
              <w:t>山东扶贫开发领导小组办公室</w:t>
            </w:r>
            <w:r>
              <w:rPr>
                <w:rFonts w:ascii="宋体" w:hAnsi="宋体" w:cs="宋体" w:hint="eastAsia"/>
                <w:kern w:val="0"/>
                <w:sz w:val="22"/>
              </w:rPr>
              <w:t xml:space="preserve"> </w:t>
            </w:r>
            <w:r>
              <w:rPr>
                <w:rFonts w:ascii="宋体" w:hAnsi="宋体" w:cs="宋体" w:hint="eastAsia"/>
                <w:kern w:val="0"/>
                <w:sz w:val="22"/>
              </w:rPr>
              <w:t>山东省教育厅关于实施“泛海助学山东行动”的通知》（鲁统综〔</w:t>
            </w:r>
            <w:r>
              <w:rPr>
                <w:rFonts w:ascii="宋体" w:hAnsi="宋体" w:cs="宋体" w:hint="eastAsia"/>
                <w:kern w:val="0"/>
                <w:sz w:val="22"/>
              </w:rPr>
              <w:t>2016</w:t>
            </w:r>
            <w:r>
              <w:rPr>
                <w:rFonts w:ascii="宋体" w:hAnsi="宋体" w:cs="宋体" w:hint="eastAsia"/>
                <w:kern w:val="0"/>
                <w:sz w:val="22"/>
              </w:rPr>
              <w:t>〕</w:t>
            </w:r>
            <w:r>
              <w:rPr>
                <w:rFonts w:ascii="宋体" w:hAnsi="宋体" w:cs="宋体" w:hint="eastAsia"/>
                <w:kern w:val="0"/>
                <w:sz w:val="22"/>
              </w:rPr>
              <w:t>32</w:t>
            </w:r>
            <w:r>
              <w:rPr>
                <w:rFonts w:ascii="宋体" w:hAnsi="宋体" w:cs="宋体" w:hint="eastAsia"/>
                <w:kern w:val="0"/>
                <w:sz w:val="22"/>
              </w:rPr>
              <w:t>号）</w:t>
            </w:r>
          </w:p>
        </w:tc>
        <w:tc>
          <w:tcPr>
            <w:tcW w:w="5328" w:type="dxa"/>
            <w:tcBorders>
              <w:top w:val="nil"/>
              <w:left w:val="nil"/>
              <w:bottom w:val="single" w:sz="4" w:space="0" w:color="auto"/>
              <w:right w:val="single" w:sz="4" w:space="0" w:color="auto"/>
            </w:tcBorders>
            <w:vAlign w:val="center"/>
          </w:tcPr>
          <w:p w:rsidR="002E58C8" w:rsidRDefault="002E58C8" w:rsidP="00C23F56">
            <w:pPr>
              <w:widowControl/>
              <w:spacing w:line="460" w:lineRule="exact"/>
              <w:rPr>
                <w:rFonts w:ascii="宋体" w:hAnsi="宋体" w:cs="宋体"/>
                <w:color w:val="000000"/>
                <w:kern w:val="0"/>
                <w:sz w:val="22"/>
              </w:rPr>
            </w:pPr>
            <w:r>
              <w:rPr>
                <w:rFonts w:ascii="宋体" w:hAnsi="宋体" w:cs="宋体" w:hint="eastAsia"/>
                <w:color w:val="000000"/>
                <w:kern w:val="0"/>
                <w:sz w:val="22"/>
              </w:rPr>
              <w:t>资助当年被普通高校录取的建档立卡贫困家庭学生，资助标准每人</w:t>
            </w:r>
            <w:r>
              <w:rPr>
                <w:rFonts w:ascii="宋体" w:hAnsi="宋体" w:cs="宋体" w:hint="eastAsia"/>
                <w:color w:val="000000"/>
                <w:kern w:val="0"/>
                <w:sz w:val="22"/>
              </w:rPr>
              <w:t>5000</w:t>
            </w:r>
            <w:r>
              <w:rPr>
                <w:rFonts w:ascii="宋体" w:hAnsi="宋体" w:cs="宋体" w:hint="eastAsia"/>
                <w:color w:val="000000"/>
                <w:kern w:val="0"/>
                <w:sz w:val="22"/>
              </w:rPr>
              <w:t>元，项目连续实施</w:t>
            </w:r>
            <w:r>
              <w:rPr>
                <w:rFonts w:ascii="宋体" w:hAnsi="宋体" w:cs="宋体" w:hint="eastAsia"/>
                <w:color w:val="000000"/>
                <w:kern w:val="0"/>
                <w:sz w:val="22"/>
              </w:rPr>
              <w:t>5</w:t>
            </w:r>
            <w:r>
              <w:rPr>
                <w:rFonts w:ascii="宋体" w:hAnsi="宋体" w:cs="宋体" w:hint="eastAsia"/>
                <w:color w:val="000000"/>
                <w:kern w:val="0"/>
                <w:sz w:val="22"/>
              </w:rPr>
              <w:t>年。</w:t>
            </w:r>
          </w:p>
        </w:tc>
        <w:tc>
          <w:tcPr>
            <w:tcW w:w="2693" w:type="dxa"/>
            <w:tcBorders>
              <w:top w:val="nil"/>
              <w:left w:val="nil"/>
              <w:bottom w:val="single" w:sz="4" w:space="0" w:color="auto"/>
              <w:right w:val="single" w:sz="4" w:space="0" w:color="auto"/>
            </w:tcBorders>
            <w:vAlign w:val="center"/>
          </w:tcPr>
          <w:p w:rsidR="002E58C8" w:rsidRDefault="002E58C8" w:rsidP="00C23F56">
            <w:pPr>
              <w:widowControl/>
              <w:spacing w:line="460" w:lineRule="exact"/>
              <w:jc w:val="left"/>
              <w:rPr>
                <w:rFonts w:ascii="宋体" w:hAnsi="宋体" w:cs="宋体"/>
                <w:color w:val="000000"/>
                <w:kern w:val="0"/>
                <w:sz w:val="22"/>
              </w:rPr>
            </w:pPr>
            <w:r>
              <w:rPr>
                <w:rFonts w:ascii="宋体" w:hAnsi="宋体" w:cs="宋体" w:hint="eastAsia"/>
                <w:color w:val="000000"/>
                <w:kern w:val="0"/>
                <w:sz w:val="22"/>
              </w:rPr>
              <w:t>当年被普通高校录取的建档立卡贫困家庭学生</w:t>
            </w:r>
          </w:p>
        </w:tc>
      </w:tr>
      <w:tr w:rsidR="002E58C8" w:rsidTr="00C23F56">
        <w:trPr>
          <w:trHeight w:val="70"/>
        </w:trPr>
        <w:tc>
          <w:tcPr>
            <w:tcW w:w="1340" w:type="dxa"/>
            <w:tcBorders>
              <w:top w:val="nil"/>
              <w:left w:val="single" w:sz="4" w:space="0" w:color="auto"/>
              <w:bottom w:val="single" w:sz="4" w:space="0" w:color="auto"/>
              <w:right w:val="single" w:sz="4" w:space="0" w:color="auto"/>
            </w:tcBorders>
            <w:vAlign w:val="center"/>
          </w:tcPr>
          <w:p w:rsidR="002E58C8" w:rsidRDefault="002E58C8" w:rsidP="00C23F56">
            <w:pPr>
              <w:widowControl/>
              <w:spacing w:line="460" w:lineRule="exact"/>
              <w:jc w:val="center"/>
              <w:rPr>
                <w:rFonts w:ascii="宋体" w:hAnsi="宋体" w:cs="宋体"/>
                <w:color w:val="000000"/>
                <w:kern w:val="0"/>
                <w:sz w:val="22"/>
              </w:rPr>
            </w:pPr>
            <w:r>
              <w:rPr>
                <w:rFonts w:ascii="宋体" w:hAnsi="宋体" w:cs="宋体" w:hint="eastAsia"/>
                <w:color w:val="000000"/>
                <w:kern w:val="0"/>
                <w:sz w:val="22"/>
              </w:rPr>
              <w:t>校内资助</w:t>
            </w:r>
          </w:p>
        </w:tc>
        <w:tc>
          <w:tcPr>
            <w:tcW w:w="5248" w:type="dxa"/>
            <w:tcBorders>
              <w:top w:val="nil"/>
              <w:left w:val="nil"/>
              <w:bottom w:val="single" w:sz="4" w:space="0" w:color="auto"/>
              <w:right w:val="single" w:sz="4" w:space="0" w:color="auto"/>
            </w:tcBorders>
            <w:vAlign w:val="center"/>
          </w:tcPr>
          <w:p w:rsidR="002E58C8" w:rsidRDefault="002E58C8" w:rsidP="00C23F56">
            <w:pPr>
              <w:widowControl/>
              <w:spacing w:line="460" w:lineRule="exact"/>
              <w:rPr>
                <w:rFonts w:ascii="宋体" w:hAnsi="宋体" w:cs="宋体"/>
                <w:kern w:val="0"/>
                <w:sz w:val="22"/>
              </w:rPr>
            </w:pPr>
            <w:r>
              <w:rPr>
                <w:rFonts w:ascii="宋体" w:hAnsi="宋体" w:cs="宋体" w:hint="eastAsia"/>
                <w:kern w:val="0"/>
                <w:sz w:val="22"/>
              </w:rPr>
              <w:t>《国务院关于建立健全普通本科高校、高等职业学校和中等职业学校家庭经济困难学生资助政策体系的意见》（国发〔</w:t>
            </w:r>
            <w:r>
              <w:rPr>
                <w:rFonts w:ascii="宋体" w:hAnsi="宋体" w:cs="宋体" w:hint="eastAsia"/>
                <w:kern w:val="0"/>
                <w:sz w:val="22"/>
              </w:rPr>
              <w:t>2007</w:t>
            </w:r>
            <w:r>
              <w:rPr>
                <w:rFonts w:ascii="宋体" w:hAnsi="宋体" w:cs="宋体" w:hint="eastAsia"/>
                <w:kern w:val="0"/>
                <w:sz w:val="22"/>
              </w:rPr>
              <w:t>〕</w:t>
            </w:r>
            <w:r>
              <w:rPr>
                <w:rFonts w:ascii="宋体" w:hAnsi="宋体" w:cs="宋体" w:hint="eastAsia"/>
                <w:kern w:val="0"/>
                <w:sz w:val="22"/>
              </w:rPr>
              <w:t>13</w:t>
            </w:r>
            <w:r>
              <w:rPr>
                <w:rFonts w:ascii="宋体" w:hAnsi="宋体" w:cs="宋体" w:hint="eastAsia"/>
                <w:kern w:val="0"/>
                <w:sz w:val="22"/>
              </w:rPr>
              <w:t>号）等</w:t>
            </w:r>
          </w:p>
        </w:tc>
        <w:tc>
          <w:tcPr>
            <w:tcW w:w="5328" w:type="dxa"/>
            <w:tcBorders>
              <w:top w:val="nil"/>
              <w:left w:val="nil"/>
              <w:bottom w:val="single" w:sz="4" w:space="0" w:color="auto"/>
              <w:right w:val="single" w:sz="4" w:space="0" w:color="auto"/>
            </w:tcBorders>
            <w:vAlign w:val="center"/>
          </w:tcPr>
          <w:p w:rsidR="002E58C8" w:rsidRDefault="002E58C8" w:rsidP="00C23F56">
            <w:pPr>
              <w:widowControl/>
              <w:spacing w:line="460" w:lineRule="exact"/>
              <w:rPr>
                <w:rFonts w:ascii="宋体" w:hAnsi="宋体" w:cs="宋体"/>
                <w:color w:val="000000"/>
                <w:kern w:val="0"/>
                <w:sz w:val="22"/>
              </w:rPr>
            </w:pPr>
            <w:r>
              <w:rPr>
                <w:rFonts w:ascii="宋体" w:hAnsi="宋体" w:cs="宋体" w:hint="eastAsia"/>
                <w:color w:val="000000"/>
                <w:kern w:val="0"/>
                <w:sz w:val="22"/>
              </w:rPr>
              <w:t>高校要从事业收入中足额提取</w:t>
            </w:r>
            <w:r>
              <w:rPr>
                <w:rFonts w:ascii="宋体" w:hAnsi="宋体" w:cs="宋体" w:hint="eastAsia"/>
                <w:color w:val="000000"/>
                <w:kern w:val="0"/>
                <w:sz w:val="22"/>
              </w:rPr>
              <w:t>5%</w:t>
            </w:r>
            <w:r>
              <w:rPr>
                <w:rFonts w:ascii="宋体" w:hAnsi="宋体" w:cs="宋体" w:hint="eastAsia"/>
                <w:color w:val="000000"/>
                <w:kern w:val="0"/>
                <w:sz w:val="22"/>
              </w:rPr>
              <w:t>的经费资助家庭经济困难学生，用于学费减免、国家助学贷款风险补偿、勤工助学、校内无息借款、校内奖助学金和特殊困难补助等方面。</w:t>
            </w:r>
          </w:p>
        </w:tc>
        <w:tc>
          <w:tcPr>
            <w:tcW w:w="2693" w:type="dxa"/>
            <w:tcBorders>
              <w:top w:val="nil"/>
              <w:left w:val="nil"/>
              <w:bottom w:val="single" w:sz="4" w:space="0" w:color="auto"/>
              <w:right w:val="single" w:sz="4" w:space="0" w:color="auto"/>
            </w:tcBorders>
            <w:vAlign w:val="center"/>
          </w:tcPr>
          <w:p w:rsidR="002E58C8" w:rsidRDefault="002E58C8" w:rsidP="00C23F56">
            <w:pPr>
              <w:widowControl/>
              <w:spacing w:line="460" w:lineRule="exact"/>
              <w:jc w:val="left"/>
              <w:rPr>
                <w:rFonts w:ascii="宋体" w:hAnsi="宋体" w:cs="宋体"/>
                <w:color w:val="000000"/>
                <w:kern w:val="0"/>
                <w:sz w:val="22"/>
              </w:rPr>
            </w:pPr>
            <w:r>
              <w:rPr>
                <w:rFonts w:ascii="宋体" w:hAnsi="宋体" w:cs="宋体" w:hint="eastAsia"/>
                <w:color w:val="000000"/>
                <w:kern w:val="0"/>
                <w:sz w:val="22"/>
              </w:rPr>
              <w:t>家庭经济困难学生</w:t>
            </w:r>
          </w:p>
        </w:tc>
      </w:tr>
    </w:tbl>
    <w:p w:rsidR="002E58C8" w:rsidRDefault="002E58C8" w:rsidP="002E58C8"/>
    <w:p w:rsidR="002E58C8" w:rsidRPr="00CC5C80" w:rsidRDefault="002E58C8" w:rsidP="002E58C8"/>
    <w:p w:rsidR="00F054BA" w:rsidRPr="002E58C8" w:rsidRDefault="00F054BA" w:rsidP="002E58C8"/>
    <w:sectPr w:rsidR="00F054BA" w:rsidRPr="002E58C8" w:rsidSect="003D02DC">
      <w:pgSz w:w="16838" w:h="11906" w:orient="landscape"/>
      <w:pgMar w:top="1797" w:right="1440" w:bottom="1797" w:left="1440" w:header="851" w:footer="992" w:gutter="0"/>
      <w:cols w:space="425"/>
      <w:docGrid w:type="linesAndChar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Microsoft YaHei UI"/>
    <w:charset w:val="86"/>
    <w:family w:val="auto"/>
    <w:pitch w:val="variable"/>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D69"/>
    <w:rsid w:val="002E58C8"/>
    <w:rsid w:val="003B7DC8"/>
    <w:rsid w:val="00E44D69"/>
    <w:rsid w:val="00F054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627389"/>
  <w15:chartTrackingRefBased/>
  <w15:docId w15:val="{BA78DB16-21A4-4C58-BF5B-113372E756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44D6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243</Words>
  <Characters>1390</Characters>
  <Application>Microsoft Office Word</Application>
  <DocSecurity>0</DocSecurity>
  <Lines>11</Lines>
  <Paragraphs>3</Paragraphs>
  <ScaleCrop>false</ScaleCrop>
  <Company>Hewlett-Packard Company</Company>
  <LinksUpToDate>false</LinksUpToDate>
  <CharactersWithSpaces>1630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jun xu</dc:creator>
  <cp:keywords/>
  <dc:description/>
  <cp:lastModifiedBy>jun xu</cp:lastModifiedBy>
  <cp:revision>2</cp:revision>
  <dcterms:created xsi:type="dcterms:W3CDTF">2019-08-19T16:38:00Z</dcterms:created>
  <dcterms:modified xsi:type="dcterms:W3CDTF">2019-08-19T16:38:00Z</dcterms:modified>
</cp:coreProperties>
</file>