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017D" w:rsidRPr="00C02EA0" w:rsidRDefault="004B0E6A" w:rsidP="0007017D">
      <w:pPr>
        <w:jc w:val="center"/>
        <w:rPr>
          <w:rFonts w:ascii="方正小标宋简体" w:eastAsia="方正小标宋简体" w:hAnsiTheme="majorEastAsia" w:hint="eastAsia"/>
          <w:b/>
          <w:sz w:val="44"/>
          <w:szCs w:val="44"/>
        </w:rPr>
      </w:pPr>
      <w:r w:rsidRPr="00C02EA0">
        <w:rPr>
          <w:rFonts w:ascii="方正小标宋简体" w:eastAsia="方正小标宋简体" w:hAnsiTheme="majorEastAsia" w:hint="eastAsia"/>
          <w:b/>
          <w:sz w:val="44"/>
          <w:szCs w:val="44"/>
        </w:rPr>
        <w:t>201</w:t>
      </w:r>
      <w:r w:rsidR="003C5220" w:rsidRPr="00C02EA0">
        <w:rPr>
          <w:rFonts w:ascii="方正小标宋简体" w:eastAsia="方正小标宋简体" w:hAnsiTheme="majorEastAsia" w:hint="eastAsia"/>
          <w:b/>
          <w:sz w:val="44"/>
          <w:szCs w:val="44"/>
        </w:rPr>
        <w:t>3</w:t>
      </w:r>
      <w:r w:rsidR="0007017D" w:rsidRPr="00C02EA0">
        <w:rPr>
          <w:rFonts w:ascii="方正小标宋简体" w:eastAsia="方正小标宋简体" w:hAnsiTheme="majorEastAsia" w:hint="eastAsia"/>
          <w:b/>
          <w:sz w:val="44"/>
          <w:szCs w:val="44"/>
        </w:rPr>
        <w:t>-</w:t>
      </w:r>
      <w:r w:rsidRPr="00C02EA0">
        <w:rPr>
          <w:rFonts w:ascii="方正小标宋简体" w:eastAsia="方正小标宋简体" w:hAnsiTheme="majorEastAsia" w:hint="eastAsia"/>
          <w:b/>
          <w:sz w:val="44"/>
          <w:szCs w:val="44"/>
        </w:rPr>
        <w:t>201</w:t>
      </w:r>
      <w:r w:rsidR="003C5220" w:rsidRPr="00C02EA0">
        <w:rPr>
          <w:rFonts w:ascii="方正小标宋简体" w:eastAsia="方正小标宋简体" w:hAnsiTheme="majorEastAsia" w:hint="eastAsia"/>
          <w:b/>
          <w:sz w:val="44"/>
          <w:szCs w:val="44"/>
        </w:rPr>
        <w:t>4</w:t>
      </w:r>
      <w:r w:rsidR="0007017D" w:rsidRPr="00C02EA0">
        <w:rPr>
          <w:rFonts w:ascii="方正小标宋简体" w:eastAsia="方正小标宋简体" w:hAnsiTheme="majorEastAsia" w:hint="eastAsia"/>
          <w:b/>
          <w:sz w:val="44"/>
          <w:szCs w:val="44"/>
        </w:rPr>
        <w:t>学</w:t>
      </w:r>
      <w:r w:rsidRPr="00C02EA0">
        <w:rPr>
          <w:rFonts w:ascii="方正小标宋简体" w:eastAsia="方正小标宋简体" w:hAnsiTheme="majorEastAsia" w:hint="eastAsia"/>
          <w:b/>
          <w:sz w:val="44"/>
          <w:szCs w:val="44"/>
        </w:rPr>
        <w:t>年</w:t>
      </w:r>
      <w:r w:rsidR="0007017D" w:rsidRPr="00C02EA0">
        <w:rPr>
          <w:rFonts w:ascii="方正小标宋简体" w:eastAsia="方正小标宋简体" w:hAnsiTheme="majorEastAsia" w:hint="eastAsia"/>
          <w:b/>
          <w:sz w:val="44"/>
          <w:szCs w:val="44"/>
        </w:rPr>
        <w:t>度</w:t>
      </w:r>
      <w:r w:rsidRPr="00C02EA0">
        <w:rPr>
          <w:rFonts w:ascii="方正小标宋简体" w:eastAsia="方正小标宋简体" w:hAnsiTheme="majorEastAsia" w:hint="eastAsia"/>
          <w:b/>
          <w:sz w:val="44"/>
          <w:szCs w:val="44"/>
        </w:rPr>
        <w:t>北京化工大学</w:t>
      </w:r>
    </w:p>
    <w:p w:rsidR="000264CD" w:rsidRPr="00C02EA0" w:rsidRDefault="00CE78EA" w:rsidP="0007017D">
      <w:pPr>
        <w:jc w:val="center"/>
        <w:rPr>
          <w:rFonts w:ascii="方正小标宋简体" w:eastAsia="方正小标宋简体" w:hAnsiTheme="majorEastAsia" w:hint="eastAsia"/>
          <w:b/>
          <w:sz w:val="44"/>
          <w:szCs w:val="44"/>
        </w:rPr>
      </w:pPr>
      <w:r w:rsidRPr="00C02EA0">
        <w:rPr>
          <w:rFonts w:ascii="方正小标宋简体" w:eastAsia="方正小标宋简体" w:hAnsiTheme="majorEastAsia" w:hint="eastAsia"/>
          <w:b/>
          <w:sz w:val="44"/>
          <w:szCs w:val="44"/>
        </w:rPr>
        <w:t>信息公开</w:t>
      </w:r>
      <w:r w:rsidR="006B70EA" w:rsidRPr="00C02EA0">
        <w:rPr>
          <w:rFonts w:ascii="方正小标宋简体" w:eastAsia="方正小标宋简体" w:hAnsiTheme="majorEastAsia" w:hint="eastAsia"/>
          <w:b/>
          <w:sz w:val="44"/>
          <w:szCs w:val="44"/>
        </w:rPr>
        <w:t>年度</w:t>
      </w:r>
      <w:r w:rsidRPr="00C02EA0">
        <w:rPr>
          <w:rFonts w:ascii="方正小标宋简体" w:eastAsia="方正小标宋简体" w:hAnsiTheme="majorEastAsia" w:hint="eastAsia"/>
          <w:b/>
          <w:sz w:val="44"/>
          <w:szCs w:val="44"/>
        </w:rPr>
        <w:t>工作报告</w:t>
      </w:r>
    </w:p>
    <w:p w:rsidR="00CE3434" w:rsidRPr="00C02EA0" w:rsidRDefault="0007017D" w:rsidP="00C02EA0">
      <w:pPr>
        <w:spacing w:line="560" w:lineRule="exact"/>
        <w:ind w:firstLineChars="200" w:firstLine="640"/>
        <w:rPr>
          <w:rFonts w:ascii="仿宋_GB2312" w:eastAsia="仿宋_GB2312" w:hAnsi="宋体" w:cs="宋体" w:hint="eastAsia"/>
          <w:kern w:val="0"/>
          <w:sz w:val="32"/>
          <w:szCs w:val="32"/>
        </w:rPr>
      </w:pPr>
      <w:r w:rsidRPr="00C02EA0">
        <w:rPr>
          <w:rFonts w:ascii="仿宋_GB2312" w:eastAsia="仿宋_GB2312" w:hAnsi="宋体" w:cs="宋体" w:hint="eastAsia"/>
          <w:kern w:val="0"/>
          <w:sz w:val="32"/>
          <w:szCs w:val="32"/>
        </w:rPr>
        <w:t>信息公开</w:t>
      </w:r>
      <w:r w:rsidR="003C5220" w:rsidRPr="00C02EA0">
        <w:rPr>
          <w:rFonts w:ascii="仿宋_GB2312" w:eastAsia="仿宋_GB2312" w:hAnsi="宋体" w:cs="宋体" w:hint="eastAsia"/>
          <w:kern w:val="0"/>
          <w:sz w:val="32"/>
          <w:szCs w:val="32"/>
        </w:rPr>
        <w:t>年度</w:t>
      </w:r>
      <w:r w:rsidR="00414E0A" w:rsidRPr="00C02EA0">
        <w:rPr>
          <w:rFonts w:ascii="仿宋_GB2312" w:eastAsia="仿宋_GB2312" w:hAnsi="宋体" w:cs="宋体" w:hint="eastAsia"/>
          <w:kern w:val="0"/>
          <w:sz w:val="32"/>
          <w:szCs w:val="32"/>
        </w:rPr>
        <w:t>工作</w:t>
      </w:r>
      <w:r w:rsidR="00CE78EA" w:rsidRPr="00C02EA0">
        <w:rPr>
          <w:rFonts w:ascii="仿宋_GB2312" w:eastAsia="仿宋_GB2312" w:hAnsi="宋体" w:cs="宋体" w:hint="eastAsia"/>
          <w:kern w:val="0"/>
          <w:sz w:val="32"/>
          <w:szCs w:val="32"/>
        </w:rPr>
        <w:t>报告是</w:t>
      </w:r>
      <w:r w:rsidR="00E84A70" w:rsidRPr="00C02EA0">
        <w:rPr>
          <w:rFonts w:ascii="仿宋_GB2312" w:eastAsia="仿宋_GB2312" w:hAnsi="宋体" w:cs="宋体" w:hint="eastAsia"/>
          <w:kern w:val="0"/>
          <w:sz w:val="32"/>
          <w:szCs w:val="32"/>
        </w:rPr>
        <w:t>根据《中华人民共和国政府信息公开条例》（国务院令第492号）、《高等</w:t>
      </w:r>
      <w:r w:rsidR="00B569BB" w:rsidRPr="00C02EA0">
        <w:rPr>
          <w:rFonts w:ascii="仿宋_GB2312" w:eastAsia="仿宋_GB2312" w:hAnsi="宋体" w:cs="宋体" w:hint="eastAsia"/>
          <w:kern w:val="0"/>
          <w:sz w:val="32"/>
          <w:szCs w:val="32"/>
        </w:rPr>
        <w:t>学</w:t>
      </w:r>
      <w:r w:rsidR="0086373F" w:rsidRPr="00C02EA0">
        <w:rPr>
          <w:rFonts w:ascii="仿宋_GB2312" w:eastAsia="仿宋_GB2312" w:hAnsi="宋体" w:cs="宋体" w:hint="eastAsia"/>
          <w:kern w:val="0"/>
          <w:sz w:val="32"/>
          <w:szCs w:val="32"/>
        </w:rPr>
        <w:t>校</w:t>
      </w:r>
      <w:r w:rsidR="00E84A70" w:rsidRPr="00C02EA0">
        <w:rPr>
          <w:rFonts w:ascii="仿宋_GB2312" w:eastAsia="仿宋_GB2312" w:hAnsi="宋体" w:cs="宋体" w:hint="eastAsia"/>
          <w:kern w:val="0"/>
          <w:sz w:val="32"/>
          <w:szCs w:val="32"/>
        </w:rPr>
        <w:t>信息公开办法》（教育部令第29号）、</w:t>
      </w:r>
      <w:r w:rsidR="003C5220" w:rsidRPr="00C02EA0">
        <w:rPr>
          <w:rFonts w:ascii="仿宋_GB2312" w:eastAsia="仿宋_GB2312" w:hAnsi="宋体" w:cs="宋体" w:hint="eastAsia"/>
          <w:kern w:val="0"/>
          <w:sz w:val="32"/>
          <w:szCs w:val="32"/>
        </w:rPr>
        <w:t>《教育部关于公布&lt;高等</w:t>
      </w:r>
      <w:r w:rsidR="00B569BB" w:rsidRPr="00C02EA0">
        <w:rPr>
          <w:rFonts w:ascii="仿宋_GB2312" w:eastAsia="仿宋_GB2312" w:hAnsi="宋体" w:cs="宋体" w:hint="eastAsia"/>
          <w:kern w:val="0"/>
          <w:sz w:val="32"/>
          <w:szCs w:val="32"/>
        </w:rPr>
        <w:t>学</w:t>
      </w:r>
      <w:r w:rsidR="0086373F" w:rsidRPr="00C02EA0">
        <w:rPr>
          <w:rFonts w:ascii="仿宋_GB2312" w:eastAsia="仿宋_GB2312" w:hAnsi="宋体" w:cs="宋体" w:hint="eastAsia"/>
          <w:kern w:val="0"/>
          <w:sz w:val="32"/>
          <w:szCs w:val="32"/>
        </w:rPr>
        <w:t>校</w:t>
      </w:r>
      <w:r w:rsidR="003C5220" w:rsidRPr="00C02EA0">
        <w:rPr>
          <w:rFonts w:ascii="仿宋_GB2312" w:eastAsia="仿宋_GB2312" w:hAnsi="宋体" w:cs="宋体" w:hint="eastAsia"/>
          <w:kern w:val="0"/>
          <w:sz w:val="32"/>
          <w:szCs w:val="32"/>
        </w:rPr>
        <w:t>信息公开事项清单&gt;的通知》（教办函[2014]23号</w:t>
      </w:r>
      <w:r w:rsidR="00B66E32" w:rsidRPr="00C02EA0">
        <w:rPr>
          <w:rFonts w:ascii="仿宋_GB2312" w:eastAsia="仿宋_GB2312" w:hAnsi="宋体" w:cs="宋体" w:hint="eastAsia"/>
          <w:kern w:val="0"/>
          <w:sz w:val="32"/>
          <w:szCs w:val="32"/>
        </w:rPr>
        <w:t>，以下简称《清单》</w:t>
      </w:r>
      <w:r w:rsidR="003C5220" w:rsidRPr="00C02EA0">
        <w:rPr>
          <w:rFonts w:ascii="仿宋_GB2312" w:eastAsia="仿宋_GB2312" w:hAnsi="宋体" w:cs="宋体" w:hint="eastAsia"/>
          <w:kern w:val="0"/>
          <w:sz w:val="32"/>
          <w:szCs w:val="32"/>
        </w:rPr>
        <w:t>）、</w:t>
      </w:r>
      <w:r w:rsidR="00E84A70" w:rsidRPr="00C02EA0">
        <w:rPr>
          <w:rFonts w:ascii="仿宋_GB2312" w:eastAsia="仿宋_GB2312" w:hAnsi="宋体" w:cs="宋体" w:hint="eastAsia"/>
          <w:kern w:val="0"/>
          <w:sz w:val="32"/>
          <w:szCs w:val="32"/>
        </w:rPr>
        <w:t>《北京高等</w:t>
      </w:r>
      <w:r w:rsidR="00B569BB" w:rsidRPr="00C02EA0">
        <w:rPr>
          <w:rFonts w:ascii="仿宋_GB2312" w:eastAsia="仿宋_GB2312" w:hAnsi="宋体" w:cs="宋体" w:hint="eastAsia"/>
          <w:kern w:val="0"/>
          <w:sz w:val="32"/>
          <w:szCs w:val="32"/>
        </w:rPr>
        <w:t>学</w:t>
      </w:r>
      <w:r w:rsidR="0086373F" w:rsidRPr="00C02EA0">
        <w:rPr>
          <w:rFonts w:ascii="仿宋_GB2312" w:eastAsia="仿宋_GB2312" w:hAnsi="宋体" w:cs="宋体" w:hint="eastAsia"/>
          <w:kern w:val="0"/>
          <w:sz w:val="32"/>
          <w:szCs w:val="32"/>
        </w:rPr>
        <w:t>校</w:t>
      </w:r>
      <w:r w:rsidR="00E84A70" w:rsidRPr="00C02EA0">
        <w:rPr>
          <w:rFonts w:ascii="仿宋_GB2312" w:eastAsia="仿宋_GB2312" w:hAnsi="宋体" w:cs="宋体" w:hint="eastAsia"/>
          <w:kern w:val="0"/>
          <w:sz w:val="32"/>
          <w:szCs w:val="32"/>
        </w:rPr>
        <w:t>校务公开工作基本规范（试行）》（京教工〔2008〕28号）</w:t>
      </w:r>
      <w:r w:rsidRPr="00C02EA0">
        <w:rPr>
          <w:rFonts w:ascii="仿宋_GB2312" w:eastAsia="仿宋_GB2312" w:hAnsi="宋体" w:cs="宋体" w:hint="eastAsia"/>
          <w:kern w:val="0"/>
          <w:sz w:val="32"/>
          <w:szCs w:val="32"/>
        </w:rPr>
        <w:t>的</w:t>
      </w:r>
      <w:r w:rsidR="00CE78EA" w:rsidRPr="00C02EA0">
        <w:rPr>
          <w:rFonts w:ascii="仿宋_GB2312" w:eastAsia="仿宋_GB2312" w:hAnsi="宋体" w:cs="宋体" w:hint="eastAsia"/>
          <w:kern w:val="0"/>
          <w:sz w:val="32"/>
          <w:szCs w:val="32"/>
        </w:rPr>
        <w:t>要求，</w:t>
      </w:r>
      <w:r w:rsidRPr="00C02EA0">
        <w:rPr>
          <w:rFonts w:ascii="仿宋_GB2312" w:eastAsia="仿宋_GB2312" w:hAnsi="宋体" w:cs="宋体" w:hint="eastAsia"/>
          <w:kern w:val="0"/>
          <w:sz w:val="32"/>
          <w:szCs w:val="32"/>
        </w:rPr>
        <w:t>依据《北京化工大</w:t>
      </w:r>
      <w:r w:rsidR="00B569BB" w:rsidRPr="00C02EA0">
        <w:rPr>
          <w:rFonts w:ascii="仿宋_GB2312" w:eastAsia="仿宋_GB2312" w:hAnsi="宋体" w:cs="宋体" w:hint="eastAsia"/>
          <w:kern w:val="0"/>
          <w:sz w:val="32"/>
          <w:szCs w:val="32"/>
        </w:rPr>
        <w:t>学</w:t>
      </w:r>
      <w:r w:rsidR="0086373F" w:rsidRPr="00C02EA0">
        <w:rPr>
          <w:rFonts w:ascii="仿宋_GB2312" w:eastAsia="仿宋_GB2312" w:hAnsi="宋体" w:cs="宋体" w:hint="eastAsia"/>
          <w:kern w:val="0"/>
          <w:sz w:val="32"/>
          <w:szCs w:val="32"/>
        </w:rPr>
        <w:t>校</w:t>
      </w:r>
      <w:r w:rsidRPr="00C02EA0">
        <w:rPr>
          <w:rFonts w:ascii="仿宋_GB2312" w:eastAsia="仿宋_GB2312" w:hAnsi="宋体" w:cs="宋体" w:hint="eastAsia"/>
          <w:kern w:val="0"/>
          <w:sz w:val="32"/>
          <w:szCs w:val="32"/>
        </w:rPr>
        <w:t>务（信息）公开实施办法（试行）》</w:t>
      </w:r>
      <w:r w:rsidR="000F7CC8" w:rsidRPr="00C02EA0">
        <w:rPr>
          <w:rFonts w:ascii="仿宋_GB2312" w:eastAsia="仿宋_GB2312" w:hAnsi="宋体" w:cs="宋体" w:hint="eastAsia"/>
          <w:kern w:val="0"/>
          <w:sz w:val="32"/>
          <w:szCs w:val="32"/>
        </w:rPr>
        <w:t>（北化大校办发[2009]44号）</w:t>
      </w:r>
      <w:r w:rsidRPr="00C02EA0">
        <w:rPr>
          <w:rFonts w:ascii="仿宋_GB2312" w:eastAsia="仿宋_GB2312" w:hAnsi="宋体" w:cs="宋体" w:hint="eastAsia"/>
          <w:kern w:val="0"/>
          <w:sz w:val="32"/>
          <w:szCs w:val="32"/>
        </w:rPr>
        <w:t>的规定，</w:t>
      </w:r>
      <w:r w:rsidR="00CE78EA" w:rsidRPr="00C02EA0">
        <w:rPr>
          <w:rFonts w:ascii="仿宋_GB2312" w:eastAsia="仿宋_GB2312" w:hAnsi="宋体" w:cs="宋体" w:hint="eastAsia"/>
          <w:kern w:val="0"/>
          <w:sz w:val="32"/>
          <w:szCs w:val="32"/>
        </w:rPr>
        <w:t>由</w:t>
      </w:r>
      <w:r w:rsidR="00E84A70" w:rsidRPr="00C02EA0">
        <w:rPr>
          <w:rFonts w:ascii="仿宋_GB2312" w:eastAsia="仿宋_GB2312" w:hAnsi="宋体" w:cs="宋体" w:hint="eastAsia"/>
          <w:kern w:val="0"/>
          <w:sz w:val="32"/>
          <w:szCs w:val="32"/>
        </w:rPr>
        <w:t>北京化工大学</w:t>
      </w:r>
      <w:r w:rsidR="00CE78EA" w:rsidRPr="00C02EA0">
        <w:rPr>
          <w:rFonts w:ascii="仿宋_GB2312" w:eastAsia="仿宋_GB2312" w:hAnsi="宋体" w:cs="宋体" w:hint="eastAsia"/>
          <w:kern w:val="0"/>
          <w:sz w:val="32"/>
          <w:szCs w:val="32"/>
        </w:rPr>
        <w:t>编制。</w:t>
      </w:r>
      <w:r w:rsidRPr="00C02EA0">
        <w:rPr>
          <w:rFonts w:ascii="仿宋_GB2312" w:eastAsia="仿宋_GB2312" w:hAnsi="宋体" w:cs="宋体" w:hint="eastAsia"/>
          <w:kern w:val="0"/>
          <w:sz w:val="32"/>
          <w:szCs w:val="32"/>
        </w:rPr>
        <w:t>本</w:t>
      </w:r>
      <w:r w:rsidR="003C5220" w:rsidRPr="00C02EA0">
        <w:rPr>
          <w:rFonts w:ascii="仿宋_GB2312" w:eastAsia="仿宋_GB2312" w:hAnsi="宋体" w:cs="宋体" w:hint="eastAsia"/>
          <w:kern w:val="0"/>
          <w:sz w:val="32"/>
          <w:szCs w:val="32"/>
        </w:rPr>
        <w:t>年度</w:t>
      </w:r>
      <w:r w:rsidRPr="00C02EA0">
        <w:rPr>
          <w:rFonts w:ascii="仿宋_GB2312" w:eastAsia="仿宋_GB2312" w:hAnsi="宋体" w:cs="宋体" w:hint="eastAsia"/>
          <w:kern w:val="0"/>
          <w:sz w:val="32"/>
          <w:szCs w:val="32"/>
        </w:rPr>
        <w:t>报告由</w:t>
      </w:r>
      <w:r w:rsidR="00CE78EA" w:rsidRPr="00C02EA0">
        <w:rPr>
          <w:rFonts w:ascii="仿宋_GB2312" w:eastAsia="仿宋_GB2312" w:hAnsi="宋体" w:cs="宋体" w:hint="eastAsia"/>
          <w:kern w:val="0"/>
          <w:sz w:val="32"/>
          <w:szCs w:val="32"/>
        </w:rPr>
        <w:t>概述、</w:t>
      </w:r>
      <w:r w:rsidR="00656397" w:rsidRPr="00C02EA0">
        <w:rPr>
          <w:rFonts w:ascii="仿宋_GB2312" w:eastAsia="仿宋_GB2312" w:hAnsi="宋体" w:cs="宋体" w:hint="eastAsia"/>
          <w:kern w:val="0"/>
          <w:sz w:val="32"/>
          <w:szCs w:val="32"/>
        </w:rPr>
        <w:t>校务</w:t>
      </w:r>
      <w:r w:rsidR="00615F9F" w:rsidRPr="00C02EA0">
        <w:rPr>
          <w:rFonts w:ascii="仿宋_GB2312" w:eastAsia="仿宋_GB2312" w:hAnsi="宋体" w:cs="宋体" w:hint="eastAsia"/>
          <w:kern w:val="0"/>
          <w:sz w:val="32"/>
          <w:szCs w:val="32"/>
        </w:rPr>
        <w:t>（信息）</w:t>
      </w:r>
      <w:r w:rsidR="00CE78EA" w:rsidRPr="00C02EA0">
        <w:rPr>
          <w:rFonts w:ascii="仿宋_GB2312" w:eastAsia="仿宋_GB2312" w:hAnsi="宋体" w:cs="宋体" w:hint="eastAsia"/>
          <w:kern w:val="0"/>
          <w:sz w:val="32"/>
          <w:szCs w:val="32"/>
        </w:rPr>
        <w:t>公开情况、</w:t>
      </w:r>
      <w:r w:rsidR="003C5220" w:rsidRPr="00C02EA0">
        <w:rPr>
          <w:rFonts w:ascii="仿宋_GB2312" w:eastAsia="仿宋_GB2312" w:hAnsi="宋体" w:cs="宋体" w:hint="eastAsia"/>
          <w:kern w:val="0"/>
          <w:sz w:val="32"/>
          <w:szCs w:val="32"/>
        </w:rPr>
        <w:t>公开事项说明以及</w:t>
      </w:r>
      <w:r w:rsidR="00CE78EA" w:rsidRPr="00C02EA0">
        <w:rPr>
          <w:rFonts w:ascii="仿宋_GB2312" w:eastAsia="仿宋_GB2312" w:hAnsi="宋体" w:cs="宋体" w:hint="eastAsia"/>
          <w:kern w:val="0"/>
          <w:sz w:val="32"/>
          <w:szCs w:val="32"/>
        </w:rPr>
        <w:t>存在的主要问题和改进措施</w:t>
      </w:r>
      <w:r w:rsidR="00FF6449" w:rsidRPr="00C02EA0">
        <w:rPr>
          <w:rFonts w:ascii="仿宋_GB2312" w:eastAsia="仿宋_GB2312" w:hAnsi="宋体" w:cs="宋体" w:hint="eastAsia"/>
          <w:kern w:val="0"/>
          <w:sz w:val="32"/>
          <w:szCs w:val="32"/>
        </w:rPr>
        <w:t>四</w:t>
      </w:r>
      <w:r w:rsidR="000F7CC8" w:rsidRPr="00C02EA0">
        <w:rPr>
          <w:rFonts w:ascii="仿宋_GB2312" w:eastAsia="仿宋_GB2312" w:hAnsi="宋体" w:cs="宋体" w:hint="eastAsia"/>
          <w:kern w:val="0"/>
          <w:sz w:val="32"/>
          <w:szCs w:val="32"/>
        </w:rPr>
        <w:t>部分构成</w:t>
      </w:r>
      <w:r w:rsidR="00CE78EA" w:rsidRPr="00C02EA0">
        <w:rPr>
          <w:rFonts w:ascii="仿宋_GB2312" w:eastAsia="仿宋_GB2312" w:hAnsi="宋体" w:cs="宋体" w:hint="eastAsia"/>
          <w:kern w:val="0"/>
          <w:sz w:val="32"/>
          <w:szCs w:val="32"/>
        </w:rPr>
        <w:t>。</w:t>
      </w:r>
      <w:r w:rsidR="00612DD7" w:rsidRPr="00C02EA0">
        <w:rPr>
          <w:rFonts w:ascii="仿宋_GB2312" w:eastAsia="仿宋_GB2312" w:hAnsi="宋体" w:cs="宋体" w:hint="eastAsia"/>
          <w:kern w:val="0"/>
          <w:sz w:val="32"/>
          <w:szCs w:val="32"/>
        </w:rPr>
        <w:t>本报告中所列数据的统计期限自201</w:t>
      </w:r>
      <w:r w:rsidR="003C5220" w:rsidRPr="00C02EA0">
        <w:rPr>
          <w:rFonts w:ascii="仿宋_GB2312" w:eastAsia="仿宋_GB2312" w:hAnsi="宋体" w:cs="宋体" w:hint="eastAsia"/>
          <w:kern w:val="0"/>
          <w:sz w:val="32"/>
          <w:szCs w:val="32"/>
        </w:rPr>
        <w:t>3</w:t>
      </w:r>
      <w:r w:rsidR="00612DD7" w:rsidRPr="00C02EA0">
        <w:rPr>
          <w:rFonts w:ascii="仿宋_GB2312" w:eastAsia="仿宋_GB2312" w:hAnsi="宋体" w:cs="宋体" w:hint="eastAsia"/>
          <w:kern w:val="0"/>
          <w:sz w:val="32"/>
          <w:szCs w:val="32"/>
        </w:rPr>
        <w:t>年9月1日起至201</w:t>
      </w:r>
      <w:r w:rsidR="003C5220" w:rsidRPr="00C02EA0">
        <w:rPr>
          <w:rFonts w:ascii="仿宋_GB2312" w:eastAsia="仿宋_GB2312" w:hAnsi="宋体" w:cs="宋体" w:hint="eastAsia"/>
          <w:kern w:val="0"/>
          <w:sz w:val="32"/>
          <w:szCs w:val="32"/>
        </w:rPr>
        <w:t>4</w:t>
      </w:r>
      <w:r w:rsidR="00612DD7" w:rsidRPr="00C02EA0">
        <w:rPr>
          <w:rFonts w:ascii="仿宋_GB2312" w:eastAsia="仿宋_GB2312" w:hAnsi="宋体" w:cs="宋体" w:hint="eastAsia"/>
          <w:kern w:val="0"/>
          <w:sz w:val="32"/>
          <w:szCs w:val="32"/>
        </w:rPr>
        <w:t>年8月31日止。</w:t>
      </w:r>
    </w:p>
    <w:p w:rsidR="001602CC" w:rsidRPr="00C02EA0" w:rsidRDefault="001602CC" w:rsidP="00C02EA0">
      <w:pPr>
        <w:spacing w:line="560" w:lineRule="exact"/>
        <w:ind w:firstLine="200"/>
        <w:rPr>
          <w:rFonts w:ascii="黑体" w:eastAsia="黑体" w:hAnsi="黑体" w:cs="宋体" w:hint="eastAsia"/>
          <w:b/>
          <w:kern w:val="0"/>
          <w:sz w:val="32"/>
          <w:szCs w:val="32"/>
        </w:rPr>
      </w:pPr>
      <w:r w:rsidRPr="00C02EA0">
        <w:rPr>
          <w:rFonts w:ascii="黑体" w:eastAsia="黑体" w:hAnsi="黑体" w:cs="宋体" w:hint="eastAsia"/>
          <w:b/>
          <w:kern w:val="0"/>
          <w:sz w:val="32"/>
          <w:szCs w:val="32"/>
        </w:rPr>
        <w:t>一、概述</w:t>
      </w:r>
    </w:p>
    <w:p w:rsidR="00CE78EA" w:rsidRPr="00C02EA0" w:rsidRDefault="00841EC2" w:rsidP="00C02EA0">
      <w:pPr>
        <w:spacing w:line="560" w:lineRule="exact"/>
        <w:ind w:firstLineChars="200" w:firstLine="640"/>
        <w:rPr>
          <w:rFonts w:ascii="仿宋_GB2312" w:eastAsia="仿宋_GB2312" w:hAnsi="宋体" w:cs="宋体" w:hint="eastAsia"/>
          <w:kern w:val="0"/>
          <w:sz w:val="32"/>
          <w:szCs w:val="32"/>
        </w:rPr>
      </w:pPr>
      <w:r w:rsidRPr="00C02EA0">
        <w:rPr>
          <w:rFonts w:ascii="仿宋_GB2312" w:eastAsia="仿宋_GB2312" w:hAnsi="宋体" w:cs="宋体" w:hint="eastAsia"/>
          <w:kern w:val="0"/>
          <w:sz w:val="32"/>
          <w:szCs w:val="32"/>
        </w:rPr>
        <w:t>本年度北京化工大学信息公开工作在</w:t>
      </w:r>
      <w:r w:rsidR="003C5220" w:rsidRPr="00C02EA0">
        <w:rPr>
          <w:rFonts w:ascii="仿宋_GB2312" w:eastAsia="仿宋_GB2312" w:hAnsi="宋体" w:cs="宋体" w:hint="eastAsia"/>
          <w:kern w:val="0"/>
          <w:sz w:val="32"/>
          <w:szCs w:val="32"/>
        </w:rPr>
        <w:t>既有</w:t>
      </w:r>
      <w:r w:rsidR="00F43AA4" w:rsidRPr="00C02EA0">
        <w:rPr>
          <w:rFonts w:ascii="仿宋_GB2312" w:eastAsia="仿宋_GB2312" w:hAnsi="宋体" w:cs="宋体" w:hint="eastAsia"/>
          <w:kern w:val="0"/>
          <w:sz w:val="32"/>
          <w:szCs w:val="32"/>
        </w:rPr>
        <w:t>校务</w:t>
      </w:r>
      <w:r w:rsidR="00414E0A" w:rsidRPr="00C02EA0">
        <w:rPr>
          <w:rFonts w:ascii="仿宋_GB2312" w:eastAsia="仿宋_GB2312" w:hAnsi="宋体" w:cs="宋体" w:hint="eastAsia"/>
          <w:kern w:val="0"/>
          <w:sz w:val="32"/>
          <w:szCs w:val="32"/>
        </w:rPr>
        <w:t>（信息）</w:t>
      </w:r>
      <w:r w:rsidR="00F43AA4" w:rsidRPr="00C02EA0">
        <w:rPr>
          <w:rFonts w:ascii="仿宋_GB2312" w:eastAsia="仿宋_GB2312" w:hAnsi="宋体" w:cs="宋体" w:hint="eastAsia"/>
          <w:kern w:val="0"/>
          <w:sz w:val="32"/>
          <w:szCs w:val="32"/>
        </w:rPr>
        <w:t>公开的组织机构和制度建设的基础上，</w:t>
      </w:r>
      <w:r w:rsidR="003C5220" w:rsidRPr="00C02EA0">
        <w:rPr>
          <w:rFonts w:ascii="仿宋_GB2312" w:eastAsia="仿宋_GB2312" w:hAnsi="宋体" w:cs="宋体" w:hint="eastAsia"/>
          <w:kern w:val="0"/>
          <w:sz w:val="32"/>
          <w:szCs w:val="32"/>
        </w:rPr>
        <w:t>按照教育部信息公开工作的精神要求</w:t>
      </w:r>
      <w:r w:rsidR="00F43AA4" w:rsidRPr="00C02EA0">
        <w:rPr>
          <w:rFonts w:ascii="仿宋_GB2312" w:eastAsia="仿宋_GB2312" w:hAnsi="宋体" w:cs="宋体" w:hint="eastAsia"/>
          <w:kern w:val="0"/>
          <w:sz w:val="32"/>
          <w:szCs w:val="32"/>
        </w:rPr>
        <w:t>，</w:t>
      </w:r>
      <w:r w:rsidR="003C5220" w:rsidRPr="00C02EA0">
        <w:rPr>
          <w:rFonts w:ascii="仿宋_GB2312" w:eastAsia="仿宋_GB2312" w:hAnsi="宋体" w:cs="宋体" w:hint="eastAsia"/>
          <w:kern w:val="0"/>
          <w:sz w:val="32"/>
          <w:szCs w:val="32"/>
        </w:rPr>
        <w:t>进一步</w:t>
      </w:r>
      <w:r w:rsidR="00F43AA4" w:rsidRPr="00C02EA0">
        <w:rPr>
          <w:rFonts w:ascii="仿宋_GB2312" w:eastAsia="仿宋_GB2312" w:hAnsi="宋体" w:cs="宋体" w:hint="eastAsia"/>
          <w:kern w:val="0"/>
          <w:sz w:val="32"/>
          <w:szCs w:val="32"/>
        </w:rPr>
        <w:t>健全了校务</w:t>
      </w:r>
      <w:r w:rsidR="00414E0A" w:rsidRPr="00C02EA0">
        <w:rPr>
          <w:rFonts w:ascii="仿宋_GB2312" w:eastAsia="仿宋_GB2312" w:hAnsi="宋体" w:cs="宋体" w:hint="eastAsia"/>
          <w:kern w:val="0"/>
          <w:sz w:val="32"/>
          <w:szCs w:val="32"/>
        </w:rPr>
        <w:t>（</w:t>
      </w:r>
      <w:r w:rsidR="00F43AA4" w:rsidRPr="00C02EA0">
        <w:rPr>
          <w:rFonts w:ascii="仿宋_GB2312" w:eastAsia="仿宋_GB2312" w:hAnsi="宋体" w:cs="宋体" w:hint="eastAsia"/>
          <w:kern w:val="0"/>
          <w:sz w:val="32"/>
          <w:szCs w:val="32"/>
        </w:rPr>
        <w:t>信息</w:t>
      </w:r>
      <w:r w:rsidR="00414E0A" w:rsidRPr="00C02EA0">
        <w:rPr>
          <w:rFonts w:ascii="仿宋_GB2312" w:eastAsia="仿宋_GB2312" w:hAnsi="宋体" w:cs="宋体" w:hint="eastAsia"/>
          <w:kern w:val="0"/>
          <w:sz w:val="32"/>
          <w:szCs w:val="32"/>
        </w:rPr>
        <w:t>）</w:t>
      </w:r>
      <w:r w:rsidR="00F43AA4" w:rsidRPr="00C02EA0">
        <w:rPr>
          <w:rFonts w:ascii="仿宋_GB2312" w:eastAsia="仿宋_GB2312" w:hAnsi="宋体" w:cs="宋体" w:hint="eastAsia"/>
          <w:kern w:val="0"/>
          <w:sz w:val="32"/>
          <w:szCs w:val="32"/>
        </w:rPr>
        <w:t>公开工作的日常化运作机制</w:t>
      </w:r>
      <w:r w:rsidR="003C5220" w:rsidRPr="00C02EA0">
        <w:rPr>
          <w:rFonts w:ascii="仿宋_GB2312" w:eastAsia="仿宋_GB2312" w:hAnsi="宋体" w:cs="宋体" w:hint="eastAsia"/>
          <w:kern w:val="0"/>
          <w:sz w:val="32"/>
          <w:szCs w:val="32"/>
        </w:rPr>
        <w:t>，探索明确细分信息公开的条块管理和职责归属，逐步完善《清单》所列事项的公开途径及信息汇总分类，进一步细化</w:t>
      </w:r>
      <w:r w:rsidR="0086373F" w:rsidRPr="00C02EA0">
        <w:rPr>
          <w:rFonts w:ascii="仿宋_GB2312" w:eastAsia="仿宋_GB2312" w:hAnsi="宋体" w:cs="宋体" w:hint="eastAsia"/>
          <w:kern w:val="0"/>
          <w:sz w:val="32"/>
          <w:szCs w:val="32"/>
        </w:rPr>
        <w:t>我校</w:t>
      </w:r>
      <w:r w:rsidR="003C5220" w:rsidRPr="00C02EA0">
        <w:rPr>
          <w:rFonts w:ascii="仿宋_GB2312" w:eastAsia="仿宋_GB2312" w:hAnsi="宋体" w:cs="宋体" w:hint="eastAsia"/>
          <w:kern w:val="0"/>
          <w:sz w:val="32"/>
          <w:szCs w:val="32"/>
        </w:rPr>
        <w:t>的校务（信息）公开工作</w:t>
      </w:r>
      <w:r w:rsidR="00F43AA4" w:rsidRPr="00C02EA0">
        <w:rPr>
          <w:rFonts w:ascii="仿宋_GB2312" w:eastAsia="仿宋_GB2312" w:hAnsi="宋体" w:cs="宋体" w:hint="eastAsia"/>
          <w:kern w:val="0"/>
          <w:sz w:val="32"/>
          <w:szCs w:val="32"/>
        </w:rPr>
        <w:t>。</w:t>
      </w:r>
    </w:p>
    <w:p w:rsidR="00F43AA4" w:rsidRPr="00C02EA0" w:rsidRDefault="00F43AA4" w:rsidP="00C02EA0">
      <w:pPr>
        <w:spacing w:line="560" w:lineRule="exact"/>
        <w:ind w:firstLineChars="200" w:firstLine="643"/>
        <w:rPr>
          <w:rFonts w:ascii="仿宋_GB2312" w:eastAsia="仿宋_GB2312" w:hAnsi="楷体" w:cs="宋体" w:hint="eastAsia"/>
          <w:b/>
          <w:kern w:val="0"/>
          <w:sz w:val="32"/>
          <w:szCs w:val="32"/>
        </w:rPr>
      </w:pPr>
      <w:r w:rsidRPr="00C02EA0">
        <w:rPr>
          <w:rFonts w:ascii="仿宋_GB2312" w:eastAsia="仿宋_GB2312" w:hAnsi="楷体" w:cs="宋体" w:hint="eastAsia"/>
          <w:b/>
          <w:kern w:val="0"/>
          <w:sz w:val="32"/>
          <w:szCs w:val="32"/>
        </w:rPr>
        <w:t>1.</w:t>
      </w:r>
      <w:r w:rsidR="00B66E32" w:rsidRPr="00C02EA0">
        <w:rPr>
          <w:rFonts w:ascii="仿宋_GB2312" w:eastAsia="仿宋_GB2312" w:hAnsi="楷体" w:cs="宋体" w:hint="eastAsia"/>
          <w:b/>
          <w:kern w:val="0"/>
          <w:sz w:val="32"/>
          <w:szCs w:val="32"/>
        </w:rPr>
        <w:t>贯通信息公开链条</w:t>
      </w:r>
    </w:p>
    <w:p w:rsidR="00C873FC" w:rsidRPr="00C02EA0" w:rsidRDefault="00F43AA4" w:rsidP="00C02EA0">
      <w:pPr>
        <w:spacing w:line="560" w:lineRule="exact"/>
        <w:ind w:firstLineChars="200" w:firstLine="640"/>
        <w:rPr>
          <w:rFonts w:ascii="仿宋_GB2312" w:eastAsia="仿宋_GB2312" w:hAnsi="宋体" w:cs="宋体" w:hint="eastAsia"/>
          <w:kern w:val="0"/>
          <w:sz w:val="32"/>
          <w:szCs w:val="32"/>
        </w:rPr>
      </w:pPr>
      <w:r w:rsidRPr="00C02EA0">
        <w:rPr>
          <w:rFonts w:ascii="仿宋_GB2312" w:eastAsia="仿宋_GB2312" w:hAnsi="宋体" w:cs="宋体" w:hint="eastAsia"/>
          <w:kern w:val="0"/>
          <w:sz w:val="32"/>
          <w:szCs w:val="32"/>
        </w:rPr>
        <w:t>本年度，</w:t>
      </w:r>
      <w:r w:rsidR="0086373F" w:rsidRPr="00C02EA0">
        <w:rPr>
          <w:rFonts w:ascii="仿宋_GB2312" w:eastAsia="仿宋_GB2312" w:hAnsi="宋体" w:cs="宋体" w:hint="eastAsia"/>
          <w:kern w:val="0"/>
          <w:sz w:val="32"/>
          <w:szCs w:val="32"/>
        </w:rPr>
        <w:t>我校</w:t>
      </w:r>
      <w:r w:rsidRPr="00C02EA0">
        <w:rPr>
          <w:rFonts w:ascii="仿宋_GB2312" w:eastAsia="仿宋_GB2312" w:hAnsi="宋体" w:cs="宋体" w:hint="eastAsia"/>
          <w:kern w:val="0"/>
          <w:sz w:val="32"/>
          <w:szCs w:val="32"/>
        </w:rPr>
        <w:t>在继续坚持公开领导小组、公开工作办公室、公开监督委员会的架设基础上，</w:t>
      </w:r>
      <w:r w:rsidR="00FE564C" w:rsidRPr="00C02EA0">
        <w:rPr>
          <w:rFonts w:ascii="仿宋_GB2312" w:eastAsia="仿宋_GB2312" w:hAnsi="宋体" w:cs="宋体" w:hint="eastAsia"/>
          <w:kern w:val="0"/>
          <w:sz w:val="32"/>
          <w:szCs w:val="32"/>
        </w:rPr>
        <w:t>进一步贯通了信息公开</w:t>
      </w:r>
      <w:r w:rsidR="00FE564C" w:rsidRPr="00C02EA0">
        <w:rPr>
          <w:rFonts w:ascii="仿宋_GB2312" w:eastAsia="仿宋_GB2312" w:hAnsi="宋体" w:cs="宋体" w:hint="eastAsia"/>
          <w:kern w:val="0"/>
          <w:sz w:val="32"/>
          <w:szCs w:val="32"/>
        </w:rPr>
        <w:lastRenderedPageBreak/>
        <w:t>工作执行的</w:t>
      </w:r>
      <w:r w:rsidR="00B66E32" w:rsidRPr="00C02EA0">
        <w:rPr>
          <w:rFonts w:ascii="仿宋_GB2312" w:eastAsia="仿宋_GB2312" w:hAnsi="宋体" w:cs="宋体" w:hint="eastAsia"/>
          <w:kern w:val="0"/>
          <w:sz w:val="32"/>
          <w:szCs w:val="32"/>
        </w:rPr>
        <w:t>树状</w:t>
      </w:r>
      <w:r w:rsidR="00FE564C" w:rsidRPr="00C02EA0">
        <w:rPr>
          <w:rFonts w:ascii="仿宋_GB2312" w:eastAsia="仿宋_GB2312" w:hAnsi="宋体" w:cs="宋体" w:hint="eastAsia"/>
          <w:kern w:val="0"/>
          <w:sz w:val="32"/>
          <w:szCs w:val="32"/>
        </w:rPr>
        <w:t>纵向链条，努力实现应公开事项的及时、有效公开。进一步强化应公开信息的</w:t>
      </w:r>
      <w:r w:rsidR="00B569BB" w:rsidRPr="00C02EA0">
        <w:rPr>
          <w:rFonts w:ascii="仿宋_GB2312" w:eastAsia="仿宋_GB2312" w:hAnsi="宋体" w:cs="宋体" w:hint="eastAsia"/>
          <w:kern w:val="0"/>
          <w:sz w:val="32"/>
          <w:szCs w:val="32"/>
        </w:rPr>
        <w:t>输出部门在既有公开途径内的及时分类公开。</w:t>
      </w:r>
      <w:r w:rsidR="00FE564C" w:rsidRPr="00C02EA0">
        <w:rPr>
          <w:rFonts w:ascii="仿宋_GB2312" w:eastAsia="仿宋_GB2312" w:hAnsi="宋体" w:cs="宋体" w:hint="eastAsia"/>
          <w:kern w:val="0"/>
          <w:sz w:val="32"/>
          <w:szCs w:val="32"/>
        </w:rPr>
        <w:t>同时，通过信息公开工作办公室的跟踪监督，建立了对</w:t>
      </w:r>
      <w:r w:rsidR="0086373F" w:rsidRPr="00C02EA0">
        <w:rPr>
          <w:rFonts w:ascii="仿宋_GB2312" w:eastAsia="仿宋_GB2312" w:hAnsi="宋体" w:cs="宋体" w:hint="eastAsia"/>
          <w:kern w:val="0"/>
          <w:sz w:val="32"/>
          <w:szCs w:val="32"/>
        </w:rPr>
        <w:t>我校</w:t>
      </w:r>
      <w:r w:rsidR="00FE564C" w:rsidRPr="00C02EA0">
        <w:rPr>
          <w:rFonts w:ascii="仿宋_GB2312" w:eastAsia="仿宋_GB2312" w:hAnsi="宋体" w:cs="宋体" w:hint="eastAsia"/>
          <w:kern w:val="0"/>
          <w:sz w:val="32"/>
          <w:szCs w:val="32"/>
        </w:rPr>
        <w:t>基本信息公开途径的监测掌控机制，努力实现</w:t>
      </w:r>
      <w:r w:rsidR="0086373F" w:rsidRPr="00C02EA0">
        <w:rPr>
          <w:rFonts w:ascii="仿宋_GB2312" w:eastAsia="仿宋_GB2312" w:hAnsi="宋体" w:cs="宋体" w:hint="eastAsia"/>
          <w:kern w:val="0"/>
          <w:sz w:val="32"/>
          <w:szCs w:val="32"/>
        </w:rPr>
        <w:t>我校</w:t>
      </w:r>
      <w:r w:rsidR="00B569BB" w:rsidRPr="00C02EA0">
        <w:rPr>
          <w:rFonts w:ascii="仿宋_GB2312" w:eastAsia="仿宋_GB2312" w:hAnsi="宋体" w:cs="宋体" w:hint="eastAsia"/>
          <w:kern w:val="0"/>
          <w:sz w:val="32"/>
          <w:szCs w:val="32"/>
        </w:rPr>
        <w:t>信息公开网络</w:t>
      </w:r>
      <w:r w:rsidR="00FE564C" w:rsidRPr="00C02EA0">
        <w:rPr>
          <w:rFonts w:ascii="仿宋_GB2312" w:eastAsia="仿宋_GB2312" w:hAnsi="宋体" w:cs="宋体" w:hint="eastAsia"/>
          <w:kern w:val="0"/>
          <w:sz w:val="32"/>
          <w:szCs w:val="32"/>
        </w:rPr>
        <w:t>平台的信息汇总，力求保证信息获取的及时与全面。</w:t>
      </w:r>
    </w:p>
    <w:p w:rsidR="00364AA5" w:rsidRPr="00C02EA0" w:rsidRDefault="008F064E" w:rsidP="00C02EA0">
      <w:pPr>
        <w:spacing w:line="560" w:lineRule="exact"/>
        <w:ind w:firstLineChars="200" w:firstLine="643"/>
        <w:rPr>
          <w:rFonts w:ascii="仿宋" w:eastAsia="仿宋" w:hAnsi="仿宋" w:cs="宋体" w:hint="eastAsia"/>
          <w:b/>
          <w:kern w:val="0"/>
          <w:sz w:val="32"/>
          <w:szCs w:val="32"/>
        </w:rPr>
      </w:pPr>
      <w:r w:rsidRPr="00C02EA0">
        <w:rPr>
          <w:rFonts w:ascii="仿宋" w:eastAsia="仿宋" w:hAnsi="仿宋" w:cs="宋体" w:hint="eastAsia"/>
          <w:b/>
          <w:kern w:val="0"/>
          <w:sz w:val="32"/>
          <w:szCs w:val="32"/>
        </w:rPr>
        <w:t>2.</w:t>
      </w:r>
      <w:r w:rsidR="00B66E32" w:rsidRPr="00C02EA0">
        <w:rPr>
          <w:rFonts w:ascii="仿宋" w:eastAsia="仿宋" w:hAnsi="仿宋" w:cs="宋体" w:hint="eastAsia"/>
          <w:b/>
          <w:kern w:val="0"/>
          <w:sz w:val="32"/>
          <w:szCs w:val="32"/>
        </w:rPr>
        <w:t>组织强化人员培训</w:t>
      </w:r>
    </w:p>
    <w:p w:rsidR="005323A1" w:rsidRPr="00C02EA0" w:rsidRDefault="00B66E32" w:rsidP="00C02EA0">
      <w:pPr>
        <w:spacing w:line="560" w:lineRule="exact"/>
        <w:ind w:firstLineChars="200" w:firstLine="640"/>
        <w:rPr>
          <w:rFonts w:ascii="仿宋_GB2312" w:eastAsia="仿宋_GB2312" w:hAnsi="宋体" w:cs="宋体" w:hint="eastAsia"/>
          <w:kern w:val="0"/>
          <w:sz w:val="32"/>
          <w:szCs w:val="32"/>
        </w:rPr>
      </w:pPr>
      <w:r w:rsidRPr="00C02EA0">
        <w:rPr>
          <w:rFonts w:ascii="仿宋_GB2312" w:eastAsia="仿宋_GB2312" w:hAnsi="宋体" w:cs="宋体" w:hint="eastAsia"/>
          <w:kern w:val="0"/>
          <w:sz w:val="32"/>
          <w:szCs w:val="32"/>
        </w:rPr>
        <w:t>为了提高</w:t>
      </w:r>
      <w:r w:rsidR="0086373F" w:rsidRPr="00C02EA0">
        <w:rPr>
          <w:rFonts w:ascii="仿宋_GB2312" w:eastAsia="仿宋_GB2312" w:hAnsi="宋体" w:cs="宋体" w:hint="eastAsia"/>
          <w:kern w:val="0"/>
          <w:sz w:val="32"/>
          <w:szCs w:val="32"/>
        </w:rPr>
        <w:t>我校</w:t>
      </w:r>
      <w:r w:rsidRPr="00C02EA0">
        <w:rPr>
          <w:rFonts w:ascii="仿宋_GB2312" w:eastAsia="仿宋_GB2312" w:hAnsi="宋体" w:cs="宋体" w:hint="eastAsia"/>
          <w:kern w:val="0"/>
          <w:sz w:val="32"/>
          <w:szCs w:val="32"/>
        </w:rPr>
        <w:t>信息公开工作人员的适应性，提高信息公开工作的重要性认识，按照教育部《清单》的要求以及所列进一步细化的信息公开内容，对</w:t>
      </w:r>
      <w:r w:rsidR="0086373F" w:rsidRPr="00C02EA0">
        <w:rPr>
          <w:rFonts w:ascii="仿宋_GB2312" w:eastAsia="仿宋_GB2312" w:hAnsi="宋体" w:cs="宋体" w:hint="eastAsia"/>
          <w:kern w:val="0"/>
          <w:sz w:val="32"/>
          <w:szCs w:val="32"/>
        </w:rPr>
        <w:t>我校</w:t>
      </w:r>
      <w:r w:rsidRPr="00C02EA0">
        <w:rPr>
          <w:rFonts w:ascii="仿宋_GB2312" w:eastAsia="仿宋_GB2312" w:hAnsi="宋体" w:cs="宋体" w:hint="eastAsia"/>
          <w:kern w:val="0"/>
          <w:sz w:val="32"/>
          <w:szCs w:val="32"/>
        </w:rPr>
        <w:t>各职能部门信息公开工作人员进行了整体的培训，划定各职能部门所属信息公开内容</w:t>
      </w:r>
      <w:proofErr w:type="gramStart"/>
      <w:r w:rsidR="00B569BB" w:rsidRPr="00C02EA0">
        <w:rPr>
          <w:rFonts w:ascii="仿宋_GB2312" w:eastAsia="仿宋_GB2312" w:hAnsi="宋体" w:cs="宋体" w:hint="eastAsia"/>
          <w:kern w:val="0"/>
          <w:sz w:val="32"/>
          <w:szCs w:val="32"/>
        </w:rPr>
        <w:t>版块</w:t>
      </w:r>
      <w:proofErr w:type="gramEnd"/>
      <w:r w:rsidR="00556B93" w:rsidRPr="00C02EA0">
        <w:rPr>
          <w:rFonts w:ascii="仿宋_GB2312" w:eastAsia="仿宋_GB2312" w:hAnsi="宋体" w:cs="宋体" w:hint="eastAsia"/>
          <w:kern w:val="0"/>
          <w:sz w:val="32"/>
          <w:szCs w:val="32"/>
        </w:rPr>
        <w:t>，明确常态信息及专业信息的公开途径，并确定年度信息公开统计汇总时间与要求。对照</w:t>
      </w:r>
      <w:r w:rsidR="0086373F" w:rsidRPr="00C02EA0">
        <w:rPr>
          <w:rFonts w:ascii="仿宋_GB2312" w:eastAsia="仿宋_GB2312" w:hAnsi="宋体" w:cs="宋体" w:hint="eastAsia"/>
          <w:kern w:val="0"/>
          <w:sz w:val="32"/>
          <w:szCs w:val="32"/>
        </w:rPr>
        <w:t>我校</w:t>
      </w:r>
      <w:r w:rsidR="00556B93" w:rsidRPr="00C02EA0">
        <w:rPr>
          <w:rFonts w:ascii="仿宋_GB2312" w:eastAsia="仿宋_GB2312" w:hAnsi="宋体" w:cs="宋体" w:hint="eastAsia"/>
          <w:kern w:val="0"/>
          <w:sz w:val="32"/>
          <w:szCs w:val="32"/>
        </w:rPr>
        <w:t>现有信息公开内容和范围，弥补《清单》所列公开事项的疏漏，努力实现《清单》所列信息公开层析。</w:t>
      </w:r>
    </w:p>
    <w:p w:rsidR="00F32F2A" w:rsidRPr="00C02EA0" w:rsidRDefault="00D63CC5" w:rsidP="00C02EA0">
      <w:pPr>
        <w:spacing w:line="560" w:lineRule="exact"/>
        <w:ind w:firstLineChars="200" w:firstLine="643"/>
        <w:rPr>
          <w:rFonts w:ascii="仿宋_GB2312" w:eastAsia="仿宋_GB2312" w:hAnsi="楷体" w:cs="宋体" w:hint="eastAsia"/>
          <w:b/>
          <w:kern w:val="0"/>
          <w:sz w:val="32"/>
          <w:szCs w:val="32"/>
        </w:rPr>
      </w:pPr>
      <w:r w:rsidRPr="00C02EA0">
        <w:rPr>
          <w:rFonts w:ascii="仿宋_GB2312" w:eastAsia="仿宋_GB2312" w:hAnsi="楷体" w:cs="宋体" w:hint="eastAsia"/>
          <w:b/>
          <w:kern w:val="0"/>
          <w:sz w:val="32"/>
          <w:szCs w:val="32"/>
        </w:rPr>
        <w:t>3．</w:t>
      </w:r>
      <w:r w:rsidR="00556B93" w:rsidRPr="00C02EA0">
        <w:rPr>
          <w:rFonts w:ascii="仿宋_GB2312" w:eastAsia="仿宋_GB2312" w:hAnsi="楷体" w:cs="宋体" w:hint="eastAsia"/>
          <w:b/>
          <w:kern w:val="0"/>
          <w:sz w:val="32"/>
          <w:szCs w:val="32"/>
        </w:rPr>
        <w:t>完善常态公开渠道</w:t>
      </w:r>
    </w:p>
    <w:p w:rsidR="00E62604" w:rsidRPr="00C02EA0" w:rsidRDefault="0086373F" w:rsidP="00C02EA0">
      <w:pPr>
        <w:spacing w:line="560" w:lineRule="exact"/>
        <w:ind w:firstLineChars="200" w:firstLine="640"/>
        <w:rPr>
          <w:rFonts w:ascii="仿宋_GB2312" w:eastAsia="仿宋_GB2312" w:hAnsi="宋体" w:cs="宋体" w:hint="eastAsia"/>
          <w:kern w:val="0"/>
          <w:sz w:val="32"/>
          <w:szCs w:val="32"/>
        </w:rPr>
      </w:pPr>
      <w:r w:rsidRPr="00C02EA0">
        <w:rPr>
          <w:rFonts w:ascii="仿宋_GB2312" w:eastAsia="仿宋_GB2312" w:hAnsi="宋体" w:cs="宋体" w:hint="eastAsia"/>
          <w:kern w:val="0"/>
          <w:sz w:val="32"/>
          <w:szCs w:val="32"/>
        </w:rPr>
        <w:t>我校</w:t>
      </w:r>
      <w:r w:rsidR="008C39B3" w:rsidRPr="00C02EA0">
        <w:rPr>
          <w:rFonts w:ascii="仿宋_GB2312" w:eastAsia="仿宋_GB2312" w:hAnsi="宋体" w:cs="宋体" w:hint="eastAsia"/>
          <w:kern w:val="0"/>
          <w:sz w:val="32"/>
          <w:szCs w:val="32"/>
        </w:rPr>
        <w:t>于2011年投入运行的信息公开网络平台按照职能分工设置了相应工作范围内的信息公开二级</w:t>
      </w:r>
      <w:proofErr w:type="gramStart"/>
      <w:r w:rsidR="00B569BB" w:rsidRPr="00C02EA0">
        <w:rPr>
          <w:rFonts w:ascii="仿宋_GB2312" w:eastAsia="仿宋_GB2312" w:hAnsi="宋体" w:cs="宋体" w:hint="eastAsia"/>
          <w:kern w:val="0"/>
          <w:sz w:val="32"/>
          <w:szCs w:val="32"/>
        </w:rPr>
        <w:t>版块</w:t>
      </w:r>
      <w:proofErr w:type="gramEnd"/>
      <w:r w:rsidR="00B569BB" w:rsidRPr="00C02EA0">
        <w:rPr>
          <w:rFonts w:ascii="仿宋_GB2312" w:eastAsia="仿宋_GB2312" w:hAnsi="宋体" w:cs="宋体" w:hint="eastAsia"/>
          <w:kern w:val="0"/>
          <w:sz w:val="32"/>
          <w:szCs w:val="32"/>
        </w:rPr>
        <w:t>，</w:t>
      </w:r>
      <w:r w:rsidR="008C39B3" w:rsidRPr="00C02EA0">
        <w:rPr>
          <w:rFonts w:ascii="仿宋_GB2312" w:eastAsia="仿宋_GB2312" w:hAnsi="宋体" w:cs="宋体" w:hint="eastAsia"/>
          <w:kern w:val="0"/>
          <w:sz w:val="32"/>
          <w:szCs w:val="32"/>
        </w:rPr>
        <w:t>各职能部门</w:t>
      </w:r>
      <w:r w:rsidR="00EB3A6A" w:rsidRPr="00C02EA0">
        <w:rPr>
          <w:rFonts w:ascii="仿宋_GB2312" w:eastAsia="仿宋_GB2312" w:hAnsi="宋体" w:cs="宋体" w:hint="eastAsia"/>
          <w:kern w:val="0"/>
          <w:sz w:val="32"/>
          <w:szCs w:val="32"/>
        </w:rPr>
        <w:t>对应维护和发布相应信息，依据《清单》对信息公开平台的建设要求，</w:t>
      </w:r>
      <w:r w:rsidRPr="00C02EA0">
        <w:rPr>
          <w:rFonts w:ascii="仿宋_GB2312" w:eastAsia="仿宋_GB2312" w:hAnsi="宋体" w:cs="宋体" w:hint="eastAsia"/>
          <w:kern w:val="0"/>
          <w:sz w:val="32"/>
          <w:szCs w:val="32"/>
        </w:rPr>
        <w:t>我校</w:t>
      </w:r>
      <w:r w:rsidR="00EB3A6A" w:rsidRPr="00C02EA0">
        <w:rPr>
          <w:rFonts w:ascii="仿宋_GB2312" w:eastAsia="仿宋_GB2312" w:hAnsi="宋体" w:cs="宋体" w:hint="eastAsia"/>
          <w:kern w:val="0"/>
          <w:sz w:val="32"/>
          <w:szCs w:val="32"/>
        </w:rPr>
        <w:t>将进一步探索尝试</w:t>
      </w:r>
      <w:r w:rsidRPr="00C02EA0">
        <w:rPr>
          <w:rFonts w:ascii="仿宋_GB2312" w:eastAsia="仿宋_GB2312" w:hAnsi="宋体" w:cs="宋体" w:hint="eastAsia"/>
          <w:kern w:val="0"/>
          <w:sz w:val="32"/>
          <w:szCs w:val="32"/>
        </w:rPr>
        <w:t>我校</w:t>
      </w:r>
      <w:r w:rsidR="00EB3A6A" w:rsidRPr="00C02EA0">
        <w:rPr>
          <w:rFonts w:ascii="仿宋_GB2312" w:eastAsia="仿宋_GB2312" w:hAnsi="宋体" w:cs="宋体" w:hint="eastAsia"/>
          <w:kern w:val="0"/>
          <w:sz w:val="32"/>
          <w:szCs w:val="32"/>
        </w:rPr>
        <w:t>信息公开网络平台的板块建设，结合已经成熟的部分常态信息公开途径，强化集中的信息公开网络平台功能。</w:t>
      </w:r>
    </w:p>
    <w:p w:rsidR="001F48ED" w:rsidRPr="00C02EA0" w:rsidRDefault="003E2396" w:rsidP="00C02EA0">
      <w:pPr>
        <w:spacing w:line="560" w:lineRule="exact"/>
        <w:ind w:firstLineChars="200" w:firstLine="640"/>
        <w:rPr>
          <w:rFonts w:ascii="仿宋_GB2312" w:eastAsia="仿宋_GB2312" w:hAnsi="宋体" w:cs="宋体" w:hint="eastAsia"/>
          <w:kern w:val="0"/>
          <w:sz w:val="32"/>
          <w:szCs w:val="32"/>
        </w:rPr>
      </w:pPr>
      <w:r w:rsidRPr="00C02EA0">
        <w:rPr>
          <w:rFonts w:ascii="仿宋_GB2312" w:eastAsia="仿宋_GB2312" w:hAnsi="宋体" w:cs="宋体" w:hint="eastAsia"/>
          <w:kern w:val="0"/>
          <w:sz w:val="32"/>
          <w:szCs w:val="32"/>
        </w:rPr>
        <w:t>本年度，</w:t>
      </w:r>
      <w:r w:rsidR="0086373F" w:rsidRPr="00C02EA0">
        <w:rPr>
          <w:rFonts w:ascii="仿宋_GB2312" w:eastAsia="仿宋_GB2312" w:hAnsi="宋体" w:cs="宋体" w:hint="eastAsia"/>
          <w:kern w:val="0"/>
          <w:sz w:val="32"/>
          <w:szCs w:val="32"/>
        </w:rPr>
        <w:t>我校</w:t>
      </w:r>
      <w:r w:rsidR="00D63CC5" w:rsidRPr="00C02EA0">
        <w:rPr>
          <w:rFonts w:ascii="仿宋_GB2312" w:eastAsia="仿宋_GB2312" w:hAnsi="宋体" w:cs="宋体" w:hint="eastAsia"/>
          <w:kern w:val="0"/>
          <w:sz w:val="32"/>
          <w:szCs w:val="32"/>
        </w:rPr>
        <w:t>通过校务信息公开</w:t>
      </w:r>
      <w:proofErr w:type="gramStart"/>
      <w:r w:rsidR="00D63CC5" w:rsidRPr="00C02EA0">
        <w:rPr>
          <w:rFonts w:ascii="仿宋_GB2312" w:eastAsia="仿宋_GB2312" w:hAnsi="宋体" w:cs="宋体" w:hint="eastAsia"/>
          <w:kern w:val="0"/>
          <w:sz w:val="32"/>
          <w:szCs w:val="32"/>
        </w:rPr>
        <w:t>网主动</w:t>
      </w:r>
      <w:proofErr w:type="gramEnd"/>
      <w:r w:rsidR="00D63CC5" w:rsidRPr="00C02EA0">
        <w:rPr>
          <w:rFonts w:ascii="仿宋_GB2312" w:eastAsia="仿宋_GB2312" w:hAnsi="宋体" w:cs="宋体" w:hint="eastAsia"/>
          <w:kern w:val="0"/>
          <w:sz w:val="32"/>
          <w:szCs w:val="32"/>
        </w:rPr>
        <w:t>重点公开了</w:t>
      </w:r>
      <w:r w:rsidR="00E62604" w:rsidRPr="00C02EA0">
        <w:rPr>
          <w:rFonts w:ascii="仿宋_GB2312" w:eastAsia="仿宋_GB2312" w:hAnsi="宋体" w:cs="宋体" w:hint="eastAsia"/>
          <w:kern w:val="0"/>
          <w:sz w:val="32"/>
          <w:szCs w:val="32"/>
        </w:rPr>
        <w:t>北京化工大学201</w:t>
      </w:r>
      <w:r w:rsidR="00EB3A6A" w:rsidRPr="00C02EA0">
        <w:rPr>
          <w:rFonts w:ascii="仿宋_GB2312" w:eastAsia="仿宋_GB2312" w:hAnsi="宋体" w:cs="宋体" w:hint="eastAsia"/>
          <w:kern w:val="0"/>
          <w:sz w:val="32"/>
          <w:szCs w:val="32"/>
        </w:rPr>
        <w:t>3</w:t>
      </w:r>
      <w:r w:rsidR="00E62604" w:rsidRPr="00C02EA0">
        <w:rPr>
          <w:rFonts w:ascii="仿宋_GB2312" w:eastAsia="仿宋_GB2312" w:hAnsi="宋体" w:cs="宋体" w:hint="eastAsia"/>
          <w:kern w:val="0"/>
          <w:sz w:val="32"/>
          <w:szCs w:val="32"/>
        </w:rPr>
        <w:t>年度财务</w:t>
      </w:r>
      <w:r w:rsidR="006D1F97" w:rsidRPr="00C02EA0">
        <w:rPr>
          <w:rFonts w:ascii="仿宋_GB2312" w:eastAsia="仿宋_GB2312" w:hAnsi="宋体" w:cs="宋体" w:hint="eastAsia"/>
          <w:kern w:val="0"/>
          <w:sz w:val="32"/>
          <w:szCs w:val="32"/>
        </w:rPr>
        <w:t>预</w:t>
      </w:r>
      <w:r w:rsidR="00E62604" w:rsidRPr="00C02EA0">
        <w:rPr>
          <w:rFonts w:ascii="仿宋_GB2312" w:eastAsia="仿宋_GB2312" w:hAnsi="宋体" w:cs="宋体" w:hint="eastAsia"/>
          <w:kern w:val="0"/>
          <w:sz w:val="32"/>
          <w:szCs w:val="32"/>
        </w:rPr>
        <w:t>决算</w:t>
      </w:r>
      <w:r w:rsidR="006D1F97" w:rsidRPr="00C02EA0">
        <w:rPr>
          <w:rFonts w:ascii="仿宋_GB2312" w:eastAsia="仿宋_GB2312" w:hAnsi="宋体" w:cs="宋体" w:hint="eastAsia"/>
          <w:kern w:val="0"/>
          <w:sz w:val="32"/>
          <w:szCs w:val="32"/>
        </w:rPr>
        <w:t>信息</w:t>
      </w:r>
      <w:r w:rsidR="00E62604" w:rsidRPr="00C02EA0">
        <w:rPr>
          <w:rFonts w:ascii="仿宋_GB2312" w:eastAsia="仿宋_GB2312" w:hAnsi="宋体" w:cs="宋体" w:hint="eastAsia"/>
          <w:kern w:val="0"/>
          <w:sz w:val="32"/>
          <w:szCs w:val="32"/>
        </w:rPr>
        <w:t>。加强了对重点采购、</w:t>
      </w:r>
      <w:r w:rsidR="00E62604" w:rsidRPr="00C02EA0">
        <w:rPr>
          <w:rFonts w:ascii="仿宋_GB2312" w:eastAsia="仿宋_GB2312" w:hAnsi="宋体" w:cs="宋体" w:hint="eastAsia"/>
          <w:kern w:val="0"/>
          <w:sz w:val="32"/>
          <w:szCs w:val="32"/>
        </w:rPr>
        <w:lastRenderedPageBreak/>
        <w:t>重大建设</w:t>
      </w:r>
      <w:r w:rsidR="00EB3A6A" w:rsidRPr="00C02EA0">
        <w:rPr>
          <w:rFonts w:ascii="仿宋_GB2312" w:eastAsia="仿宋_GB2312" w:hAnsi="宋体" w:cs="宋体" w:hint="eastAsia"/>
          <w:kern w:val="0"/>
          <w:sz w:val="32"/>
          <w:szCs w:val="32"/>
        </w:rPr>
        <w:t>、重要聘任</w:t>
      </w:r>
      <w:r w:rsidR="00E62604" w:rsidRPr="00C02EA0">
        <w:rPr>
          <w:rFonts w:ascii="仿宋_GB2312" w:eastAsia="仿宋_GB2312" w:hAnsi="宋体" w:cs="宋体" w:hint="eastAsia"/>
          <w:kern w:val="0"/>
          <w:sz w:val="32"/>
          <w:szCs w:val="32"/>
        </w:rPr>
        <w:t>等项目的主动公开。</w:t>
      </w:r>
      <w:r w:rsidR="00D941F3" w:rsidRPr="00C02EA0">
        <w:rPr>
          <w:rFonts w:ascii="仿宋_GB2312" w:eastAsia="仿宋_GB2312" w:hAnsi="宋体" w:cs="宋体" w:hint="eastAsia"/>
          <w:kern w:val="0"/>
          <w:sz w:val="32"/>
          <w:szCs w:val="32"/>
        </w:rPr>
        <w:t>继续坚持</w:t>
      </w:r>
      <w:r w:rsidR="009B0009" w:rsidRPr="00C02EA0">
        <w:rPr>
          <w:rFonts w:ascii="仿宋_GB2312" w:eastAsia="仿宋_GB2312" w:hAnsi="宋体" w:cs="宋体" w:hint="eastAsia"/>
          <w:kern w:val="0"/>
          <w:sz w:val="32"/>
          <w:szCs w:val="32"/>
        </w:rPr>
        <w:t>校务（信息）</w:t>
      </w:r>
      <w:r w:rsidR="001F48ED" w:rsidRPr="00C02EA0">
        <w:rPr>
          <w:rFonts w:ascii="仿宋_GB2312" w:eastAsia="仿宋_GB2312" w:hAnsi="宋体" w:cs="宋体" w:hint="eastAsia"/>
          <w:kern w:val="0"/>
          <w:sz w:val="32"/>
          <w:szCs w:val="32"/>
        </w:rPr>
        <w:t>公开专栏橱窗、学院院务（信息）公开橱窗</w:t>
      </w:r>
      <w:r w:rsidR="00D941F3" w:rsidRPr="00C02EA0">
        <w:rPr>
          <w:rFonts w:ascii="仿宋_GB2312" w:eastAsia="仿宋_GB2312" w:hAnsi="宋体" w:cs="宋体" w:hint="eastAsia"/>
          <w:kern w:val="0"/>
          <w:sz w:val="32"/>
          <w:szCs w:val="32"/>
        </w:rPr>
        <w:t>、校园网、广播、校报校刊等公开渠道</w:t>
      </w:r>
      <w:r w:rsidR="00E62604" w:rsidRPr="00C02EA0">
        <w:rPr>
          <w:rFonts w:ascii="仿宋_GB2312" w:eastAsia="仿宋_GB2312" w:hAnsi="宋体" w:cs="宋体" w:hint="eastAsia"/>
          <w:kern w:val="0"/>
          <w:sz w:val="32"/>
          <w:szCs w:val="32"/>
        </w:rPr>
        <w:t>，</w:t>
      </w:r>
      <w:proofErr w:type="gramStart"/>
      <w:r w:rsidR="00D941F3" w:rsidRPr="00C02EA0">
        <w:rPr>
          <w:rFonts w:ascii="仿宋_GB2312" w:eastAsia="仿宋_GB2312" w:hAnsi="宋体" w:cs="宋体" w:hint="eastAsia"/>
          <w:kern w:val="0"/>
          <w:sz w:val="32"/>
          <w:szCs w:val="32"/>
        </w:rPr>
        <w:t>并成熟</w:t>
      </w:r>
      <w:proofErr w:type="gramEnd"/>
      <w:r w:rsidR="00D941F3" w:rsidRPr="00C02EA0">
        <w:rPr>
          <w:rFonts w:ascii="仿宋_GB2312" w:eastAsia="仿宋_GB2312" w:hAnsi="宋体" w:cs="宋体" w:hint="eastAsia"/>
          <w:kern w:val="0"/>
          <w:sz w:val="32"/>
          <w:szCs w:val="32"/>
        </w:rPr>
        <w:t>地运用校园信息网络平台及时</w:t>
      </w:r>
      <w:r w:rsidR="00EF106E" w:rsidRPr="00C02EA0">
        <w:rPr>
          <w:rFonts w:ascii="仿宋_GB2312" w:eastAsia="仿宋_GB2312" w:hAnsi="宋体" w:cs="宋体" w:hint="eastAsia"/>
          <w:kern w:val="0"/>
          <w:sz w:val="32"/>
          <w:szCs w:val="32"/>
        </w:rPr>
        <w:t>校内</w:t>
      </w:r>
      <w:r w:rsidR="00D941F3" w:rsidRPr="00C02EA0">
        <w:rPr>
          <w:rFonts w:ascii="仿宋_GB2312" w:eastAsia="仿宋_GB2312" w:hAnsi="宋体" w:cs="宋体" w:hint="eastAsia"/>
          <w:kern w:val="0"/>
          <w:sz w:val="32"/>
          <w:szCs w:val="32"/>
        </w:rPr>
        <w:t>公开主动公开性质</w:t>
      </w:r>
      <w:r w:rsidR="00EF106E" w:rsidRPr="00C02EA0">
        <w:rPr>
          <w:rFonts w:ascii="仿宋_GB2312" w:eastAsia="仿宋_GB2312" w:hAnsi="宋体" w:cs="宋体" w:hint="eastAsia"/>
          <w:kern w:val="0"/>
          <w:sz w:val="32"/>
          <w:szCs w:val="32"/>
        </w:rPr>
        <w:t>公文</w:t>
      </w:r>
      <w:r w:rsidR="00D941F3" w:rsidRPr="00C02EA0">
        <w:rPr>
          <w:rFonts w:ascii="仿宋_GB2312" w:eastAsia="仿宋_GB2312" w:hAnsi="宋体" w:cs="宋体" w:hint="eastAsia"/>
          <w:kern w:val="0"/>
          <w:sz w:val="32"/>
          <w:szCs w:val="32"/>
        </w:rPr>
        <w:t>，</w:t>
      </w:r>
      <w:r w:rsidR="00EF106E" w:rsidRPr="00C02EA0">
        <w:rPr>
          <w:rFonts w:ascii="仿宋_GB2312" w:eastAsia="仿宋_GB2312" w:hAnsi="宋体" w:cs="宋体" w:hint="eastAsia"/>
          <w:kern w:val="0"/>
          <w:sz w:val="32"/>
          <w:szCs w:val="32"/>
        </w:rPr>
        <w:t>实现了无纸化办公的信息交换平台建设</w:t>
      </w:r>
      <w:r w:rsidR="00D941F3" w:rsidRPr="00C02EA0">
        <w:rPr>
          <w:rFonts w:ascii="仿宋_GB2312" w:eastAsia="仿宋_GB2312" w:hAnsi="宋体" w:cs="宋体" w:hint="eastAsia"/>
          <w:kern w:val="0"/>
          <w:sz w:val="32"/>
          <w:szCs w:val="32"/>
        </w:rPr>
        <w:t>，并提高了</w:t>
      </w:r>
      <w:r w:rsidR="0086373F" w:rsidRPr="00C02EA0">
        <w:rPr>
          <w:rFonts w:ascii="仿宋_GB2312" w:eastAsia="仿宋_GB2312" w:hAnsi="宋体" w:cs="宋体" w:hint="eastAsia"/>
          <w:kern w:val="0"/>
          <w:sz w:val="32"/>
          <w:szCs w:val="32"/>
        </w:rPr>
        <w:t>我校</w:t>
      </w:r>
      <w:r w:rsidR="00D941F3" w:rsidRPr="00C02EA0">
        <w:rPr>
          <w:rFonts w:ascii="仿宋_GB2312" w:eastAsia="仿宋_GB2312" w:hAnsi="宋体" w:cs="宋体" w:hint="eastAsia"/>
          <w:kern w:val="0"/>
          <w:sz w:val="32"/>
          <w:szCs w:val="32"/>
        </w:rPr>
        <w:t>的行政效率，形成了较为完善的校内公文公开链条。</w:t>
      </w:r>
    </w:p>
    <w:p w:rsidR="009B0009" w:rsidRPr="00C02EA0" w:rsidRDefault="00615F9F" w:rsidP="00C02EA0">
      <w:pPr>
        <w:spacing w:line="560" w:lineRule="exact"/>
        <w:ind w:firstLineChars="200" w:firstLine="640"/>
        <w:rPr>
          <w:rFonts w:ascii="黑体" w:eastAsia="黑体" w:hAnsi="黑体" w:cs="宋体" w:hint="eastAsia"/>
          <w:kern w:val="0"/>
          <w:sz w:val="32"/>
          <w:szCs w:val="32"/>
        </w:rPr>
      </w:pPr>
      <w:r w:rsidRPr="00C02EA0">
        <w:rPr>
          <w:rFonts w:ascii="黑体" w:eastAsia="黑体" w:hAnsi="黑体" w:cs="宋体" w:hint="eastAsia"/>
          <w:kern w:val="0"/>
          <w:sz w:val="32"/>
          <w:szCs w:val="32"/>
        </w:rPr>
        <w:t>二、</w:t>
      </w:r>
      <w:r w:rsidR="00116E61" w:rsidRPr="00C02EA0">
        <w:rPr>
          <w:rFonts w:ascii="黑体" w:eastAsia="黑体" w:hAnsi="黑体" w:cs="宋体" w:hint="eastAsia"/>
          <w:kern w:val="0"/>
          <w:sz w:val="32"/>
          <w:szCs w:val="32"/>
        </w:rPr>
        <w:t>校务（信息）公开情况</w:t>
      </w:r>
    </w:p>
    <w:p w:rsidR="00116E61" w:rsidRPr="00C02EA0" w:rsidRDefault="00704435" w:rsidP="00C02EA0">
      <w:pPr>
        <w:spacing w:line="560" w:lineRule="exact"/>
        <w:ind w:firstLineChars="200" w:firstLine="643"/>
        <w:rPr>
          <w:rFonts w:ascii="仿宋_GB2312" w:eastAsia="仿宋_GB2312" w:hAnsi="楷体" w:cs="宋体" w:hint="eastAsia"/>
          <w:b/>
          <w:kern w:val="0"/>
          <w:sz w:val="32"/>
          <w:szCs w:val="32"/>
        </w:rPr>
      </w:pPr>
      <w:r w:rsidRPr="00C02EA0">
        <w:rPr>
          <w:rFonts w:ascii="仿宋_GB2312" w:eastAsia="仿宋_GB2312" w:hAnsi="楷体" w:cs="宋体" w:hint="eastAsia"/>
          <w:b/>
          <w:kern w:val="0"/>
          <w:sz w:val="32"/>
          <w:szCs w:val="32"/>
        </w:rPr>
        <w:t>1.主动公开情况</w:t>
      </w:r>
    </w:p>
    <w:p w:rsidR="00766B16" w:rsidRPr="00C02EA0" w:rsidRDefault="001B7931" w:rsidP="00C02EA0">
      <w:pPr>
        <w:spacing w:line="560" w:lineRule="exact"/>
        <w:ind w:firstLineChars="200" w:firstLine="640"/>
        <w:rPr>
          <w:rFonts w:ascii="仿宋_GB2312" w:eastAsia="仿宋_GB2312" w:hAnsi="宋体" w:cs="宋体" w:hint="eastAsia"/>
          <w:kern w:val="0"/>
          <w:sz w:val="32"/>
          <w:szCs w:val="32"/>
        </w:rPr>
      </w:pPr>
      <w:r w:rsidRPr="00C02EA0">
        <w:rPr>
          <w:rFonts w:ascii="仿宋_GB2312" w:eastAsia="仿宋_GB2312" w:hAnsi="宋体" w:cs="宋体" w:hint="eastAsia"/>
          <w:kern w:val="0"/>
          <w:sz w:val="32"/>
          <w:szCs w:val="32"/>
        </w:rPr>
        <w:t>北京化工大学采取各种措施，</w:t>
      </w:r>
      <w:r w:rsidR="00704435" w:rsidRPr="00C02EA0">
        <w:rPr>
          <w:rFonts w:ascii="仿宋_GB2312" w:eastAsia="仿宋_GB2312" w:hAnsi="宋体" w:cs="宋体" w:hint="eastAsia"/>
          <w:kern w:val="0"/>
          <w:sz w:val="32"/>
          <w:szCs w:val="32"/>
        </w:rPr>
        <w:t>通过信息公开网站、</w:t>
      </w:r>
      <w:r w:rsidR="0086373F" w:rsidRPr="00C02EA0">
        <w:rPr>
          <w:rFonts w:ascii="仿宋_GB2312" w:eastAsia="仿宋_GB2312" w:hAnsi="宋体" w:cs="宋体" w:hint="eastAsia"/>
          <w:kern w:val="0"/>
          <w:sz w:val="32"/>
          <w:szCs w:val="32"/>
        </w:rPr>
        <w:t>我校</w:t>
      </w:r>
      <w:r w:rsidR="00704435" w:rsidRPr="00C02EA0">
        <w:rPr>
          <w:rFonts w:ascii="仿宋_GB2312" w:eastAsia="仿宋_GB2312" w:hAnsi="宋体" w:cs="宋体" w:hint="eastAsia"/>
          <w:kern w:val="0"/>
          <w:sz w:val="32"/>
          <w:szCs w:val="32"/>
        </w:rPr>
        <w:t>公文网站、校报校刊、广播、橱窗公示栏以及部门网站等渠道</w:t>
      </w:r>
      <w:r w:rsidR="006D1F97" w:rsidRPr="00C02EA0">
        <w:rPr>
          <w:rFonts w:ascii="仿宋_GB2312" w:eastAsia="仿宋_GB2312" w:hAnsi="宋体" w:cs="宋体" w:hint="eastAsia"/>
          <w:kern w:val="0"/>
          <w:sz w:val="32"/>
          <w:szCs w:val="32"/>
        </w:rPr>
        <w:t>遵</w:t>
      </w:r>
      <w:r w:rsidR="003458BC" w:rsidRPr="00C02EA0">
        <w:rPr>
          <w:rFonts w:ascii="仿宋_GB2312" w:eastAsia="仿宋_GB2312" w:hAnsi="宋体" w:cs="宋体" w:hint="eastAsia"/>
          <w:kern w:val="0"/>
          <w:sz w:val="32"/>
          <w:szCs w:val="32"/>
        </w:rPr>
        <w:t>章主动公开各类信息，重点突出，内容</w:t>
      </w:r>
      <w:r w:rsidR="00EF106E" w:rsidRPr="00C02EA0">
        <w:rPr>
          <w:rFonts w:ascii="仿宋_GB2312" w:eastAsia="仿宋_GB2312" w:hAnsi="宋体" w:cs="宋体" w:hint="eastAsia"/>
          <w:kern w:val="0"/>
          <w:sz w:val="32"/>
          <w:szCs w:val="32"/>
        </w:rPr>
        <w:t>较为</w:t>
      </w:r>
      <w:r w:rsidR="003458BC" w:rsidRPr="00C02EA0">
        <w:rPr>
          <w:rFonts w:ascii="仿宋_GB2312" w:eastAsia="仿宋_GB2312" w:hAnsi="宋体" w:cs="宋体" w:hint="eastAsia"/>
          <w:kern w:val="0"/>
          <w:sz w:val="32"/>
          <w:szCs w:val="32"/>
        </w:rPr>
        <w:t>全面，及时有效，</w:t>
      </w:r>
      <w:r w:rsidR="00EF106E" w:rsidRPr="00C02EA0">
        <w:rPr>
          <w:rFonts w:ascii="仿宋_GB2312" w:eastAsia="仿宋_GB2312" w:hAnsi="宋体" w:cs="宋体" w:hint="eastAsia"/>
          <w:kern w:val="0"/>
          <w:sz w:val="32"/>
          <w:szCs w:val="32"/>
        </w:rPr>
        <w:t>进一步巩固了信息公开工作的成果</w:t>
      </w:r>
      <w:r w:rsidRPr="00C02EA0">
        <w:rPr>
          <w:rFonts w:ascii="仿宋_GB2312" w:eastAsia="仿宋_GB2312" w:hAnsi="宋体" w:cs="宋体" w:hint="eastAsia"/>
          <w:kern w:val="0"/>
          <w:sz w:val="32"/>
          <w:szCs w:val="32"/>
        </w:rPr>
        <w:t>。</w:t>
      </w:r>
      <w:r w:rsidR="00116E61" w:rsidRPr="00C02EA0">
        <w:rPr>
          <w:rFonts w:ascii="仿宋_GB2312" w:eastAsia="仿宋_GB2312" w:hAnsi="宋体" w:cs="宋体" w:hint="eastAsia"/>
          <w:kern w:val="0"/>
          <w:sz w:val="32"/>
          <w:szCs w:val="32"/>
        </w:rPr>
        <w:t>201</w:t>
      </w:r>
      <w:r w:rsidR="00EF106E" w:rsidRPr="00C02EA0">
        <w:rPr>
          <w:rFonts w:ascii="仿宋_GB2312" w:eastAsia="仿宋_GB2312" w:hAnsi="宋体" w:cs="宋体" w:hint="eastAsia"/>
          <w:kern w:val="0"/>
          <w:sz w:val="32"/>
          <w:szCs w:val="32"/>
        </w:rPr>
        <w:t>3</w:t>
      </w:r>
      <w:r w:rsidR="00116E61" w:rsidRPr="00C02EA0">
        <w:rPr>
          <w:rFonts w:ascii="仿宋_GB2312" w:eastAsia="仿宋_GB2312" w:hAnsi="宋体" w:cs="宋体" w:hint="eastAsia"/>
          <w:kern w:val="0"/>
          <w:sz w:val="32"/>
          <w:szCs w:val="32"/>
        </w:rPr>
        <w:t>年9月1日至201</w:t>
      </w:r>
      <w:r w:rsidR="00EF106E" w:rsidRPr="00C02EA0">
        <w:rPr>
          <w:rFonts w:ascii="仿宋_GB2312" w:eastAsia="仿宋_GB2312" w:hAnsi="宋体" w:cs="宋体" w:hint="eastAsia"/>
          <w:kern w:val="0"/>
          <w:sz w:val="32"/>
          <w:szCs w:val="32"/>
        </w:rPr>
        <w:t>4</w:t>
      </w:r>
      <w:r w:rsidR="00116E61" w:rsidRPr="00C02EA0">
        <w:rPr>
          <w:rFonts w:ascii="仿宋_GB2312" w:eastAsia="仿宋_GB2312" w:hAnsi="宋体" w:cs="宋体" w:hint="eastAsia"/>
          <w:kern w:val="0"/>
          <w:sz w:val="32"/>
          <w:szCs w:val="32"/>
        </w:rPr>
        <w:t>年8月31日全校新增主动公开信息</w:t>
      </w:r>
      <w:r w:rsidR="00E20424" w:rsidRPr="00C02EA0">
        <w:rPr>
          <w:rFonts w:ascii="仿宋_GB2312" w:eastAsia="仿宋_GB2312" w:hAnsi="宋体" w:cs="宋体" w:hint="eastAsia"/>
          <w:kern w:val="0"/>
          <w:sz w:val="32"/>
          <w:szCs w:val="32"/>
        </w:rPr>
        <w:t>1907</w:t>
      </w:r>
      <w:r w:rsidR="00751227" w:rsidRPr="00C02EA0">
        <w:rPr>
          <w:rFonts w:ascii="仿宋_GB2312" w:eastAsia="仿宋_GB2312" w:hAnsi="宋体" w:cs="宋体" w:hint="eastAsia"/>
          <w:kern w:val="0"/>
          <w:sz w:val="32"/>
          <w:szCs w:val="32"/>
        </w:rPr>
        <w:t>条</w:t>
      </w:r>
      <w:r w:rsidR="00E20424" w:rsidRPr="00C02EA0">
        <w:rPr>
          <w:rFonts w:ascii="仿宋_GB2312" w:eastAsia="仿宋_GB2312" w:hAnsi="宋体" w:cs="宋体" w:hint="eastAsia"/>
          <w:kern w:val="0"/>
          <w:sz w:val="32"/>
          <w:szCs w:val="32"/>
        </w:rPr>
        <w:t>，同比去年增幅9.8%；</w:t>
      </w:r>
      <w:r w:rsidR="00333793" w:rsidRPr="00C02EA0">
        <w:rPr>
          <w:rFonts w:ascii="仿宋_GB2312" w:eastAsia="仿宋_GB2312" w:hAnsi="宋体" w:cs="宋体" w:hint="eastAsia"/>
          <w:kern w:val="0"/>
          <w:sz w:val="32"/>
          <w:szCs w:val="32"/>
        </w:rPr>
        <w:t>其中</w:t>
      </w:r>
      <w:r w:rsidR="003C0951" w:rsidRPr="00C02EA0">
        <w:rPr>
          <w:rFonts w:ascii="仿宋_GB2312" w:eastAsia="仿宋_GB2312" w:hAnsi="宋体" w:cs="宋体" w:hint="eastAsia"/>
          <w:kern w:val="0"/>
          <w:sz w:val="32"/>
          <w:szCs w:val="32"/>
        </w:rPr>
        <w:t>通过网络方式公开</w:t>
      </w:r>
      <w:r w:rsidR="00E20424" w:rsidRPr="00C02EA0">
        <w:rPr>
          <w:rFonts w:ascii="仿宋_GB2312" w:eastAsia="仿宋_GB2312" w:hAnsi="宋体" w:cs="宋体" w:hint="eastAsia"/>
          <w:kern w:val="0"/>
          <w:sz w:val="32"/>
          <w:szCs w:val="32"/>
        </w:rPr>
        <w:t>1842</w:t>
      </w:r>
      <w:r w:rsidR="003C0951" w:rsidRPr="00C02EA0">
        <w:rPr>
          <w:rFonts w:ascii="仿宋_GB2312" w:eastAsia="仿宋_GB2312" w:hAnsi="宋体" w:cs="宋体" w:hint="eastAsia"/>
          <w:kern w:val="0"/>
          <w:sz w:val="32"/>
          <w:szCs w:val="32"/>
        </w:rPr>
        <w:t>条，其他方式公开</w:t>
      </w:r>
      <w:r w:rsidR="00E20424" w:rsidRPr="00C02EA0">
        <w:rPr>
          <w:rFonts w:ascii="仿宋_GB2312" w:eastAsia="仿宋_GB2312" w:hAnsi="宋体" w:cs="宋体" w:hint="eastAsia"/>
          <w:kern w:val="0"/>
          <w:sz w:val="32"/>
          <w:szCs w:val="32"/>
        </w:rPr>
        <w:t>65</w:t>
      </w:r>
      <w:r w:rsidR="004D01F7" w:rsidRPr="00C02EA0">
        <w:rPr>
          <w:rFonts w:ascii="仿宋_GB2312" w:eastAsia="仿宋_GB2312" w:hAnsi="宋体" w:cs="宋体" w:hint="eastAsia"/>
          <w:kern w:val="0"/>
          <w:sz w:val="32"/>
          <w:szCs w:val="32"/>
        </w:rPr>
        <w:t>条；</w:t>
      </w:r>
      <w:r w:rsidR="003C0951" w:rsidRPr="00C02EA0">
        <w:rPr>
          <w:rFonts w:ascii="仿宋_GB2312" w:eastAsia="仿宋_GB2312" w:hAnsi="宋体" w:cs="宋体" w:hint="eastAsia"/>
          <w:kern w:val="0"/>
          <w:sz w:val="32"/>
          <w:szCs w:val="32"/>
        </w:rPr>
        <w:t>社会公开</w:t>
      </w:r>
      <w:r w:rsidR="00E20424" w:rsidRPr="00C02EA0">
        <w:rPr>
          <w:rFonts w:ascii="仿宋_GB2312" w:eastAsia="仿宋_GB2312" w:hAnsi="宋体" w:cs="宋体" w:hint="eastAsia"/>
          <w:kern w:val="0"/>
          <w:sz w:val="32"/>
          <w:szCs w:val="32"/>
        </w:rPr>
        <w:t>1644</w:t>
      </w:r>
      <w:r w:rsidR="006D1F97" w:rsidRPr="00C02EA0">
        <w:rPr>
          <w:rFonts w:ascii="仿宋_GB2312" w:eastAsia="仿宋_GB2312" w:hAnsi="宋体" w:cs="宋体" w:hint="eastAsia"/>
          <w:kern w:val="0"/>
          <w:sz w:val="32"/>
          <w:szCs w:val="32"/>
        </w:rPr>
        <w:t>条，校内公开</w:t>
      </w:r>
      <w:r w:rsidR="00E20424" w:rsidRPr="00C02EA0">
        <w:rPr>
          <w:rFonts w:ascii="仿宋_GB2312" w:eastAsia="仿宋_GB2312" w:hAnsi="宋体" w:cs="宋体" w:hint="eastAsia"/>
          <w:kern w:val="0"/>
          <w:sz w:val="32"/>
          <w:szCs w:val="32"/>
        </w:rPr>
        <w:t>263</w:t>
      </w:r>
      <w:r w:rsidR="003C0951" w:rsidRPr="00C02EA0">
        <w:rPr>
          <w:rFonts w:ascii="仿宋_GB2312" w:eastAsia="仿宋_GB2312" w:hAnsi="宋体" w:cs="宋体" w:hint="eastAsia"/>
          <w:kern w:val="0"/>
          <w:sz w:val="32"/>
          <w:szCs w:val="32"/>
        </w:rPr>
        <w:t>条</w:t>
      </w:r>
      <w:r w:rsidR="00766B16" w:rsidRPr="00C02EA0">
        <w:rPr>
          <w:rFonts w:ascii="仿宋_GB2312" w:eastAsia="仿宋_GB2312" w:hAnsi="宋体" w:cs="宋体" w:hint="eastAsia"/>
          <w:kern w:val="0"/>
          <w:sz w:val="32"/>
          <w:szCs w:val="32"/>
        </w:rPr>
        <w:t>。</w:t>
      </w:r>
      <w:r w:rsidR="006D1F97" w:rsidRPr="00C02EA0">
        <w:rPr>
          <w:rFonts w:ascii="仿宋_GB2312" w:eastAsia="仿宋_GB2312" w:hAnsi="宋体" w:cs="宋体" w:hint="eastAsia"/>
          <w:kern w:val="0"/>
          <w:sz w:val="32"/>
          <w:szCs w:val="32"/>
        </w:rPr>
        <w:t>详情见</w:t>
      </w:r>
      <w:r w:rsidR="003C0951" w:rsidRPr="00C02EA0">
        <w:rPr>
          <w:rFonts w:ascii="仿宋_GB2312" w:eastAsia="仿宋_GB2312" w:hAnsi="宋体" w:cs="宋体" w:hint="eastAsia"/>
          <w:kern w:val="0"/>
          <w:sz w:val="32"/>
          <w:szCs w:val="32"/>
        </w:rPr>
        <w:t>表</w:t>
      </w:r>
      <w:r w:rsidR="00CF7183" w:rsidRPr="00C02EA0">
        <w:rPr>
          <w:rFonts w:ascii="仿宋_GB2312" w:eastAsia="仿宋_GB2312" w:hAnsi="宋体" w:cs="宋体" w:hint="eastAsia"/>
          <w:kern w:val="0"/>
          <w:sz w:val="32"/>
          <w:szCs w:val="32"/>
        </w:rPr>
        <w:t>1</w:t>
      </w:r>
      <w:r w:rsidR="00E20424" w:rsidRPr="00C02EA0">
        <w:rPr>
          <w:rFonts w:ascii="仿宋_GB2312" w:eastAsia="仿宋_GB2312" w:hAnsi="宋体" w:cs="宋体" w:hint="eastAsia"/>
          <w:kern w:val="0"/>
          <w:sz w:val="32"/>
          <w:szCs w:val="32"/>
        </w:rPr>
        <w:t>：</w:t>
      </w:r>
    </w:p>
    <w:p w:rsidR="000E4EED" w:rsidRPr="000E4EED" w:rsidRDefault="000E4EED" w:rsidP="000E4EED">
      <w:pPr>
        <w:ind w:firstLineChars="50" w:firstLine="105"/>
        <w:jc w:val="center"/>
        <w:rPr>
          <w:rFonts w:asciiTheme="minorEastAsia" w:hAnsiTheme="minorEastAsia" w:cs="宋体"/>
          <w:kern w:val="0"/>
          <w:szCs w:val="21"/>
        </w:rPr>
      </w:pPr>
      <w:r w:rsidRPr="003C0951">
        <w:rPr>
          <w:rFonts w:asciiTheme="minorEastAsia" w:hAnsiTheme="minorEastAsia" w:cs="宋体" w:hint="eastAsia"/>
          <w:kern w:val="0"/>
          <w:szCs w:val="21"/>
        </w:rPr>
        <w:t>表1：201</w:t>
      </w:r>
      <w:r w:rsidR="00FA35E1">
        <w:rPr>
          <w:rFonts w:asciiTheme="minorEastAsia" w:hAnsiTheme="minorEastAsia" w:cs="宋体" w:hint="eastAsia"/>
          <w:kern w:val="0"/>
          <w:szCs w:val="21"/>
        </w:rPr>
        <w:t>3</w:t>
      </w:r>
      <w:r w:rsidRPr="003C0951">
        <w:rPr>
          <w:rFonts w:asciiTheme="minorEastAsia" w:hAnsiTheme="minorEastAsia" w:cs="宋体" w:hint="eastAsia"/>
          <w:kern w:val="0"/>
          <w:szCs w:val="21"/>
        </w:rPr>
        <w:t>-201</w:t>
      </w:r>
      <w:r w:rsidR="00FA35E1">
        <w:rPr>
          <w:rFonts w:asciiTheme="minorEastAsia" w:hAnsiTheme="minorEastAsia" w:cs="宋体" w:hint="eastAsia"/>
          <w:kern w:val="0"/>
          <w:szCs w:val="21"/>
        </w:rPr>
        <w:t>4</w:t>
      </w:r>
      <w:r w:rsidRPr="003C0951">
        <w:rPr>
          <w:rFonts w:asciiTheme="minorEastAsia" w:hAnsiTheme="minorEastAsia" w:cs="宋体" w:hint="eastAsia"/>
          <w:kern w:val="0"/>
          <w:szCs w:val="21"/>
        </w:rPr>
        <w:t>学年度北京化工大学信息公开统计</w:t>
      </w:r>
    </w:p>
    <w:tbl>
      <w:tblPr>
        <w:tblW w:w="8520" w:type="dxa"/>
        <w:jc w:val="center"/>
        <w:tblLook w:val="04A0" w:firstRow="1" w:lastRow="0" w:firstColumn="1" w:lastColumn="0" w:noHBand="0" w:noVBand="1"/>
      </w:tblPr>
      <w:tblGrid>
        <w:gridCol w:w="1490"/>
        <w:gridCol w:w="2369"/>
        <w:gridCol w:w="3432"/>
        <w:gridCol w:w="1229"/>
      </w:tblGrid>
      <w:tr w:rsidR="003C0951" w:rsidRPr="003C0951" w:rsidTr="003C0951">
        <w:trPr>
          <w:trHeight w:val="270"/>
          <w:jc w:val="center"/>
        </w:trPr>
        <w:tc>
          <w:tcPr>
            <w:tcW w:w="149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C0951" w:rsidRPr="003C0951" w:rsidRDefault="003C0951" w:rsidP="003C0951">
            <w:pPr>
              <w:widowControl/>
              <w:jc w:val="center"/>
              <w:rPr>
                <w:rFonts w:ascii="宋体" w:eastAsia="宋体" w:hAnsi="宋体" w:cs="宋体"/>
                <w:b/>
                <w:color w:val="000000"/>
                <w:kern w:val="0"/>
                <w:szCs w:val="21"/>
              </w:rPr>
            </w:pPr>
            <w:r w:rsidRPr="003C0951">
              <w:rPr>
                <w:rFonts w:ascii="宋体" w:eastAsia="宋体" w:hAnsi="宋体" w:cs="宋体" w:hint="eastAsia"/>
                <w:b/>
                <w:color w:val="000000"/>
                <w:kern w:val="0"/>
                <w:szCs w:val="21"/>
              </w:rPr>
              <w:t>部门</w:t>
            </w:r>
          </w:p>
        </w:tc>
        <w:tc>
          <w:tcPr>
            <w:tcW w:w="2369" w:type="dxa"/>
            <w:tcBorders>
              <w:top w:val="single" w:sz="4" w:space="0" w:color="auto"/>
              <w:left w:val="nil"/>
              <w:bottom w:val="single" w:sz="4" w:space="0" w:color="auto"/>
              <w:right w:val="single" w:sz="4" w:space="0" w:color="auto"/>
            </w:tcBorders>
            <w:shd w:val="clear" w:color="auto" w:fill="auto"/>
            <w:noWrap/>
            <w:vAlign w:val="bottom"/>
            <w:hideMark/>
          </w:tcPr>
          <w:p w:rsidR="003C0951" w:rsidRPr="003C0951" w:rsidRDefault="003C0951" w:rsidP="003C0951">
            <w:pPr>
              <w:widowControl/>
              <w:jc w:val="center"/>
              <w:rPr>
                <w:rFonts w:ascii="宋体" w:eastAsia="宋体" w:hAnsi="宋体" w:cs="宋体"/>
                <w:b/>
                <w:color w:val="000000"/>
                <w:kern w:val="0"/>
                <w:szCs w:val="21"/>
              </w:rPr>
            </w:pPr>
            <w:r w:rsidRPr="003C0951">
              <w:rPr>
                <w:rFonts w:ascii="宋体" w:eastAsia="宋体" w:hAnsi="宋体" w:cs="宋体" w:hint="eastAsia"/>
                <w:b/>
                <w:color w:val="000000"/>
                <w:kern w:val="0"/>
                <w:szCs w:val="21"/>
              </w:rPr>
              <w:t>信息公开内容</w:t>
            </w:r>
          </w:p>
        </w:tc>
        <w:tc>
          <w:tcPr>
            <w:tcW w:w="3432" w:type="dxa"/>
            <w:tcBorders>
              <w:top w:val="single" w:sz="4" w:space="0" w:color="auto"/>
              <w:left w:val="nil"/>
              <w:bottom w:val="single" w:sz="4" w:space="0" w:color="auto"/>
              <w:right w:val="single" w:sz="4" w:space="0" w:color="auto"/>
            </w:tcBorders>
            <w:shd w:val="clear" w:color="auto" w:fill="auto"/>
            <w:noWrap/>
            <w:vAlign w:val="bottom"/>
            <w:hideMark/>
          </w:tcPr>
          <w:p w:rsidR="003C0951" w:rsidRPr="003C0951" w:rsidRDefault="003C0951" w:rsidP="009D1E0B">
            <w:pPr>
              <w:widowControl/>
              <w:jc w:val="center"/>
              <w:rPr>
                <w:rFonts w:ascii="宋体" w:eastAsia="宋体" w:hAnsi="宋体" w:cs="宋体"/>
                <w:b/>
                <w:color w:val="000000"/>
                <w:kern w:val="0"/>
                <w:szCs w:val="21"/>
              </w:rPr>
            </w:pPr>
            <w:r w:rsidRPr="003C0951">
              <w:rPr>
                <w:rFonts w:ascii="宋体" w:eastAsia="宋体" w:hAnsi="宋体" w:cs="宋体" w:hint="eastAsia"/>
                <w:b/>
                <w:color w:val="000000"/>
                <w:kern w:val="0"/>
                <w:szCs w:val="21"/>
              </w:rPr>
              <w:t>信息公开</w:t>
            </w:r>
            <w:r w:rsidR="009D1E0B">
              <w:rPr>
                <w:rFonts w:ascii="宋体" w:eastAsia="宋体" w:hAnsi="宋体" w:cs="宋体" w:hint="eastAsia"/>
                <w:b/>
                <w:color w:val="000000"/>
                <w:kern w:val="0"/>
                <w:szCs w:val="21"/>
              </w:rPr>
              <w:t>渠道</w:t>
            </w:r>
          </w:p>
        </w:tc>
        <w:tc>
          <w:tcPr>
            <w:tcW w:w="1229" w:type="dxa"/>
            <w:tcBorders>
              <w:top w:val="single" w:sz="4" w:space="0" w:color="auto"/>
              <w:left w:val="nil"/>
              <w:bottom w:val="single" w:sz="4" w:space="0" w:color="auto"/>
              <w:right w:val="single" w:sz="4" w:space="0" w:color="auto"/>
            </w:tcBorders>
            <w:shd w:val="clear" w:color="auto" w:fill="auto"/>
            <w:noWrap/>
            <w:vAlign w:val="bottom"/>
            <w:hideMark/>
          </w:tcPr>
          <w:p w:rsidR="003C0951" w:rsidRPr="003C0951" w:rsidRDefault="003C0951" w:rsidP="003C0951">
            <w:pPr>
              <w:widowControl/>
              <w:jc w:val="center"/>
              <w:rPr>
                <w:rFonts w:ascii="宋体" w:eastAsia="宋体" w:hAnsi="宋体" w:cs="宋体"/>
                <w:b/>
                <w:color w:val="000000"/>
                <w:kern w:val="0"/>
                <w:szCs w:val="21"/>
              </w:rPr>
            </w:pPr>
            <w:r w:rsidRPr="003C0951">
              <w:rPr>
                <w:rFonts w:ascii="宋体" w:eastAsia="宋体" w:hAnsi="宋体" w:cs="宋体" w:hint="eastAsia"/>
                <w:b/>
                <w:color w:val="000000"/>
                <w:kern w:val="0"/>
                <w:szCs w:val="21"/>
              </w:rPr>
              <w:t>信息条数</w:t>
            </w:r>
          </w:p>
        </w:tc>
      </w:tr>
      <w:tr w:rsidR="003C0951" w:rsidRPr="003C0951" w:rsidTr="003C0951">
        <w:trPr>
          <w:trHeight w:val="270"/>
          <w:jc w:val="center"/>
        </w:trPr>
        <w:tc>
          <w:tcPr>
            <w:tcW w:w="1490" w:type="dxa"/>
            <w:tcBorders>
              <w:top w:val="nil"/>
              <w:left w:val="single" w:sz="4" w:space="0" w:color="auto"/>
              <w:bottom w:val="single" w:sz="4" w:space="0" w:color="auto"/>
              <w:right w:val="single" w:sz="4" w:space="0" w:color="auto"/>
            </w:tcBorders>
            <w:shd w:val="clear" w:color="auto" w:fill="auto"/>
            <w:noWrap/>
            <w:vAlign w:val="bottom"/>
            <w:hideMark/>
          </w:tcPr>
          <w:p w:rsidR="003C0951" w:rsidRPr="003C0951" w:rsidRDefault="003C0951" w:rsidP="003C0951">
            <w:pPr>
              <w:widowControl/>
              <w:jc w:val="center"/>
              <w:rPr>
                <w:rFonts w:ascii="宋体" w:eastAsia="宋体" w:hAnsi="宋体" w:cs="宋体"/>
                <w:color w:val="000000"/>
                <w:kern w:val="0"/>
                <w:szCs w:val="21"/>
              </w:rPr>
            </w:pPr>
            <w:r w:rsidRPr="003C0951">
              <w:rPr>
                <w:rFonts w:ascii="宋体" w:eastAsia="宋体" w:hAnsi="宋体" w:cs="宋体" w:hint="eastAsia"/>
                <w:color w:val="000000"/>
                <w:kern w:val="0"/>
                <w:szCs w:val="21"/>
              </w:rPr>
              <w:t>校长办公室</w:t>
            </w:r>
          </w:p>
        </w:tc>
        <w:tc>
          <w:tcPr>
            <w:tcW w:w="2369" w:type="dxa"/>
            <w:tcBorders>
              <w:top w:val="nil"/>
              <w:left w:val="nil"/>
              <w:bottom w:val="single" w:sz="4" w:space="0" w:color="auto"/>
              <w:right w:val="single" w:sz="4" w:space="0" w:color="auto"/>
            </w:tcBorders>
            <w:shd w:val="clear" w:color="auto" w:fill="auto"/>
            <w:noWrap/>
            <w:vAlign w:val="bottom"/>
            <w:hideMark/>
          </w:tcPr>
          <w:p w:rsidR="003C0951" w:rsidRPr="003C0951" w:rsidRDefault="0086373F" w:rsidP="003C0951">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我校</w:t>
            </w:r>
            <w:r w:rsidR="003C0951" w:rsidRPr="003C0951">
              <w:rPr>
                <w:rFonts w:ascii="宋体" w:eastAsia="宋体" w:hAnsi="宋体" w:cs="宋体" w:hint="eastAsia"/>
                <w:color w:val="000000"/>
                <w:kern w:val="0"/>
                <w:szCs w:val="21"/>
              </w:rPr>
              <w:t>日常信息、重大决定</w:t>
            </w:r>
            <w:r w:rsidR="003C0951">
              <w:rPr>
                <w:rFonts w:ascii="宋体" w:eastAsia="宋体" w:hAnsi="宋体" w:cs="宋体" w:hint="eastAsia"/>
                <w:color w:val="000000"/>
                <w:kern w:val="0"/>
                <w:szCs w:val="21"/>
              </w:rPr>
              <w:t>、综合信息</w:t>
            </w:r>
          </w:p>
        </w:tc>
        <w:tc>
          <w:tcPr>
            <w:tcW w:w="3432" w:type="dxa"/>
            <w:tcBorders>
              <w:top w:val="nil"/>
              <w:left w:val="nil"/>
              <w:bottom w:val="single" w:sz="4" w:space="0" w:color="auto"/>
              <w:right w:val="single" w:sz="4" w:space="0" w:color="auto"/>
            </w:tcBorders>
            <w:shd w:val="clear" w:color="auto" w:fill="auto"/>
            <w:noWrap/>
            <w:vAlign w:val="bottom"/>
            <w:hideMark/>
          </w:tcPr>
          <w:p w:rsidR="003C0951" w:rsidRPr="003C0951" w:rsidRDefault="003C0951" w:rsidP="003C0951">
            <w:pPr>
              <w:widowControl/>
              <w:jc w:val="center"/>
              <w:rPr>
                <w:rFonts w:ascii="宋体" w:eastAsia="宋体" w:hAnsi="宋体" w:cs="宋体"/>
                <w:color w:val="000000"/>
                <w:kern w:val="0"/>
                <w:szCs w:val="21"/>
              </w:rPr>
            </w:pPr>
            <w:r w:rsidRPr="003C0951">
              <w:rPr>
                <w:rFonts w:ascii="宋体" w:eastAsia="宋体" w:hAnsi="宋体" w:cs="宋体" w:hint="eastAsia"/>
                <w:color w:val="000000"/>
                <w:kern w:val="0"/>
                <w:szCs w:val="21"/>
              </w:rPr>
              <w:t>信息公开网站</w:t>
            </w:r>
          </w:p>
        </w:tc>
        <w:tc>
          <w:tcPr>
            <w:tcW w:w="1229" w:type="dxa"/>
            <w:tcBorders>
              <w:top w:val="nil"/>
              <w:left w:val="nil"/>
              <w:bottom w:val="single" w:sz="4" w:space="0" w:color="auto"/>
              <w:right w:val="single" w:sz="4" w:space="0" w:color="auto"/>
            </w:tcBorders>
            <w:shd w:val="clear" w:color="auto" w:fill="auto"/>
            <w:noWrap/>
            <w:vAlign w:val="bottom"/>
            <w:hideMark/>
          </w:tcPr>
          <w:p w:rsidR="003C0951" w:rsidRPr="003679FD" w:rsidRDefault="001568F6" w:rsidP="003C0951">
            <w:pPr>
              <w:widowControl/>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350</w:t>
            </w:r>
          </w:p>
        </w:tc>
      </w:tr>
      <w:tr w:rsidR="003C0951" w:rsidRPr="003C0951" w:rsidTr="003C0951">
        <w:trPr>
          <w:trHeight w:val="270"/>
          <w:jc w:val="center"/>
        </w:trPr>
        <w:tc>
          <w:tcPr>
            <w:tcW w:w="1490" w:type="dxa"/>
            <w:tcBorders>
              <w:top w:val="nil"/>
              <w:left w:val="single" w:sz="4" w:space="0" w:color="auto"/>
              <w:bottom w:val="single" w:sz="4" w:space="0" w:color="auto"/>
              <w:right w:val="single" w:sz="4" w:space="0" w:color="auto"/>
            </w:tcBorders>
            <w:shd w:val="clear" w:color="auto" w:fill="auto"/>
            <w:noWrap/>
            <w:vAlign w:val="bottom"/>
            <w:hideMark/>
          </w:tcPr>
          <w:p w:rsidR="003C0951" w:rsidRPr="003C0951" w:rsidRDefault="003C0951" w:rsidP="003C0951">
            <w:pPr>
              <w:widowControl/>
              <w:jc w:val="center"/>
              <w:rPr>
                <w:rFonts w:ascii="宋体" w:eastAsia="宋体" w:hAnsi="宋体" w:cs="宋体"/>
                <w:color w:val="000000"/>
                <w:kern w:val="0"/>
                <w:szCs w:val="21"/>
              </w:rPr>
            </w:pPr>
            <w:r w:rsidRPr="003C0951">
              <w:rPr>
                <w:rFonts w:ascii="宋体" w:eastAsia="宋体" w:hAnsi="宋体" w:cs="宋体" w:hint="eastAsia"/>
                <w:color w:val="000000"/>
                <w:kern w:val="0"/>
                <w:szCs w:val="21"/>
              </w:rPr>
              <w:t>校长办公室</w:t>
            </w:r>
          </w:p>
        </w:tc>
        <w:tc>
          <w:tcPr>
            <w:tcW w:w="2369" w:type="dxa"/>
            <w:tcBorders>
              <w:top w:val="nil"/>
              <w:left w:val="nil"/>
              <w:bottom w:val="single" w:sz="4" w:space="0" w:color="auto"/>
              <w:right w:val="single" w:sz="4" w:space="0" w:color="auto"/>
            </w:tcBorders>
            <w:shd w:val="clear" w:color="auto" w:fill="auto"/>
            <w:noWrap/>
            <w:vAlign w:val="bottom"/>
            <w:hideMark/>
          </w:tcPr>
          <w:p w:rsidR="003C0951" w:rsidRPr="003C0951" w:rsidRDefault="003C0951" w:rsidP="003C0951">
            <w:pPr>
              <w:widowControl/>
              <w:jc w:val="center"/>
              <w:rPr>
                <w:rFonts w:ascii="宋体" w:eastAsia="宋体" w:hAnsi="宋体" w:cs="宋体"/>
                <w:color w:val="000000"/>
                <w:kern w:val="0"/>
                <w:szCs w:val="21"/>
              </w:rPr>
            </w:pPr>
            <w:r w:rsidRPr="003C0951">
              <w:rPr>
                <w:rFonts w:ascii="宋体" w:eastAsia="宋体" w:hAnsi="宋体" w:cs="宋体" w:hint="eastAsia"/>
                <w:color w:val="000000"/>
                <w:kern w:val="0"/>
                <w:szCs w:val="21"/>
              </w:rPr>
              <w:t>校内公开的各类公文</w:t>
            </w:r>
          </w:p>
        </w:tc>
        <w:tc>
          <w:tcPr>
            <w:tcW w:w="3432" w:type="dxa"/>
            <w:tcBorders>
              <w:top w:val="nil"/>
              <w:left w:val="nil"/>
              <w:bottom w:val="single" w:sz="4" w:space="0" w:color="auto"/>
              <w:right w:val="single" w:sz="4" w:space="0" w:color="auto"/>
            </w:tcBorders>
            <w:shd w:val="clear" w:color="auto" w:fill="auto"/>
            <w:noWrap/>
            <w:vAlign w:val="bottom"/>
            <w:hideMark/>
          </w:tcPr>
          <w:p w:rsidR="003C0951" w:rsidRPr="003C0951" w:rsidRDefault="0086373F" w:rsidP="00A34BB3">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我校</w:t>
            </w:r>
            <w:r w:rsidR="003C0951" w:rsidRPr="003C0951">
              <w:rPr>
                <w:rFonts w:ascii="宋体" w:eastAsia="宋体" w:hAnsi="宋体" w:cs="宋体" w:hint="eastAsia"/>
                <w:color w:val="000000"/>
                <w:kern w:val="0"/>
                <w:szCs w:val="21"/>
              </w:rPr>
              <w:t>公文</w:t>
            </w:r>
            <w:proofErr w:type="gramStart"/>
            <w:r w:rsidR="00A34BB3">
              <w:rPr>
                <w:rFonts w:ascii="宋体" w:eastAsia="宋体" w:hAnsi="宋体" w:cs="宋体" w:hint="eastAsia"/>
                <w:color w:val="000000"/>
                <w:kern w:val="0"/>
                <w:szCs w:val="21"/>
              </w:rPr>
              <w:t>版块</w:t>
            </w:r>
            <w:proofErr w:type="gramEnd"/>
          </w:p>
        </w:tc>
        <w:tc>
          <w:tcPr>
            <w:tcW w:w="1229" w:type="dxa"/>
            <w:tcBorders>
              <w:top w:val="nil"/>
              <w:left w:val="nil"/>
              <w:bottom w:val="single" w:sz="4" w:space="0" w:color="auto"/>
              <w:right w:val="single" w:sz="4" w:space="0" w:color="auto"/>
            </w:tcBorders>
            <w:shd w:val="clear" w:color="auto" w:fill="auto"/>
            <w:noWrap/>
            <w:vAlign w:val="bottom"/>
            <w:hideMark/>
          </w:tcPr>
          <w:p w:rsidR="003C0951" w:rsidRPr="003679FD" w:rsidRDefault="001568F6" w:rsidP="003C0951">
            <w:pPr>
              <w:widowControl/>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211</w:t>
            </w:r>
          </w:p>
        </w:tc>
      </w:tr>
      <w:tr w:rsidR="003C0951" w:rsidRPr="003C0951" w:rsidTr="003C0951">
        <w:trPr>
          <w:trHeight w:val="270"/>
          <w:jc w:val="center"/>
        </w:trPr>
        <w:tc>
          <w:tcPr>
            <w:tcW w:w="1490" w:type="dxa"/>
            <w:tcBorders>
              <w:top w:val="nil"/>
              <w:left w:val="single" w:sz="4" w:space="0" w:color="auto"/>
              <w:bottom w:val="single" w:sz="4" w:space="0" w:color="auto"/>
              <w:right w:val="single" w:sz="4" w:space="0" w:color="auto"/>
            </w:tcBorders>
            <w:shd w:val="clear" w:color="auto" w:fill="auto"/>
            <w:noWrap/>
            <w:vAlign w:val="bottom"/>
            <w:hideMark/>
          </w:tcPr>
          <w:p w:rsidR="003C0951" w:rsidRPr="003C0951" w:rsidRDefault="003C0951" w:rsidP="003C0951">
            <w:pPr>
              <w:widowControl/>
              <w:jc w:val="center"/>
              <w:rPr>
                <w:rFonts w:ascii="宋体" w:eastAsia="宋体" w:hAnsi="宋体" w:cs="宋体"/>
                <w:color w:val="000000"/>
                <w:kern w:val="0"/>
                <w:szCs w:val="21"/>
              </w:rPr>
            </w:pPr>
            <w:r w:rsidRPr="003C0951">
              <w:rPr>
                <w:rFonts w:ascii="宋体" w:eastAsia="宋体" w:hAnsi="宋体" w:cs="宋体" w:hint="eastAsia"/>
                <w:color w:val="000000"/>
                <w:kern w:val="0"/>
                <w:szCs w:val="21"/>
              </w:rPr>
              <w:t>校长办公室</w:t>
            </w:r>
          </w:p>
        </w:tc>
        <w:tc>
          <w:tcPr>
            <w:tcW w:w="2369" w:type="dxa"/>
            <w:tcBorders>
              <w:top w:val="nil"/>
              <w:left w:val="nil"/>
              <w:bottom w:val="single" w:sz="4" w:space="0" w:color="auto"/>
              <w:right w:val="single" w:sz="4" w:space="0" w:color="auto"/>
            </w:tcBorders>
            <w:shd w:val="clear" w:color="auto" w:fill="auto"/>
            <w:noWrap/>
            <w:vAlign w:val="bottom"/>
            <w:hideMark/>
          </w:tcPr>
          <w:p w:rsidR="003C0951" w:rsidRPr="003C0951" w:rsidRDefault="003C0951" w:rsidP="003C0951">
            <w:pPr>
              <w:widowControl/>
              <w:jc w:val="center"/>
              <w:rPr>
                <w:rFonts w:ascii="宋体" w:eastAsia="宋体" w:hAnsi="宋体" w:cs="宋体"/>
                <w:color w:val="000000"/>
                <w:kern w:val="0"/>
                <w:szCs w:val="21"/>
              </w:rPr>
            </w:pPr>
            <w:r w:rsidRPr="003C0951">
              <w:rPr>
                <w:rFonts w:ascii="宋体" w:eastAsia="宋体" w:hAnsi="宋体" w:cs="宋体" w:hint="eastAsia"/>
                <w:color w:val="000000"/>
                <w:kern w:val="0"/>
                <w:szCs w:val="21"/>
              </w:rPr>
              <w:t>人事、招标</w:t>
            </w:r>
            <w:r w:rsidR="001568F6">
              <w:rPr>
                <w:rFonts w:ascii="宋体" w:eastAsia="宋体" w:hAnsi="宋体" w:cs="宋体" w:hint="eastAsia"/>
                <w:color w:val="000000"/>
                <w:kern w:val="0"/>
                <w:szCs w:val="21"/>
              </w:rPr>
              <w:t>、综合</w:t>
            </w:r>
            <w:r w:rsidRPr="003C0951">
              <w:rPr>
                <w:rFonts w:ascii="宋体" w:eastAsia="宋体" w:hAnsi="宋体" w:cs="宋体" w:hint="eastAsia"/>
                <w:color w:val="000000"/>
                <w:kern w:val="0"/>
                <w:szCs w:val="21"/>
              </w:rPr>
              <w:t>信息</w:t>
            </w:r>
          </w:p>
        </w:tc>
        <w:tc>
          <w:tcPr>
            <w:tcW w:w="3432" w:type="dxa"/>
            <w:tcBorders>
              <w:top w:val="nil"/>
              <w:left w:val="nil"/>
              <w:bottom w:val="single" w:sz="4" w:space="0" w:color="auto"/>
              <w:right w:val="single" w:sz="4" w:space="0" w:color="auto"/>
            </w:tcBorders>
            <w:shd w:val="clear" w:color="auto" w:fill="auto"/>
            <w:noWrap/>
            <w:vAlign w:val="bottom"/>
            <w:hideMark/>
          </w:tcPr>
          <w:p w:rsidR="003C0951" w:rsidRPr="003C0951" w:rsidRDefault="003C0951" w:rsidP="003C0951">
            <w:pPr>
              <w:widowControl/>
              <w:jc w:val="center"/>
              <w:rPr>
                <w:rFonts w:ascii="宋体" w:eastAsia="宋体" w:hAnsi="宋体" w:cs="宋体"/>
                <w:color w:val="000000"/>
                <w:kern w:val="0"/>
                <w:szCs w:val="21"/>
              </w:rPr>
            </w:pPr>
            <w:r w:rsidRPr="003C0951">
              <w:rPr>
                <w:rFonts w:ascii="宋体" w:eastAsia="宋体" w:hAnsi="宋体" w:cs="宋体" w:hint="eastAsia"/>
                <w:color w:val="000000"/>
                <w:kern w:val="0"/>
                <w:szCs w:val="21"/>
              </w:rPr>
              <w:t>公示、公告栏</w:t>
            </w:r>
          </w:p>
        </w:tc>
        <w:tc>
          <w:tcPr>
            <w:tcW w:w="1229" w:type="dxa"/>
            <w:tcBorders>
              <w:top w:val="nil"/>
              <w:left w:val="nil"/>
              <w:bottom w:val="single" w:sz="4" w:space="0" w:color="auto"/>
              <w:right w:val="single" w:sz="4" w:space="0" w:color="auto"/>
            </w:tcBorders>
            <w:shd w:val="clear" w:color="auto" w:fill="auto"/>
            <w:noWrap/>
            <w:vAlign w:val="bottom"/>
            <w:hideMark/>
          </w:tcPr>
          <w:p w:rsidR="003C0951" w:rsidRPr="003679FD" w:rsidRDefault="009D1E0B" w:rsidP="003C0951">
            <w:pPr>
              <w:widowControl/>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65</w:t>
            </w:r>
          </w:p>
        </w:tc>
      </w:tr>
      <w:tr w:rsidR="003C0951" w:rsidRPr="003C0951" w:rsidTr="003C0951">
        <w:trPr>
          <w:trHeight w:val="270"/>
          <w:jc w:val="center"/>
        </w:trPr>
        <w:tc>
          <w:tcPr>
            <w:tcW w:w="1490" w:type="dxa"/>
            <w:tcBorders>
              <w:top w:val="nil"/>
              <w:left w:val="single" w:sz="4" w:space="0" w:color="auto"/>
              <w:bottom w:val="single" w:sz="4" w:space="0" w:color="auto"/>
              <w:right w:val="single" w:sz="4" w:space="0" w:color="auto"/>
            </w:tcBorders>
            <w:shd w:val="clear" w:color="auto" w:fill="auto"/>
            <w:noWrap/>
            <w:vAlign w:val="bottom"/>
            <w:hideMark/>
          </w:tcPr>
          <w:p w:rsidR="003C0951" w:rsidRPr="003C0951" w:rsidRDefault="003C0951" w:rsidP="003C0951">
            <w:pPr>
              <w:widowControl/>
              <w:jc w:val="center"/>
              <w:rPr>
                <w:rFonts w:ascii="宋体" w:eastAsia="宋体" w:hAnsi="宋体" w:cs="宋体"/>
                <w:color w:val="000000"/>
                <w:kern w:val="0"/>
                <w:szCs w:val="21"/>
              </w:rPr>
            </w:pPr>
            <w:r w:rsidRPr="003C0951">
              <w:rPr>
                <w:rFonts w:ascii="宋体" w:eastAsia="宋体" w:hAnsi="宋体" w:cs="宋体" w:hint="eastAsia"/>
                <w:color w:val="000000"/>
                <w:kern w:val="0"/>
                <w:szCs w:val="21"/>
              </w:rPr>
              <w:t>宣传部</w:t>
            </w:r>
          </w:p>
        </w:tc>
        <w:tc>
          <w:tcPr>
            <w:tcW w:w="2369" w:type="dxa"/>
            <w:tcBorders>
              <w:top w:val="nil"/>
              <w:left w:val="nil"/>
              <w:bottom w:val="single" w:sz="4" w:space="0" w:color="auto"/>
              <w:right w:val="single" w:sz="4" w:space="0" w:color="auto"/>
            </w:tcBorders>
            <w:shd w:val="clear" w:color="auto" w:fill="auto"/>
            <w:noWrap/>
            <w:vAlign w:val="bottom"/>
            <w:hideMark/>
          </w:tcPr>
          <w:p w:rsidR="003C0951" w:rsidRPr="003C0951" w:rsidRDefault="003C0951" w:rsidP="003C0951">
            <w:pPr>
              <w:widowControl/>
              <w:jc w:val="center"/>
              <w:rPr>
                <w:rFonts w:ascii="宋体" w:eastAsia="宋体" w:hAnsi="宋体" w:cs="宋体"/>
                <w:color w:val="000000"/>
                <w:kern w:val="0"/>
                <w:szCs w:val="21"/>
              </w:rPr>
            </w:pPr>
            <w:r w:rsidRPr="003C0951">
              <w:rPr>
                <w:rFonts w:ascii="宋体" w:eastAsia="宋体" w:hAnsi="宋体" w:cs="宋体" w:hint="eastAsia"/>
                <w:color w:val="000000"/>
                <w:kern w:val="0"/>
                <w:szCs w:val="21"/>
              </w:rPr>
              <w:t>综合信息</w:t>
            </w:r>
            <w:r w:rsidR="004D01F7">
              <w:rPr>
                <w:rFonts w:ascii="宋体" w:eastAsia="宋体" w:hAnsi="宋体" w:cs="宋体" w:hint="eastAsia"/>
                <w:color w:val="000000"/>
                <w:kern w:val="0"/>
                <w:szCs w:val="21"/>
              </w:rPr>
              <w:t>、公告</w:t>
            </w:r>
          </w:p>
        </w:tc>
        <w:tc>
          <w:tcPr>
            <w:tcW w:w="3432" w:type="dxa"/>
            <w:tcBorders>
              <w:top w:val="nil"/>
              <w:left w:val="nil"/>
              <w:bottom w:val="single" w:sz="4" w:space="0" w:color="auto"/>
              <w:right w:val="single" w:sz="4" w:space="0" w:color="auto"/>
            </w:tcBorders>
            <w:shd w:val="clear" w:color="auto" w:fill="auto"/>
            <w:noWrap/>
            <w:vAlign w:val="bottom"/>
            <w:hideMark/>
          </w:tcPr>
          <w:p w:rsidR="003C0951" w:rsidRPr="003C0951" w:rsidRDefault="003C0951" w:rsidP="003C0951">
            <w:pPr>
              <w:widowControl/>
              <w:jc w:val="center"/>
              <w:rPr>
                <w:rFonts w:ascii="宋体" w:eastAsia="宋体" w:hAnsi="宋体" w:cs="宋体"/>
                <w:color w:val="000000"/>
                <w:kern w:val="0"/>
                <w:szCs w:val="21"/>
              </w:rPr>
            </w:pPr>
            <w:r w:rsidRPr="003C0951">
              <w:rPr>
                <w:rFonts w:ascii="宋体" w:eastAsia="宋体" w:hAnsi="宋体" w:cs="宋体" w:hint="eastAsia"/>
                <w:color w:val="000000"/>
                <w:kern w:val="0"/>
                <w:szCs w:val="21"/>
              </w:rPr>
              <w:t>新闻网</w:t>
            </w:r>
          </w:p>
        </w:tc>
        <w:tc>
          <w:tcPr>
            <w:tcW w:w="1229" w:type="dxa"/>
            <w:tcBorders>
              <w:top w:val="nil"/>
              <w:left w:val="nil"/>
              <w:bottom w:val="single" w:sz="4" w:space="0" w:color="auto"/>
              <w:right w:val="single" w:sz="4" w:space="0" w:color="auto"/>
            </w:tcBorders>
            <w:shd w:val="clear" w:color="auto" w:fill="auto"/>
            <w:noWrap/>
            <w:vAlign w:val="bottom"/>
            <w:hideMark/>
          </w:tcPr>
          <w:p w:rsidR="003C0951" w:rsidRPr="003679FD" w:rsidRDefault="004D01F7" w:rsidP="009D1E0B">
            <w:pPr>
              <w:widowControl/>
              <w:jc w:val="center"/>
              <w:rPr>
                <w:rFonts w:ascii="Times New Roman" w:eastAsia="宋体" w:hAnsi="Times New Roman" w:cs="Times New Roman"/>
                <w:kern w:val="0"/>
                <w:szCs w:val="21"/>
              </w:rPr>
            </w:pPr>
            <w:r w:rsidRPr="003679FD">
              <w:rPr>
                <w:rFonts w:ascii="Times New Roman" w:eastAsia="宋体" w:hAnsi="Times New Roman" w:cs="Times New Roman"/>
                <w:kern w:val="0"/>
                <w:szCs w:val="21"/>
              </w:rPr>
              <w:t>10</w:t>
            </w:r>
            <w:r w:rsidR="009D1E0B">
              <w:rPr>
                <w:rFonts w:ascii="Times New Roman" w:eastAsia="宋体" w:hAnsi="Times New Roman" w:cs="Times New Roman" w:hint="eastAsia"/>
                <w:kern w:val="0"/>
                <w:szCs w:val="21"/>
              </w:rPr>
              <w:t>56</w:t>
            </w:r>
          </w:p>
        </w:tc>
      </w:tr>
      <w:tr w:rsidR="003C0951" w:rsidRPr="003C0951" w:rsidTr="003C0951">
        <w:trPr>
          <w:trHeight w:val="270"/>
          <w:jc w:val="center"/>
        </w:trPr>
        <w:tc>
          <w:tcPr>
            <w:tcW w:w="1490" w:type="dxa"/>
            <w:tcBorders>
              <w:top w:val="nil"/>
              <w:left w:val="single" w:sz="4" w:space="0" w:color="auto"/>
              <w:bottom w:val="single" w:sz="4" w:space="0" w:color="auto"/>
              <w:right w:val="single" w:sz="4" w:space="0" w:color="auto"/>
            </w:tcBorders>
            <w:shd w:val="clear" w:color="auto" w:fill="auto"/>
            <w:noWrap/>
            <w:vAlign w:val="bottom"/>
            <w:hideMark/>
          </w:tcPr>
          <w:p w:rsidR="003C0951" w:rsidRPr="003C0951" w:rsidRDefault="003C0951" w:rsidP="003C0951">
            <w:pPr>
              <w:widowControl/>
              <w:jc w:val="center"/>
              <w:rPr>
                <w:rFonts w:ascii="宋体" w:eastAsia="宋体" w:hAnsi="宋体" w:cs="宋体"/>
                <w:color w:val="000000"/>
                <w:kern w:val="0"/>
                <w:szCs w:val="21"/>
              </w:rPr>
            </w:pPr>
            <w:r w:rsidRPr="003C0951">
              <w:rPr>
                <w:rFonts w:ascii="宋体" w:eastAsia="宋体" w:hAnsi="宋体" w:cs="宋体" w:hint="eastAsia"/>
                <w:color w:val="000000"/>
                <w:kern w:val="0"/>
                <w:szCs w:val="21"/>
              </w:rPr>
              <w:t>基建处</w:t>
            </w:r>
          </w:p>
        </w:tc>
        <w:tc>
          <w:tcPr>
            <w:tcW w:w="2369" w:type="dxa"/>
            <w:tcBorders>
              <w:top w:val="nil"/>
              <w:left w:val="nil"/>
              <w:bottom w:val="single" w:sz="4" w:space="0" w:color="auto"/>
              <w:right w:val="single" w:sz="4" w:space="0" w:color="auto"/>
            </w:tcBorders>
            <w:shd w:val="clear" w:color="auto" w:fill="auto"/>
            <w:noWrap/>
            <w:vAlign w:val="bottom"/>
            <w:hideMark/>
          </w:tcPr>
          <w:p w:rsidR="003C0951" w:rsidRPr="003C0951" w:rsidRDefault="003C0951" w:rsidP="003C0951">
            <w:pPr>
              <w:widowControl/>
              <w:jc w:val="center"/>
              <w:rPr>
                <w:rFonts w:ascii="宋体" w:eastAsia="宋体" w:hAnsi="宋体" w:cs="宋体"/>
                <w:color w:val="000000"/>
                <w:kern w:val="0"/>
                <w:szCs w:val="21"/>
              </w:rPr>
            </w:pPr>
            <w:r w:rsidRPr="003C0951">
              <w:rPr>
                <w:rFonts w:ascii="宋体" w:eastAsia="宋体" w:hAnsi="宋体" w:cs="宋体" w:hint="eastAsia"/>
                <w:color w:val="000000"/>
                <w:kern w:val="0"/>
                <w:szCs w:val="21"/>
              </w:rPr>
              <w:t>重大改、建工程</w:t>
            </w:r>
          </w:p>
        </w:tc>
        <w:tc>
          <w:tcPr>
            <w:tcW w:w="3432" w:type="dxa"/>
            <w:tcBorders>
              <w:top w:val="nil"/>
              <w:left w:val="nil"/>
              <w:bottom w:val="single" w:sz="4" w:space="0" w:color="auto"/>
              <w:right w:val="single" w:sz="4" w:space="0" w:color="auto"/>
            </w:tcBorders>
            <w:shd w:val="clear" w:color="auto" w:fill="auto"/>
            <w:noWrap/>
            <w:vAlign w:val="bottom"/>
            <w:hideMark/>
          </w:tcPr>
          <w:p w:rsidR="003C0951" w:rsidRPr="003C0951" w:rsidRDefault="003C0951" w:rsidP="003C0951">
            <w:pPr>
              <w:widowControl/>
              <w:jc w:val="center"/>
              <w:rPr>
                <w:rFonts w:ascii="宋体" w:eastAsia="宋体" w:hAnsi="宋体" w:cs="宋体"/>
                <w:color w:val="000000"/>
                <w:kern w:val="0"/>
                <w:szCs w:val="21"/>
              </w:rPr>
            </w:pPr>
            <w:r w:rsidRPr="003C0951">
              <w:rPr>
                <w:rFonts w:ascii="宋体" w:eastAsia="宋体" w:hAnsi="宋体" w:cs="宋体" w:hint="eastAsia"/>
                <w:color w:val="000000"/>
                <w:kern w:val="0"/>
                <w:szCs w:val="21"/>
              </w:rPr>
              <w:t>北京市招投标信息平台</w:t>
            </w:r>
          </w:p>
        </w:tc>
        <w:tc>
          <w:tcPr>
            <w:tcW w:w="1229" w:type="dxa"/>
            <w:tcBorders>
              <w:top w:val="nil"/>
              <w:left w:val="nil"/>
              <w:bottom w:val="single" w:sz="4" w:space="0" w:color="auto"/>
              <w:right w:val="single" w:sz="4" w:space="0" w:color="auto"/>
            </w:tcBorders>
            <w:shd w:val="clear" w:color="auto" w:fill="auto"/>
            <w:noWrap/>
            <w:vAlign w:val="bottom"/>
            <w:hideMark/>
          </w:tcPr>
          <w:p w:rsidR="003C0951" w:rsidRPr="003679FD" w:rsidRDefault="009D1E0B" w:rsidP="003C0951">
            <w:pPr>
              <w:widowControl/>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33</w:t>
            </w:r>
          </w:p>
        </w:tc>
      </w:tr>
      <w:tr w:rsidR="003C0951" w:rsidRPr="003C0951" w:rsidTr="009D1E0B">
        <w:trPr>
          <w:trHeight w:val="273"/>
          <w:jc w:val="center"/>
        </w:trPr>
        <w:tc>
          <w:tcPr>
            <w:tcW w:w="1490" w:type="dxa"/>
            <w:vMerge w:val="restart"/>
            <w:tcBorders>
              <w:top w:val="nil"/>
              <w:left w:val="single" w:sz="4" w:space="0" w:color="auto"/>
              <w:right w:val="single" w:sz="4" w:space="0" w:color="auto"/>
            </w:tcBorders>
            <w:shd w:val="clear" w:color="auto" w:fill="auto"/>
            <w:noWrap/>
            <w:vAlign w:val="center"/>
            <w:hideMark/>
          </w:tcPr>
          <w:p w:rsidR="003C0951" w:rsidRPr="003C0951" w:rsidRDefault="003C0951" w:rsidP="003C0951">
            <w:pPr>
              <w:widowControl/>
              <w:jc w:val="center"/>
              <w:rPr>
                <w:rFonts w:ascii="宋体" w:eastAsia="宋体" w:hAnsi="宋体" w:cs="宋体"/>
                <w:color w:val="000000"/>
                <w:kern w:val="0"/>
                <w:szCs w:val="21"/>
              </w:rPr>
            </w:pPr>
            <w:r w:rsidRPr="003C0951">
              <w:rPr>
                <w:rFonts w:ascii="宋体" w:eastAsia="宋体" w:hAnsi="宋体" w:cs="宋体" w:hint="eastAsia"/>
                <w:color w:val="000000"/>
                <w:kern w:val="0"/>
                <w:szCs w:val="21"/>
              </w:rPr>
              <w:t>国资处</w:t>
            </w:r>
          </w:p>
        </w:tc>
        <w:tc>
          <w:tcPr>
            <w:tcW w:w="2369" w:type="dxa"/>
            <w:tcBorders>
              <w:top w:val="nil"/>
              <w:left w:val="nil"/>
              <w:bottom w:val="single" w:sz="4" w:space="0" w:color="auto"/>
              <w:right w:val="single" w:sz="4" w:space="0" w:color="auto"/>
            </w:tcBorders>
            <w:shd w:val="clear" w:color="auto" w:fill="auto"/>
            <w:noWrap/>
            <w:vAlign w:val="bottom"/>
            <w:hideMark/>
          </w:tcPr>
          <w:p w:rsidR="003C0951" w:rsidRPr="003C0951" w:rsidRDefault="003C0951" w:rsidP="003C0951">
            <w:pPr>
              <w:widowControl/>
              <w:jc w:val="center"/>
              <w:rPr>
                <w:rFonts w:ascii="宋体" w:eastAsia="宋体" w:hAnsi="宋体" w:cs="宋体"/>
                <w:color w:val="000000"/>
                <w:kern w:val="0"/>
                <w:szCs w:val="21"/>
              </w:rPr>
            </w:pPr>
            <w:r w:rsidRPr="003C0951">
              <w:rPr>
                <w:rFonts w:ascii="宋体" w:eastAsia="宋体" w:hAnsi="宋体" w:cs="宋体" w:hint="eastAsia"/>
                <w:color w:val="000000"/>
                <w:kern w:val="0"/>
                <w:szCs w:val="21"/>
              </w:rPr>
              <w:t>校内招标信息</w:t>
            </w:r>
          </w:p>
        </w:tc>
        <w:tc>
          <w:tcPr>
            <w:tcW w:w="3432" w:type="dxa"/>
            <w:tcBorders>
              <w:top w:val="nil"/>
              <w:left w:val="nil"/>
              <w:bottom w:val="single" w:sz="4" w:space="0" w:color="auto"/>
              <w:right w:val="single" w:sz="4" w:space="0" w:color="auto"/>
            </w:tcBorders>
            <w:shd w:val="clear" w:color="auto" w:fill="auto"/>
            <w:noWrap/>
            <w:vAlign w:val="bottom"/>
            <w:hideMark/>
          </w:tcPr>
          <w:p w:rsidR="003C0951" w:rsidRPr="003C0951" w:rsidRDefault="0086373F" w:rsidP="003C0951">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我校</w:t>
            </w:r>
            <w:r w:rsidR="003C0951" w:rsidRPr="003C0951">
              <w:rPr>
                <w:rFonts w:ascii="宋体" w:eastAsia="宋体" w:hAnsi="宋体" w:cs="宋体" w:hint="eastAsia"/>
                <w:color w:val="000000"/>
                <w:kern w:val="0"/>
                <w:szCs w:val="21"/>
              </w:rPr>
              <w:t>国资处网站</w:t>
            </w:r>
          </w:p>
        </w:tc>
        <w:tc>
          <w:tcPr>
            <w:tcW w:w="1229" w:type="dxa"/>
            <w:tcBorders>
              <w:top w:val="nil"/>
              <w:left w:val="nil"/>
              <w:bottom w:val="single" w:sz="4" w:space="0" w:color="auto"/>
              <w:right w:val="single" w:sz="4" w:space="0" w:color="auto"/>
            </w:tcBorders>
            <w:shd w:val="clear" w:color="auto" w:fill="auto"/>
            <w:noWrap/>
            <w:vAlign w:val="bottom"/>
            <w:hideMark/>
          </w:tcPr>
          <w:p w:rsidR="003C0951" w:rsidRPr="003679FD" w:rsidRDefault="009D1E0B" w:rsidP="003C0951">
            <w:pPr>
              <w:widowControl/>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28</w:t>
            </w:r>
          </w:p>
        </w:tc>
      </w:tr>
      <w:tr w:rsidR="003C0951" w:rsidRPr="003C0951" w:rsidTr="00215CBD">
        <w:trPr>
          <w:trHeight w:val="270"/>
          <w:jc w:val="center"/>
        </w:trPr>
        <w:tc>
          <w:tcPr>
            <w:tcW w:w="1490" w:type="dxa"/>
            <w:vMerge/>
            <w:tcBorders>
              <w:left w:val="single" w:sz="4" w:space="0" w:color="auto"/>
              <w:right w:val="single" w:sz="4" w:space="0" w:color="auto"/>
            </w:tcBorders>
            <w:shd w:val="clear" w:color="auto" w:fill="auto"/>
            <w:noWrap/>
            <w:vAlign w:val="center"/>
            <w:hideMark/>
          </w:tcPr>
          <w:p w:rsidR="003C0951" w:rsidRPr="003C0951" w:rsidRDefault="003C0951" w:rsidP="003C0951">
            <w:pPr>
              <w:widowControl/>
              <w:jc w:val="center"/>
              <w:rPr>
                <w:rFonts w:ascii="宋体" w:eastAsia="宋体" w:hAnsi="宋体" w:cs="宋体"/>
                <w:color w:val="000000"/>
                <w:kern w:val="0"/>
                <w:szCs w:val="21"/>
              </w:rPr>
            </w:pPr>
          </w:p>
        </w:tc>
        <w:tc>
          <w:tcPr>
            <w:tcW w:w="2369" w:type="dxa"/>
            <w:tcBorders>
              <w:top w:val="nil"/>
              <w:left w:val="nil"/>
              <w:bottom w:val="single" w:sz="4" w:space="0" w:color="auto"/>
              <w:right w:val="single" w:sz="4" w:space="0" w:color="auto"/>
            </w:tcBorders>
            <w:shd w:val="clear" w:color="auto" w:fill="auto"/>
            <w:noWrap/>
            <w:vAlign w:val="bottom"/>
            <w:hideMark/>
          </w:tcPr>
          <w:p w:rsidR="003C0951" w:rsidRPr="003C0951" w:rsidRDefault="003C0951" w:rsidP="003C0951">
            <w:pPr>
              <w:widowControl/>
              <w:jc w:val="center"/>
              <w:rPr>
                <w:rFonts w:ascii="宋体" w:eastAsia="宋体" w:hAnsi="宋体" w:cs="宋体"/>
                <w:color w:val="000000"/>
                <w:kern w:val="0"/>
                <w:szCs w:val="21"/>
              </w:rPr>
            </w:pPr>
            <w:r w:rsidRPr="003C0951">
              <w:rPr>
                <w:rFonts w:ascii="宋体" w:eastAsia="宋体" w:hAnsi="宋体" w:cs="宋体" w:hint="eastAsia"/>
                <w:color w:val="000000"/>
                <w:kern w:val="0"/>
                <w:szCs w:val="21"/>
              </w:rPr>
              <w:t>政府采购公开竞价</w:t>
            </w:r>
          </w:p>
        </w:tc>
        <w:tc>
          <w:tcPr>
            <w:tcW w:w="3432" w:type="dxa"/>
            <w:tcBorders>
              <w:top w:val="nil"/>
              <w:left w:val="nil"/>
              <w:bottom w:val="single" w:sz="4" w:space="0" w:color="auto"/>
              <w:right w:val="single" w:sz="4" w:space="0" w:color="auto"/>
            </w:tcBorders>
            <w:shd w:val="clear" w:color="auto" w:fill="auto"/>
            <w:noWrap/>
            <w:vAlign w:val="bottom"/>
            <w:hideMark/>
          </w:tcPr>
          <w:p w:rsidR="003C0951" w:rsidRPr="003C0951" w:rsidRDefault="003C0951" w:rsidP="003C0951">
            <w:pPr>
              <w:widowControl/>
              <w:jc w:val="center"/>
              <w:rPr>
                <w:rFonts w:ascii="宋体" w:eastAsia="宋体" w:hAnsi="宋体" w:cs="宋体"/>
                <w:color w:val="000000"/>
                <w:kern w:val="0"/>
                <w:szCs w:val="21"/>
              </w:rPr>
            </w:pPr>
            <w:r w:rsidRPr="003C0951">
              <w:rPr>
                <w:rFonts w:ascii="宋体" w:eastAsia="宋体" w:hAnsi="宋体" w:cs="宋体" w:hint="eastAsia"/>
                <w:color w:val="000000"/>
                <w:kern w:val="0"/>
                <w:szCs w:val="21"/>
              </w:rPr>
              <w:t>中国</w:t>
            </w:r>
            <w:r w:rsidR="009D1E0B">
              <w:rPr>
                <w:rFonts w:ascii="宋体" w:eastAsia="宋体" w:hAnsi="宋体" w:cs="宋体" w:hint="eastAsia"/>
                <w:color w:val="000000"/>
                <w:kern w:val="0"/>
                <w:szCs w:val="21"/>
              </w:rPr>
              <w:t>教育装备</w:t>
            </w:r>
            <w:r w:rsidRPr="003C0951">
              <w:rPr>
                <w:rFonts w:ascii="宋体" w:eastAsia="宋体" w:hAnsi="宋体" w:cs="宋体" w:hint="eastAsia"/>
                <w:color w:val="000000"/>
                <w:kern w:val="0"/>
                <w:szCs w:val="21"/>
              </w:rPr>
              <w:t>采购网</w:t>
            </w:r>
          </w:p>
        </w:tc>
        <w:tc>
          <w:tcPr>
            <w:tcW w:w="1229" w:type="dxa"/>
            <w:tcBorders>
              <w:top w:val="nil"/>
              <w:left w:val="nil"/>
              <w:bottom w:val="single" w:sz="4" w:space="0" w:color="auto"/>
              <w:right w:val="single" w:sz="4" w:space="0" w:color="auto"/>
            </w:tcBorders>
            <w:shd w:val="clear" w:color="auto" w:fill="auto"/>
            <w:noWrap/>
            <w:vAlign w:val="bottom"/>
            <w:hideMark/>
          </w:tcPr>
          <w:p w:rsidR="003C0951" w:rsidRPr="003679FD" w:rsidRDefault="009D1E0B" w:rsidP="003C0951">
            <w:pPr>
              <w:widowControl/>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14</w:t>
            </w:r>
          </w:p>
        </w:tc>
      </w:tr>
      <w:tr w:rsidR="003C0951" w:rsidRPr="003C0951" w:rsidTr="003E2396">
        <w:trPr>
          <w:trHeight w:val="533"/>
          <w:jc w:val="center"/>
        </w:trPr>
        <w:tc>
          <w:tcPr>
            <w:tcW w:w="1490" w:type="dxa"/>
            <w:vMerge/>
            <w:tcBorders>
              <w:left w:val="single" w:sz="4" w:space="0" w:color="auto"/>
              <w:bottom w:val="single" w:sz="4" w:space="0" w:color="auto"/>
              <w:right w:val="single" w:sz="4" w:space="0" w:color="auto"/>
            </w:tcBorders>
            <w:shd w:val="clear" w:color="auto" w:fill="auto"/>
            <w:noWrap/>
            <w:vAlign w:val="center"/>
            <w:hideMark/>
          </w:tcPr>
          <w:p w:rsidR="003C0951" w:rsidRPr="003C0951" w:rsidRDefault="003C0951" w:rsidP="003C0951">
            <w:pPr>
              <w:widowControl/>
              <w:jc w:val="center"/>
              <w:rPr>
                <w:rFonts w:ascii="宋体" w:eastAsia="宋体" w:hAnsi="宋体" w:cs="宋体"/>
                <w:color w:val="000000"/>
                <w:kern w:val="0"/>
                <w:szCs w:val="21"/>
              </w:rPr>
            </w:pPr>
          </w:p>
        </w:tc>
        <w:tc>
          <w:tcPr>
            <w:tcW w:w="2369" w:type="dxa"/>
            <w:tcBorders>
              <w:top w:val="nil"/>
              <w:left w:val="nil"/>
              <w:bottom w:val="single" w:sz="4" w:space="0" w:color="auto"/>
              <w:right w:val="single" w:sz="4" w:space="0" w:color="auto"/>
            </w:tcBorders>
            <w:shd w:val="clear" w:color="auto" w:fill="auto"/>
            <w:noWrap/>
            <w:vAlign w:val="bottom"/>
            <w:hideMark/>
          </w:tcPr>
          <w:p w:rsidR="003C0951" w:rsidRPr="003C0951" w:rsidRDefault="003C0951" w:rsidP="003C0951">
            <w:pPr>
              <w:widowControl/>
              <w:jc w:val="center"/>
              <w:rPr>
                <w:rFonts w:ascii="宋体" w:eastAsia="宋体" w:hAnsi="宋体" w:cs="宋体"/>
                <w:color w:val="000000"/>
                <w:kern w:val="0"/>
                <w:szCs w:val="21"/>
              </w:rPr>
            </w:pPr>
            <w:r w:rsidRPr="003C0951">
              <w:rPr>
                <w:rFonts w:ascii="宋体" w:eastAsia="宋体" w:hAnsi="宋体" w:cs="宋体" w:hint="eastAsia"/>
                <w:color w:val="000000"/>
                <w:kern w:val="0"/>
                <w:szCs w:val="21"/>
              </w:rPr>
              <w:t>校外招</w:t>
            </w:r>
            <w:r w:rsidR="003E2396">
              <w:rPr>
                <w:rFonts w:ascii="宋体" w:eastAsia="宋体" w:hAnsi="宋体" w:cs="宋体" w:hint="eastAsia"/>
                <w:color w:val="000000"/>
                <w:kern w:val="0"/>
                <w:szCs w:val="21"/>
              </w:rPr>
              <w:t>标</w:t>
            </w:r>
            <w:r w:rsidRPr="003C0951">
              <w:rPr>
                <w:rFonts w:ascii="宋体" w:eastAsia="宋体" w:hAnsi="宋体" w:cs="宋体" w:hint="eastAsia"/>
                <w:color w:val="000000"/>
                <w:kern w:val="0"/>
                <w:szCs w:val="21"/>
              </w:rPr>
              <w:t>信息</w:t>
            </w:r>
          </w:p>
        </w:tc>
        <w:tc>
          <w:tcPr>
            <w:tcW w:w="3432" w:type="dxa"/>
            <w:tcBorders>
              <w:top w:val="nil"/>
              <w:left w:val="nil"/>
              <w:bottom w:val="single" w:sz="4" w:space="0" w:color="auto"/>
              <w:right w:val="single" w:sz="4" w:space="0" w:color="auto"/>
            </w:tcBorders>
            <w:shd w:val="clear" w:color="auto" w:fill="auto"/>
            <w:noWrap/>
            <w:vAlign w:val="bottom"/>
            <w:hideMark/>
          </w:tcPr>
          <w:p w:rsidR="003C0951" w:rsidRPr="003C0951" w:rsidRDefault="003C0951" w:rsidP="003C0951">
            <w:pPr>
              <w:widowControl/>
              <w:jc w:val="center"/>
              <w:rPr>
                <w:rFonts w:ascii="宋体" w:eastAsia="宋体" w:hAnsi="宋体" w:cs="宋体"/>
                <w:color w:val="000000"/>
                <w:kern w:val="0"/>
                <w:szCs w:val="21"/>
              </w:rPr>
            </w:pPr>
            <w:r w:rsidRPr="003C0951">
              <w:rPr>
                <w:rFonts w:ascii="宋体" w:eastAsia="宋体" w:hAnsi="宋体" w:cs="宋体" w:hint="eastAsia"/>
                <w:color w:val="000000"/>
                <w:kern w:val="0"/>
                <w:szCs w:val="21"/>
              </w:rPr>
              <w:t>中国政府采购网、北京市政府采购网</w:t>
            </w:r>
          </w:p>
        </w:tc>
        <w:tc>
          <w:tcPr>
            <w:tcW w:w="1229" w:type="dxa"/>
            <w:tcBorders>
              <w:top w:val="nil"/>
              <w:left w:val="nil"/>
              <w:bottom w:val="single" w:sz="4" w:space="0" w:color="auto"/>
              <w:right w:val="single" w:sz="4" w:space="0" w:color="auto"/>
            </w:tcBorders>
            <w:shd w:val="clear" w:color="auto" w:fill="auto"/>
            <w:noWrap/>
            <w:vAlign w:val="bottom"/>
            <w:hideMark/>
          </w:tcPr>
          <w:p w:rsidR="003C0951" w:rsidRPr="003679FD" w:rsidRDefault="009D1E0B" w:rsidP="003C0951">
            <w:pPr>
              <w:widowControl/>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54</w:t>
            </w:r>
          </w:p>
        </w:tc>
      </w:tr>
      <w:tr w:rsidR="003C0951" w:rsidRPr="003C0951" w:rsidTr="003C0951">
        <w:trPr>
          <w:trHeight w:val="270"/>
          <w:jc w:val="center"/>
        </w:trPr>
        <w:tc>
          <w:tcPr>
            <w:tcW w:w="1490" w:type="dxa"/>
            <w:tcBorders>
              <w:top w:val="nil"/>
              <w:left w:val="single" w:sz="4" w:space="0" w:color="auto"/>
              <w:bottom w:val="single" w:sz="4" w:space="0" w:color="auto"/>
              <w:right w:val="single" w:sz="4" w:space="0" w:color="auto"/>
            </w:tcBorders>
            <w:shd w:val="clear" w:color="auto" w:fill="auto"/>
            <w:noWrap/>
            <w:vAlign w:val="bottom"/>
            <w:hideMark/>
          </w:tcPr>
          <w:p w:rsidR="003C0951" w:rsidRPr="003C0951" w:rsidRDefault="003C0951" w:rsidP="003C0951">
            <w:pPr>
              <w:widowControl/>
              <w:jc w:val="center"/>
              <w:rPr>
                <w:rFonts w:ascii="宋体" w:eastAsia="宋体" w:hAnsi="宋体" w:cs="宋体"/>
                <w:color w:val="000000"/>
                <w:kern w:val="0"/>
                <w:szCs w:val="21"/>
              </w:rPr>
            </w:pPr>
            <w:r w:rsidRPr="003C0951">
              <w:rPr>
                <w:rFonts w:ascii="宋体" w:eastAsia="宋体" w:hAnsi="宋体" w:cs="宋体" w:hint="eastAsia"/>
                <w:color w:val="000000"/>
                <w:kern w:val="0"/>
                <w:szCs w:val="21"/>
              </w:rPr>
              <w:t>财务处</w:t>
            </w:r>
          </w:p>
        </w:tc>
        <w:tc>
          <w:tcPr>
            <w:tcW w:w="2369" w:type="dxa"/>
            <w:tcBorders>
              <w:top w:val="nil"/>
              <w:left w:val="nil"/>
              <w:bottom w:val="single" w:sz="4" w:space="0" w:color="auto"/>
              <w:right w:val="single" w:sz="4" w:space="0" w:color="auto"/>
            </w:tcBorders>
            <w:shd w:val="clear" w:color="auto" w:fill="auto"/>
            <w:noWrap/>
            <w:vAlign w:val="bottom"/>
            <w:hideMark/>
          </w:tcPr>
          <w:p w:rsidR="003C0951" w:rsidRPr="003C0951" w:rsidRDefault="003C0951" w:rsidP="003C0951">
            <w:pPr>
              <w:widowControl/>
              <w:jc w:val="center"/>
              <w:rPr>
                <w:rFonts w:ascii="宋体" w:eastAsia="宋体" w:hAnsi="宋体" w:cs="宋体"/>
                <w:color w:val="000000"/>
                <w:kern w:val="0"/>
                <w:szCs w:val="21"/>
              </w:rPr>
            </w:pPr>
            <w:r w:rsidRPr="003C0951">
              <w:rPr>
                <w:rFonts w:ascii="宋体" w:eastAsia="宋体" w:hAnsi="宋体" w:cs="宋体" w:hint="eastAsia"/>
                <w:color w:val="000000"/>
                <w:kern w:val="0"/>
                <w:szCs w:val="21"/>
              </w:rPr>
              <w:t>预、决算，教育收费信息</w:t>
            </w:r>
          </w:p>
        </w:tc>
        <w:tc>
          <w:tcPr>
            <w:tcW w:w="3432" w:type="dxa"/>
            <w:tcBorders>
              <w:top w:val="nil"/>
              <w:left w:val="nil"/>
              <w:bottom w:val="single" w:sz="4" w:space="0" w:color="auto"/>
              <w:right w:val="single" w:sz="4" w:space="0" w:color="auto"/>
            </w:tcBorders>
            <w:shd w:val="clear" w:color="auto" w:fill="auto"/>
            <w:noWrap/>
            <w:vAlign w:val="bottom"/>
            <w:hideMark/>
          </w:tcPr>
          <w:p w:rsidR="003C0951" w:rsidRPr="003C0951" w:rsidRDefault="003C0951" w:rsidP="003C0951">
            <w:pPr>
              <w:widowControl/>
              <w:jc w:val="center"/>
              <w:rPr>
                <w:rFonts w:ascii="宋体" w:eastAsia="宋体" w:hAnsi="宋体" w:cs="宋体"/>
                <w:color w:val="000000"/>
                <w:kern w:val="0"/>
                <w:szCs w:val="21"/>
              </w:rPr>
            </w:pPr>
            <w:r w:rsidRPr="003C0951">
              <w:rPr>
                <w:rFonts w:ascii="宋体" w:eastAsia="宋体" w:hAnsi="宋体" w:cs="宋体" w:hint="eastAsia"/>
                <w:color w:val="000000"/>
                <w:kern w:val="0"/>
                <w:szCs w:val="21"/>
              </w:rPr>
              <w:t>信息公开网站、财务处网站</w:t>
            </w:r>
          </w:p>
        </w:tc>
        <w:tc>
          <w:tcPr>
            <w:tcW w:w="1229" w:type="dxa"/>
            <w:tcBorders>
              <w:top w:val="nil"/>
              <w:left w:val="nil"/>
              <w:bottom w:val="single" w:sz="4" w:space="0" w:color="auto"/>
              <w:right w:val="single" w:sz="4" w:space="0" w:color="auto"/>
            </w:tcBorders>
            <w:shd w:val="clear" w:color="auto" w:fill="auto"/>
            <w:noWrap/>
            <w:vAlign w:val="bottom"/>
            <w:hideMark/>
          </w:tcPr>
          <w:p w:rsidR="003C0951" w:rsidRPr="003679FD" w:rsidRDefault="003C0951" w:rsidP="003C0951">
            <w:pPr>
              <w:widowControl/>
              <w:jc w:val="center"/>
              <w:rPr>
                <w:rFonts w:ascii="Times New Roman" w:eastAsia="宋体" w:hAnsi="Times New Roman" w:cs="Times New Roman"/>
                <w:color w:val="000000"/>
                <w:kern w:val="0"/>
                <w:szCs w:val="21"/>
              </w:rPr>
            </w:pPr>
            <w:r w:rsidRPr="003679FD">
              <w:rPr>
                <w:rFonts w:ascii="Times New Roman" w:eastAsia="宋体" w:hAnsi="Times New Roman" w:cs="Times New Roman"/>
                <w:color w:val="000000"/>
                <w:kern w:val="0"/>
                <w:szCs w:val="21"/>
              </w:rPr>
              <w:t>9</w:t>
            </w:r>
          </w:p>
        </w:tc>
      </w:tr>
      <w:tr w:rsidR="000A7B97" w:rsidRPr="003C0951" w:rsidTr="003C0951">
        <w:trPr>
          <w:trHeight w:val="270"/>
          <w:jc w:val="center"/>
        </w:trPr>
        <w:tc>
          <w:tcPr>
            <w:tcW w:w="1490" w:type="dxa"/>
            <w:tcBorders>
              <w:top w:val="nil"/>
              <w:left w:val="single" w:sz="4" w:space="0" w:color="auto"/>
              <w:bottom w:val="single" w:sz="4" w:space="0" w:color="auto"/>
              <w:right w:val="single" w:sz="4" w:space="0" w:color="auto"/>
            </w:tcBorders>
            <w:shd w:val="clear" w:color="auto" w:fill="auto"/>
            <w:noWrap/>
            <w:vAlign w:val="bottom"/>
            <w:hideMark/>
          </w:tcPr>
          <w:p w:rsidR="000A7B97" w:rsidRDefault="000A7B97" w:rsidP="003C0951">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本科生</w:t>
            </w:r>
            <w:r w:rsidRPr="003C0951">
              <w:rPr>
                <w:rFonts w:ascii="宋体" w:eastAsia="宋体" w:hAnsi="宋体" w:cs="宋体" w:hint="eastAsia"/>
                <w:color w:val="000000"/>
                <w:kern w:val="0"/>
                <w:szCs w:val="21"/>
              </w:rPr>
              <w:t>招办</w:t>
            </w:r>
          </w:p>
        </w:tc>
        <w:tc>
          <w:tcPr>
            <w:tcW w:w="2369" w:type="dxa"/>
            <w:tcBorders>
              <w:top w:val="nil"/>
              <w:left w:val="nil"/>
              <w:bottom w:val="single" w:sz="4" w:space="0" w:color="auto"/>
              <w:right w:val="single" w:sz="4" w:space="0" w:color="auto"/>
            </w:tcBorders>
            <w:shd w:val="clear" w:color="auto" w:fill="auto"/>
            <w:noWrap/>
            <w:vAlign w:val="bottom"/>
            <w:hideMark/>
          </w:tcPr>
          <w:p w:rsidR="000A7B97" w:rsidRDefault="000A7B97" w:rsidP="000A7B97">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本科</w:t>
            </w:r>
            <w:r w:rsidRPr="003C0951">
              <w:rPr>
                <w:rFonts w:ascii="宋体" w:eastAsia="宋体" w:hAnsi="宋体" w:cs="宋体" w:hint="eastAsia"/>
                <w:color w:val="000000"/>
                <w:kern w:val="0"/>
                <w:szCs w:val="21"/>
              </w:rPr>
              <w:t>招生录取相关信息</w:t>
            </w:r>
          </w:p>
        </w:tc>
        <w:tc>
          <w:tcPr>
            <w:tcW w:w="3432" w:type="dxa"/>
            <w:tcBorders>
              <w:top w:val="nil"/>
              <w:left w:val="nil"/>
              <w:bottom w:val="single" w:sz="4" w:space="0" w:color="auto"/>
              <w:right w:val="single" w:sz="4" w:space="0" w:color="auto"/>
            </w:tcBorders>
            <w:shd w:val="clear" w:color="auto" w:fill="auto"/>
            <w:noWrap/>
            <w:vAlign w:val="bottom"/>
            <w:hideMark/>
          </w:tcPr>
          <w:p w:rsidR="000A7B97" w:rsidRPr="003C0951" w:rsidRDefault="000A7B97" w:rsidP="000A7B97">
            <w:pPr>
              <w:widowControl/>
              <w:jc w:val="center"/>
              <w:rPr>
                <w:rFonts w:ascii="宋体" w:eastAsia="宋体" w:hAnsi="宋体" w:cs="宋体"/>
                <w:color w:val="000000"/>
                <w:kern w:val="0"/>
                <w:szCs w:val="21"/>
              </w:rPr>
            </w:pPr>
            <w:proofErr w:type="gramStart"/>
            <w:r w:rsidRPr="003C0951">
              <w:rPr>
                <w:rFonts w:ascii="宋体" w:eastAsia="宋体" w:hAnsi="宋体" w:cs="宋体" w:hint="eastAsia"/>
                <w:color w:val="000000"/>
                <w:kern w:val="0"/>
                <w:szCs w:val="21"/>
              </w:rPr>
              <w:t>校本科</w:t>
            </w:r>
            <w:proofErr w:type="gramEnd"/>
            <w:r w:rsidRPr="003C0951">
              <w:rPr>
                <w:rFonts w:ascii="宋体" w:eastAsia="宋体" w:hAnsi="宋体" w:cs="宋体" w:hint="eastAsia"/>
                <w:color w:val="000000"/>
                <w:kern w:val="0"/>
                <w:szCs w:val="21"/>
              </w:rPr>
              <w:t>招生网、教育部阳光高考平</w:t>
            </w:r>
            <w:r w:rsidRPr="003C0951">
              <w:rPr>
                <w:rFonts w:ascii="宋体" w:eastAsia="宋体" w:hAnsi="宋体" w:cs="宋体" w:hint="eastAsia"/>
                <w:color w:val="000000"/>
                <w:kern w:val="0"/>
                <w:szCs w:val="21"/>
              </w:rPr>
              <w:lastRenderedPageBreak/>
              <w:t>台</w:t>
            </w:r>
          </w:p>
        </w:tc>
        <w:tc>
          <w:tcPr>
            <w:tcW w:w="1229" w:type="dxa"/>
            <w:tcBorders>
              <w:top w:val="nil"/>
              <w:left w:val="nil"/>
              <w:bottom w:val="single" w:sz="4" w:space="0" w:color="auto"/>
              <w:right w:val="single" w:sz="4" w:space="0" w:color="auto"/>
            </w:tcBorders>
            <w:shd w:val="clear" w:color="auto" w:fill="auto"/>
            <w:noWrap/>
            <w:vAlign w:val="bottom"/>
            <w:hideMark/>
          </w:tcPr>
          <w:p w:rsidR="000A7B97" w:rsidRPr="003679FD" w:rsidRDefault="009D1E0B" w:rsidP="000A7B97">
            <w:pPr>
              <w:widowControl/>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lastRenderedPageBreak/>
              <w:t>20</w:t>
            </w:r>
          </w:p>
        </w:tc>
      </w:tr>
      <w:tr w:rsidR="003C0951" w:rsidRPr="003C0951" w:rsidTr="003C0951">
        <w:trPr>
          <w:trHeight w:val="270"/>
          <w:jc w:val="center"/>
        </w:trPr>
        <w:tc>
          <w:tcPr>
            <w:tcW w:w="1490" w:type="dxa"/>
            <w:tcBorders>
              <w:top w:val="nil"/>
              <w:left w:val="single" w:sz="4" w:space="0" w:color="auto"/>
              <w:bottom w:val="single" w:sz="4" w:space="0" w:color="auto"/>
              <w:right w:val="single" w:sz="4" w:space="0" w:color="auto"/>
            </w:tcBorders>
            <w:shd w:val="clear" w:color="auto" w:fill="auto"/>
            <w:noWrap/>
            <w:vAlign w:val="bottom"/>
            <w:hideMark/>
          </w:tcPr>
          <w:p w:rsidR="003C0951" w:rsidRPr="003C0951" w:rsidRDefault="000A7B97" w:rsidP="003C0951">
            <w:pPr>
              <w:widowControl/>
              <w:jc w:val="center"/>
              <w:rPr>
                <w:rFonts w:ascii="宋体" w:eastAsia="宋体" w:hAnsi="宋体" w:cs="宋体"/>
                <w:color w:val="000000"/>
                <w:kern w:val="0"/>
                <w:szCs w:val="21"/>
              </w:rPr>
            </w:pPr>
            <w:r w:rsidRPr="003C0951">
              <w:rPr>
                <w:rFonts w:ascii="宋体" w:eastAsia="宋体" w:hAnsi="宋体" w:cs="宋体" w:hint="eastAsia"/>
                <w:color w:val="000000"/>
                <w:kern w:val="0"/>
                <w:szCs w:val="21"/>
              </w:rPr>
              <w:lastRenderedPageBreak/>
              <w:t>研究生招办</w:t>
            </w:r>
          </w:p>
        </w:tc>
        <w:tc>
          <w:tcPr>
            <w:tcW w:w="2369" w:type="dxa"/>
            <w:tcBorders>
              <w:top w:val="nil"/>
              <w:left w:val="nil"/>
              <w:bottom w:val="single" w:sz="4" w:space="0" w:color="auto"/>
              <w:right w:val="single" w:sz="4" w:space="0" w:color="auto"/>
            </w:tcBorders>
            <w:shd w:val="clear" w:color="auto" w:fill="auto"/>
            <w:noWrap/>
            <w:vAlign w:val="bottom"/>
            <w:hideMark/>
          </w:tcPr>
          <w:p w:rsidR="003C0951" w:rsidRPr="003C0951" w:rsidRDefault="000A7B97" w:rsidP="003C0951">
            <w:pPr>
              <w:widowControl/>
              <w:jc w:val="center"/>
              <w:rPr>
                <w:rFonts w:ascii="宋体" w:eastAsia="宋体" w:hAnsi="宋体" w:cs="宋体"/>
                <w:color w:val="000000"/>
                <w:kern w:val="0"/>
                <w:szCs w:val="21"/>
              </w:rPr>
            </w:pPr>
            <w:r w:rsidRPr="003C0951">
              <w:rPr>
                <w:rFonts w:ascii="宋体" w:eastAsia="宋体" w:hAnsi="宋体" w:cs="宋体" w:hint="eastAsia"/>
                <w:color w:val="000000"/>
                <w:kern w:val="0"/>
                <w:szCs w:val="21"/>
              </w:rPr>
              <w:t>研究生招生、录取信息</w:t>
            </w:r>
          </w:p>
        </w:tc>
        <w:tc>
          <w:tcPr>
            <w:tcW w:w="3432" w:type="dxa"/>
            <w:tcBorders>
              <w:top w:val="nil"/>
              <w:left w:val="nil"/>
              <w:bottom w:val="single" w:sz="4" w:space="0" w:color="auto"/>
              <w:right w:val="single" w:sz="4" w:space="0" w:color="auto"/>
            </w:tcBorders>
            <w:shd w:val="clear" w:color="auto" w:fill="auto"/>
            <w:noWrap/>
            <w:vAlign w:val="bottom"/>
            <w:hideMark/>
          </w:tcPr>
          <w:p w:rsidR="003C0951" w:rsidRPr="003C0951" w:rsidRDefault="000A7B97" w:rsidP="003C0951">
            <w:pPr>
              <w:widowControl/>
              <w:jc w:val="center"/>
              <w:rPr>
                <w:rFonts w:ascii="宋体" w:eastAsia="宋体" w:hAnsi="宋体" w:cs="宋体"/>
                <w:color w:val="000000"/>
                <w:kern w:val="0"/>
                <w:szCs w:val="21"/>
              </w:rPr>
            </w:pPr>
            <w:r w:rsidRPr="003C0951">
              <w:rPr>
                <w:rFonts w:ascii="宋体" w:eastAsia="宋体" w:hAnsi="宋体" w:cs="宋体" w:hint="eastAsia"/>
                <w:color w:val="000000"/>
                <w:kern w:val="0"/>
                <w:szCs w:val="21"/>
              </w:rPr>
              <w:t>研究生院网站</w:t>
            </w:r>
          </w:p>
        </w:tc>
        <w:tc>
          <w:tcPr>
            <w:tcW w:w="1229" w:type="dxa"/>
            <w:tcBorders>
              <w:top w:val="nil"/>
              <w:left w:val="nil"/>
              <w:bottom w:val="single" w:sz="4" w:space="0" w:color="auto"/>
              <w:right w:val="single" w:sz="4" w:space="0" w:color="auto"/>
            </w:tcBorders>
            <w:shd w:val="clear" w:color="auto" w:fill="auto"/>
            <w:noWrap/>
            <w:vAlign w:val="bottom"/>
            <w:hideMark/>
          </w:tcPr>
          <w:p w:rsidR="003C0951" w:rsidRPr="003679FD" w:rsidRDefault="009D1E0B" w:rsidP="003C0951">
            <w:pPr>
              <w:widowControl/>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12</w:t>
            </w:r>
          </w:p>
        </w:tc>
      </w:tr>
      <w:tr w:rsidR="003C0951" w:rsidRPr="003C0951" w:rsidTr="003C0951">
        <w:trPr>
          <w:trHeight w:val="270"/>
          <w:jc w:val="center"/>
        </w:trPr>
        <w:tc>
          <w:tcPr>
            <w:tcW w:w="1490" w:type="dxa"/>
            <w:tcBorders>
              <w:top w:val="nil"/>
              <w:left w:val="single" w:sz="4" w:space="0" w:color="auto"/>
              <w:bottom w:val="single" w:sz="4" w:space="0" w:color="auto"/>
              <w:right w:val="single" w:sz="4" w:space="0" w:color="auto"/>
            </w:tcBorders>
            <w:shd w:val="clear" w:color="auto" w:fill="auto"/>
            <w:noWrap/>
            <w:vAlign w:val="bottom"/>
            <w:hideMark/>
          </w:tcPr>
          <w:p w:rsidR="003C0951" w:rsidRPr="003C0951" w:rsidRDefault="003C0951" w:rsidP="003C0951">
            <w:pPr>
              <w:widowControl/>
              <w:jc w:val="center"/>
              <w:rPr>
                <w:rFonts w:ascii="宋体" w:eastAsia="宋体" w:hAnsi="宋体" w:cs="宋体"/>
                <w:color w:val="000000"/>
                <w:kern w:val="0"/>
                <w:szCs w:val="21"/>
              </w:rPr>
            </w:pPr>
            <w:r w:rsidRPr="003C0951">
              <w:rPr>
                <w:rFonts w:ascii="宋体" w:eastAsia="宋体" w:hAnsi="宋体" w:cs="宋体" w:hint="eastAsia"/>
                <w:color w:val="000000"/>
                <w:kern w:val="0"/>
                <w:szCs w:val="21"/>
              </w:rPr>
              <w:t>成教招办</w:t>
            </w:r>
          </w:p>
        </w:tc>
        <w:tc>
          <w:tcPr>
            <w:tcW w:w="2369" w:type="dxa"/>
            <w:tcBorders>
              <w:top w:val="nil"/>
              <w:left w:val="nil"/>
              <w:bottom w:val="single" w:sz="4" w:space="0" w:color="auto"/>
              <w:right w:val="single" w:sz="4" w:space="0" w:color="auto"/>
            </w:tcBorders>
            <w:shd w:val="clear" w:color="auto" w:fill="auto"/>
            <w:noWrap/>
            <w:vAlign w:val="bottom"/>
            <w:hideMark/>
          </w:tcPr>
          <w:p w:rsidR="003C0951" w:rsidRPr="003C0951" w:rsidRDefault="003C0951" w:rsidP="003C0951">
            <w:pPr>
              <w:widowControl/>
              <w:jc w:val="center"/>
              <w:rPr>
                <w:rFonts w:ascii="宋体" w:eastAsia="宋体" w:hAnsi="宋体" w:cs="宋体"/>
                <w:color w:val="000000"/>
                <w:kern w:val="0"/>
                <w:szCs w:val="21"/>
              </w:rPr>
            </w:pPr>
            <w:r w:rsidRPr="003C0951">
              <w:rPr>
                <w:rFonts w:ascii="宋体" w:eastAsia="宋体" w:hAnsi="宋体" w:cs="宋体" w:hint="eastAsia"/>
                <w:color w:val="000000"/>
                <w:kern w:val="0"/>
                <w:szCs w:val="21"/>
              </w:rPr>
              <w:t>成教招生信息</w:t>
            </w:r>
          </w:p>
        </w:tc>
        <w:tc>
          <w:tcPr>
            <w:tcW w:w="3432" w:type="dxa"/>
            <w:tcBorders>
              <w:top w:val="nil"/>
              <w:left w:val="nil"/>
              <w:bottom w:val="single" w:sz="4" w:space="0" w:color="auto"/>
              <w:right w:val="single" w:sz="4" w:space="0" w:color="auto"/>
            </w:tcBorders>
            <w:shd w:val="clear" w:color="auto" w:fill="auto"/>
            <w:noWrap/>
            <w:vAlign w:val="bottom"/>
            <w:hideMark/>
          </w:tcPr>
          <w:p w:rsidR="003C0951" w:rsidRPr="003C0951" w:rsidRDefault="003C0951" w:rsidP="003C0951">
            <w:pPr>
              <w:widowControl/>
              <w:jc w:val="center"/>
              <w:rPr>
                <w:rFonts w:ascii="宋体" w:eastAsia="宋体" w:hAnsi="宋体" w:cs="宋体"/>
                <w:color w:val="000000"/>
                <w:kern w:val="0"/>
                <w:szCs w:val="21"/>
              </w:rPr>
            </w:pPr>
            <w:r w:rsidRPr="003C0951">
              <w:rPr>
                <w:rFonts w:ascii="宋体" w:eastAsia="宋体" w:hAnsi="宋体" w:cs="宋体" w:hint="eastAsia"/>
                <w:color w:val="000000"/>
                <w:kern w:val="0"/>
                <w:szCs w:val="21"/>
              </w:rPr>
              <w:t>继续教育学院网站</w:t>
            </w:r>
          </w:p>
        </w:tc>
        <w:tc>
          <w:tcPr>
            <w:tcW w:w="1229" w:type="dxa"/>
            <w:tcBorders>
              <w:top w:val="nil"/>
              <w:left w:val="nil"/>
              <w:bottom w:val="single" w:sz="4" w:space="0" w:color="auto"/>
              <w:right w:val="single" w:sz="4" w:space="0" w:color="auto"/>
            </w:tcBorders>
            <w:shd w:val="clear" w:color="auto" w:fill="auto"/>
            <w:noWrap/>
            <w:vAlign w:val="bottom"/>
            <w:hideMark/>
          </w:tcPr>
          <w:p w:rsidR="003C0951" w:rsidRPr="003679FD" w:rsidRDefault="003C0951" w:rsidP="003C0951">
            <w:pPr>
              <w:widowControl/>
              <w:jc w:val="center"/>
              <w:rPr>
                <w:rFonts w:ascii="Times New Roman" w:eastAsia="宋体" w:hAnsi="Times New Roman" w:cs="Times New Roman"/>
                <w:color w:val="000000"/>
                <w:kern w:val="0"/>
                <w:szCs w:val="21"/>
              </w:rPr>
            </w:pPr>
            <w:r w:rsidRPr="003679FD">
              <w:rPr>
                <w:rFonts w:ascii="Times New Roman" w:eastAsia="宋体" w:hAnsi="Times New Roman" w:cs="Times New Roman"/>
                <w:color w:val="000000"/>
                <w:kern w:val="0"/>
                <w:szCs w:val="21"/>
              </w:rPr>
              <w:t>3</w:t>
            </w:r>
          </w:p>
        </w:tc>
      </w:tr>
      <w:tr w:rsidR="003C0951" w:rsidRPr="003C0951" w:rsidTr="003C0951">
        <w:trPr>
          <w:trHeight w:val="270"/>
          <w:jc w:val="center"/>
        </w:trPr>
        <w:tc>
          <w:tcPr>
            <w:tcW w:w="1490" w:type="dxa"/>
            <w:tcBorders>
              <w:top w:val="nil"/>
              <w:left w:val="single" w:sz="4" w:space="0" w:color="auto"/>
              <w:bottom w:val="single" w:sz="4" w:space="0" w:color="auto"/>
              <w:right w:val="single" w:sz="4" w:space="0" w:color="auto"/>
            </w:tcBorders>
            <w:shd w:val="clear" w:color="auto" w:fill="auto"/>
            <w:noWrap/>
            <w:vAlign w:val="bottom"/>
            <w:hideMark/>
          </w:tcPr>
          <w:p w:rsidR="003C0951" w:rsidRPr="003C0951" w:rsidRDefault="003C0951" w:rsidP="003C0951">
            <w:pPr>
              <w:widowControl/>
              <w:jc w:val="center"/>
              <w:rPr>
                <w:rFonts w:ascii="宋体" w:eastAsia="宋体" w:hAnsi="宋体" w:cs="宋体"/>
                <w:color w:val="000000"/>
                <w:kern w:val="0"/>
                <w:szCs w:val="21"/>
              </w:rPr>
            </w:pPr>
            <w:r w:rsidRPr="003C0951">
              <w:rPr>
                <w:rFonts w:ascii="宋体" w:eastAsia="宋体" w:hAnsi="宋体" w:cs="宋体" w:hint="eastAsia"/>
                <w:color w:val="000000"/>
                <w:kern w:val="0"/>
                <w:szCs w:val="21"/>
              </w:rPr>
              <w:t>人事处</w:t>
            </w:r>
          </w:p>
        </w:tc>
        <w:tc>
          <w:tcPr>
            <w:tcW w:w="2369" w:type="dxa"/>
            <w:tcBorders>
              <w:top w:val="nil"/>
              <w:left w:val="nil"/>
              <w:bottom w:val="single" w:sz="4" w:space="0" w:color="auto"/>
              <w:right w:val="single" w:sz="4" w:space="0" w:color="auto"/>
            </w:tcBorders>
            <w:shd w:val="clear" w:color="auto" w:fill="auto"/>
            <w:noWrap/>
            <w:vAlign w:val="bottom"/>
            <w:hideMark/>
          </w:tcPr>
          <w:p w:rsidR="003C0951" w:rsidRPr="003C0951" w:rsidRDefault="003C0951" w:rsidP="003C0951">
            <w:pPr>
              <w:widowControl/>
              <w:jc w:val="center"/>
              <w:rPr>
                <w:rFonts w:ascii="宋体" w:eastAsia="宋体" w:hAnsi="宋体" w:cs="宋体"/>
                <w:color w:val="000000"/>
                <w:kern w:val="0"/>
                <w:szCs w:val="21"/>
              </w:rPr>
            </w:pPr>
            <w:r w:rsidRPr="003C0951">
              <w:rPr>
                <w:rFonts w:ascii="宋体" w:eastAsia="宋体" w:hAnsi="宋体" w:cs="宋体" w:hint="eastAsia"/>
                <w:color w:val="000000"/>
                <w:kern w:val="0"/>
                <w:szCs w:val="21"/>
              </w:rPr>
              <w:t>人事信息</w:t>
            </w:r>
          </w:p>
        </w:tc>
        <w:tc>
          <w:tcPr>
            <w:tcW w:w="3432" w:type="dxa"/>
            <w:tcBorders>
              <w:top w:val="nil"/>
              <w:left w:val="nil"/>
              <w:bottom w:val="single" w:sz="4" w:space="0" w:color="auto"/>
              <w:right w:val="single" w:sz="4" w:space="0" w:color="auto"/>
            </w:tcBorders>
            <w:shd w:val="clear" w:color="auto" w:fill="auto"/>
            <w:noWrap/>
            <w:vAlign w:val="bottom"/>
            <w:hideMark/>
          </w:tcPr>
          <w:p w:rsidR="003C0951" w:rsidRPr="003C0951" w:rsidRDefault="003C0951" w:rsidP="003C0951">
            <w:pPr>
              <w:widowControl/>
              <w:jc w:val="center"/>
              <w:rPr>
                <w:rFonts w:ascii="宋体" w:eastAsia="宋体" w:hAnsi="宋体" w:cs="宋体"/>
                <w:color w:val="000000"/>
                <w:kern w:val="0"/>
                <w:szCs w:val="21"/>
              </w:rPr>
            </w:pPr>
            <w:r w:rsidRPr="003C0951">
              <w:rPr>
                <w:rFonts w:ascii="宋体" w:eastAsia="宋体" w:hAnsi="宋体" w:cs="宋体" w:hint="eastAsia"/>
                <w:color w:val="000000"/>
                <w:kern w:val="0"/>
                <w:szCs w:val="21"/>
              </w:rPr>
              <w:t>校园门户网站、公示栏</w:t>
            </w:r>
          </w:p>
        </w:tc>
        <w:tc>
          <w:tcPr>
            <w:tcW w:w="1229" w:type="dxa"/>
            <w:tcBorders>
              <w:top w:val="nil"/>
              <w:left w:val="nil"/>
              <w:bottom w:val="single" w:sz="4" w:space="0" w:color="auto"/>
              <w:right w:val="single" w:sz="4" w:space="0" w:color="auto"/>
            </w:tcBorders>
            <w:shd w:val="clear" w:color="auto" w:fill="auto"/>
            <w:noWrap/>
            <w:vAlign w:val="bottom"/>
            <w:hideMark/>
          </w:tcPr>
          <w:p w:rsidR="003C0951" w:rsidRPr="003679FD" w:rsidRDefault="00E20424" w:rsidP="003C0951">
            <w:pPr>
              <w:widowControl/>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46</w:t>
            </w:r>
          </w:p>
        </w:tc>
      </w:tr>
      <w:tr w:rsidR="003C0951" w:rsidRPr="003C0951" w:rsidTr="003C0951">
        <w:trPr>
          <w:trHeight w:val="270"/>
          <w:jc w:val="center"/>
        </w:trPr>
        <w:tc>
          <w:tcPr>
            <w:tcW w:w="1490" w:type="dxa"/>
            <w:tcBorders>
              <w:top w:val="nil"/>
              <w:left w:val="single" w:sz="4" w:space="0" w:color="auto"/>
              <w:bottom w:val="single" w:sz="4" w:space="0" w:color="auto"/>
              <w:right w:val="single" w:sz="4" w:space="0" w:color="auto"/>
            </w:tcBorders>
            <w:shd w:val="clear" w:color="auto" w:fill="auto"/>
            <w:noWrap/>
            <w:vAlign w:val="bottom"/>
            <w:hideMark/>
          </w:tcPr>
          <w:p w:rsidR="003C0951" w:rsidRPr="003C0951" w:rsidRDefault="003C0951" w:rsidP="003C0951">
            <w:pPr>
              <w:widowControl/>
              <w:jc w:val="center"/>
              <w:rPr>
                <w:rFonts w:ascii="宋体" w:eastAsia="宋体" w:hAnsi="宋体" w:cs="宋体"/>
                <w:color w:val="000000"/>
                <w:kern w:val="0"/>
                <w:szCs w:val="21"/>
              </w:rPr>
            </w:pPr>
            <w:r w:rsidRPr="003C0951">
              <w:rPr>
                <w:rFonts w:ascii="宋体" w:eastAsia="宋体" w:hAnsi="宋体" w:cs="宋体" w:hint="eastAsia"/>
                <w:color w:val="000000"/>
                <w:kern w:val="0"/>
                <w:szCs w:val="21"/>
              </w:rPr>
              <w:t>组织部</w:t>
            </w:r>
          </w:p>
        </w:tc>
        <w:tc>
          <w:tcPr>
            <w:tcW w:w="2369" w:type="dxa"/>
            <w:tcBorders>
              <w:top w:val="nil"/>
              <w:left w:val="nil"/>
              <w:bottom w:val="single" w:sz="4" w:space="0" w:color="auto"/>
              <w:right w:val="single" w:sz="4" w:space="0" w:color="auto"/>
            </w:tcBorders>
            <w:shd w:val="clear" w:color="auto" w:fill="auto"/>
            <w:noWrap/>
            <w:vAlign w:val="bottom"/>
            <w:hideMark/>
          </w:tcPr>
          <w:p w:rsidR="003C0951" w:rsidRPr="003C0951" w:rsidRDefault="003C0951" w:rsidP="003C0951">
            <w:pPr>
              <w:widowControl/>
              <w:jc w:val="center"/>
              <w:rPr>
                <w:rFonts w:ascii="宋体" w:eastAsia="宋体" w:hAnsi="宋体" w:cs="宋体"/>
                <w:color w:val="000000"/>
                <w:kern w:val="0"/>
                <w:szCs w:val="21"/>
              </w:rPr>
            </w:pPr>
            <w:r w:rsidRPr="003C0951">
              <w:rPr>
                <w:rFonts w:ascii="宋体" w:eastAsia="宋体" w:hAnsi="宋体" w:cs="宋体" w:hint="eastAsia"/>
                <w:color w:val="000000"/>
                <w:kern w:val="0"/>
                <w:szCs w:val="21"/>
              </w:rPr>
              <w:t>干部任免信息</w:t>
            </w:r>
          </w:p>
        </w:tc>
        <w:tc>
          <w:tcPr>
            <w:tcW w:w="3432" w:type="dxa"/>
            <w:tcBorders>
              <w:top w:val="nil"/>
              <w:left w:val="nil"/>
              <w:bottom w:val="single" w:sz="4" w:space="0" w:color="auto"/>
              <w:right w:val="single" w:sz="4" w:space="0" w:color="auto"/>
            </w:tcBorders>
            <w:shd w:val="clear" w:color="auto" w:fill="auto"/>
            <w:noWrap/>
            <w:vAlign w:val="bottom"/>
            <w:hideMark/>
          </w:tcPr>
          <w:p w:rsidR="003C0951" w:rsidRPr="003C0951" w:rsidRDefault="003C0951" w:rsidP="003E2396">
            <w:pPr>
              <w:widowControl/>
              <w:jc w:val="center"/>
              <w:rPr>
                <w:rFonts w:ascii="宋体" w:eastAsia="宋体" w:hAnsi="宋体" w:cs="宋体"/>
                <w:color w:val="000000"/>
                <w:kern w:val="0"/>
                <w:szCs w:val="21"/>
              </w:rPr>
            </w:pPr>
            <w:r w:rsidRPr="003C0951">
              <w:rPr>
                <w:rFonts w:ascii="宋体" w:eastAsia="宋体" w:hAnsi="宋体" w:cs="宋体" w:hint="eastAsia"/>
                <w:color w:val="000000"/>
                <w:kern w:val="0"/>
                <w:szCs w:val="21"/>
              </w:rPr>
              <w:t>校园</w:t>
            </w:r>
            <w:r w:rsidR="003E2396">
              <w:rPr>
                <w:rFonts w:ascii="宋体" w:eastAsia="宋体" w:hAnsi="宋体" w:cs="宋体" w:hint="eastAsia"/>
                <w:color w:val="000000"/>
                <w:kern w:val="0"/>
                <w:szCs w:val="21"/>
              </w:rPr>
              <w:t>门户网站</w:t>
            </w:r>
            <w:r w:rsidRPr="003C0951">
              <w:rPr>
                <w:rFonts w:ascii="宋体" w:eastAsia="宋体" w:hAnsi="宋体" w:cs="宋体" w:hint="eastAsia"/>
                <w:color w:val="000000"/>
                <w:kern w:val="0"/>
                <w:szCs w:val="21"/>
              </w:rPr>
              <w:t>、公示栏</w:t>
            </w:r>
          </w:p>
        </w:tc>
        <w:tc>
          <w:tcPr>
            <w:tcW w:w="1229" w:type="dxa"/>
            <w:tcBorders>
              <w:top w:val="nil"/>
              <w:left w:val="nil"/>
              <w:bottom w:val="single" w:sz="4" w:space="0" w:color="auto"/>
              <w:right w:val="single" w:sz="4" w:space="0" w:color="auto"/>
            </w:tcBorders>
            <w:shd w:val="clear" w:color="auto" w:fill="auto"/>
            <w:noWrap/>
            <w:vAlign w:val="bottom"/>
            <w:hideMark/>
          </w:tcPr>
          <w:p w:rsidR="003C0951" w:rsidRPr="003679FD" w:rsidRDefault="003C0951" w:rsidP="003C0951">
            <w:pPr>
              <w:widowControl/>
              <w:jc w:val="center"/>
              <w:rPr>
                <w:rFonts w:ascii="Times New Roman" w:eastAsia="宋体" w:hAnsi="Times New Roman" w:cs="Times New Roman"/>
                <w:color w:val="000000"/>
                <w:kern w:val="0"/>
                <w:szCs w:val="21"/>
              </w:rPr>
            </w:pPr>
            <w:r w:rsidRPr="003679FD">
              <w:rPr>
                <w:rFonts w:ascii="Times New Roman" w:eastAsia="宋体" w:hAnsi="Times New Roman" w:cs="Times New Roman"/>
                <w:color w:val="000000"/>
                <w:kern w:val="0"/>
                <w:szCs w:val="21"/>
              </w:rPr>
              <w:t>6</w:t>
            </w:r>
          </w:p>
        </w:tc>
      </w:tr>
      <w:tr w:rsidR="003C0951" w:rsidRPr="003C0951" w:rsidTr="003C0951">
        <w:trPr>
          <w:trHeight w:val="270"/>
          <w:jc w:val="center"/>
        </w:trPr>
        <w:tc>
          <w:tcPr>
            <w:tcW w:w="1490" w:type="dxa"/>
            <w:tcBorders>
              <w:top w:val="nil"/>
              <w:left w:val="single" w:sz="4" w:space="0" w:color="auto"/>
              <w:bottom w:val="single" w:sz="4" w:space="0" w:color="auto"/>
              <w:right w:val="single" w:sz="4" w:space="0" w:color="auto"/>
            </w:tcBorders>
            <w:shd w:val="clear" w:color="auto" w:fill="auto"/>
            <w:noWrap/>
            <w:vAlign w:val="bottom"/>
            <w:hideMark/>
          </w:tcPr>
          <w:p w:rsidR="003C0951" w:rsidRPr="003C0951" w:rsidRDefault="003C0951" w:rsidP="003C0951">
            <w:pPr>
              <w:widowControl/>
              <w:jc w:val="center"/>
              <w:rPr>
                <w:rFonts w:ascii="宋体" w:eastAsia="宋体" w:hAnsi="宋体" w:cs="宋体"/>
                <w:b/>
                <w:color w:val="000000"/>
                <w:kern w:val="0"/>
                <w:szCs w:val="21"/>
              </w:rPr>
            </w:pPr>
            <w:r w:rsidRPr="003C0951">
              <w:rPr>
                <w:rFonts w:ascii="宋体" w:eastAsia="宋体" w:hAnsi="宋体" w:cs="宋体" w:hint="eastAsia"/>
                <w:b/>
                <w:color w:val="000000"/>
                <w:kern w:val="0"/>
                <w:szCs w:val="21"/>
              </w:rPr>
              <w:t>总计</w:t>
            </w:r>
          </w:p>
        </w:tc>
        <w:tc>
          <w:tcPr>
            <w:tcW w:w="2369" w:type="dxa"/>
            <w:tcBorders>
              <w:top w:val="nil"/>
              <w:left w:val="nil"/>
              <w:bottom w:val="single" w:sz="4" w:space="0" w:color="auto"/>
              <w:right w:val="single" w:sz="4" w:space="0" w:color="auto"/>
            </w:tcBorders>
            <w:shd w:val="clear" w:color="auto" w:fill="auto"/>
            <w:noWrap/>
            <w:vAlign w:val="bottom"/>
            <w:hideMark/>
          </w:tcPr>
          <w:p w:rsidR="003C0951" w:rsidRPr="003C0951" w:rsidRDefault="003C0951" w:rsidP="003C0951">
            <w:pPr>
              <w:widowControl/>
              <w:jc w:val="center"/>
              <w:rPr>
                <w:rFonts w:ascii="宋体" w:eastAsia="宋体" w:hAnsi="宋体" w:cs="宋体"/>
                <w:color w:val="000000"/>
                <w:kern w:val="0"/>
                <w:szCs w:val="21"/>
              </w:rPr>
            </w:pPr>
          </w:p>
        </w:tc>
        <w:tc>
          <w:tcPr>
            <w:tcW w:w="3432" w:type="dxa"/>
            <w:tcBorders>
              <w:top w:val="nil"/>
              <w:left w:val="nil"/>
              <w:bottom w:val="single" w:sz="4" w:space="0" w:color="auto"/>
              <w:right w:val="single" w:sz="4" w:space="0" w:color="auto"/>
            </w:tcBorders>
            <w:shd w:val="clear" w:color="auto" w:fill="auto"/>
            <w:noWrap/>
            <w:vAlign w:val="bottom"/>
            <w:hideMark/>
          </w:tcPr>
          <w:p w:rsidR="003C0951" w:rsidRPr="003C0951" w:rsidRDefault="003C0951" w:rsidP="003C0951">
            <w:pPr>
              <w:widowControl/>
              <w:jc w:val="center"/>
              <w:rPr>
                <w:rFonts w:ascii="宋体" w:eastAsia="宋体" w:hAnsi="宋体" w:cs="宋体"/>
                <w:color w:val="000000"/>
                <w:kern w:val="0"/>
                <w:szCs w:val="21"/>
              </w:rPr>
            </w:pPr>
          </w:p>
        </w:tc>
        <w:tc>
          <w:tcPr>
            <w:tcW w:w="1229" w:type="dxa"/>
            <w:tcBorders>
              <w:top w:val="nil"/>
              <w:left w:val="nil"/>
              <w:bottom w:val="single" w:sz="4" w:space="0" w:color="auto"/>
              <w:right w:val="single" w:sz="4" w:space="0" w:color="auto"/>
            </w:tcBorders>
            <w:shd w:val="clear" w:color="auto" w:fill="auto"/>
            <w:noWrap/>
            <w:vAlign w:val="bottom"/>
            <w:hideMark/>
          </w:tcPr>
          <w:p w:rsidR="003C0951" w:rsidRPr="003679FD" w:rsidRDefault="00E20424" w:rsidP="003C0951">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1907</w:t>
            </w:r>
          </w:p>
        </w:tc>
      </w:tr>
    </w:tbl>
    <w:p w:rsidR="007B32F5" w:rsidRPr="00C02EA0" w:rsidRDefault="00494218" w:rsidP="00C02EA0">
      <w:pPr>
        <w:spacing w:line="560" w:lineRule="exact"/>
        <w:ind w:firstLineChars="200" w:firstLine="643"/>
        <w:rPr>
          <w:rFonts w:ascii="仿宋_GB2312" w:eastAsia="仿宋_GB2312" w:hAnsi="楷体" w:cs="宋体" w:hint="eastAsia"/>
          <w:b/>
          <w:kern w:val="0"/>
          <w:sz w:val="32"/>
          <w:szCs w:val="32"/>
        </w:rPr>
      </w:pPr>
      <w:r w:rsidRPr="00C02EA0">
        <w:rPr>
          <w:rFonts w:ascii="仿宋_GB2312" w:eastAsia="仿宋_GB2312" w:hAnsi="楷体" w:cs="宋体" w:hint="eastAsia"/>
          <w:b/>
          <w:kern w:val="0"/>
          <w:sz w:val="32"/>
          <w:szCs w:val="32"/>
        </w:rPr>
        <w:t>2</w:t>
      </w:r>
      <w:r w:rsidR="00EA6F6D" w:rsidRPr="00C02EA0">
        <w:rPr>
          <w:rFonts w:ascii="仿宋_GB2312" w:eastAsia="仿宋_GB2312" w:hAnsi="楷体" w:cs="宋体" w:hint="eastAsia"/>
          <w:b/>
          <w:kern w:val="0"/>
          <w:sz w:val="32"/>
          <w:szCs w:val="32"/>
        </w:rPr>
        <w:t>．</w:t>
      </w:r>
      <w:r w:rsidRPr="00C02EA0">
        <w:rPr>
          <w:rFonts w:ascii="仿宋_GB2312" w:eastAsia="仿宋_GB2312" w:hAnsi="楷体" w:cs="宋体" w:hint="eastAsia"/>
          <w:b/>
          <w:kern w:val="0"/>
          <w:sz w:val="32"/>
          <w:szCs w:val="32"/>
        </w:rPr>
        <w:t>依申请公开情况</w:t>
      </w:r>
    </w:p>
    <w:p w:rsidR="008E67A0" w:rsidRPr="00C02EA0" w:rsidRDefault="0086373F" w:rsidP="00C02EA0">
      <w:pPr>
        <w:spacing w:line="560" w:lineRule="exact"/>
        <w:ind w:firstLineChars="200" w:firstLine="640"/>
        <w:rPr>
          <w:rFonts w:ascii="仿宋_GB2312" w:eastAsia="仿宋_GB2312" w:hAnsi="宋体" w:cs="宋体" w:hint="eastAsia"/>
          <w:kern w:val="0"/>
          <w:sz w:val="32"/>
          <w:szCs w:val="32"/>
        </w:rPr>
      </w:pPr>
      <w:r w:rsidRPr="00C02EA0">
        <w:rPr>
          <w:rFonts w:ascii="仿宋_GB2312" w:eastAsia="仿宋_GB2312" w:hAnsi="宋体" w:cs="宋体" w:hint="eastAsia"/>
          <w:kern w:val="0"/>
          <w:sz w:val="32"/>
          <w:szCs w:val="32"/>
        </w:rPr>
        <w:t>我校</w:t>
      </w:r>
      <w:r w:rsidR="00E751CC" w:rsidRPr="00C02EA0">
        <w:rPr>
          <w:rFonts w:ascii="仿宋_GB2312" w:eastAsia="仿宋_GB2312" w:hAnsi="宋体" w:cs="宋体" w:hint="eastAsia"/>
          <w:kern w:val="0"/>
          <w:sz w:val="32"/>
          <w:szCs w:val="32"/>
        </w:rPr>
        <w:t>继续依照</w:t>
      </w:r>
      <w:r w:rsidR="00A56221" w:rsidRPr="00C02EA0">
        <w:rPr>
          <w:rFonts w:ascii="仿宋_GB2312" w:eastAsia="仿宋_GB2312" w:hAnsi="宋体" w:cs="宋体" w:hint="eastAsia"/>
          <w:kern w:val="0"/>
          <w:sz w:val="32"/>
          <w:szCs w:val="32"/>
        </w:rPr>
        <w:t>《北京化工大</w:t>
      </w:r>
      <w:r w:rsidR="000222BB" w:rsidRPr="00C02EA0">
        <w:rPr>
          <w:rFonts w:ascii="仿宋_GB2312" w:eastAsia="仿宋_GB2312" w:hAnsi="宋体" w:cs="宋体" w:hint="eastAsia"/>
          <w:kern w:val="0"/>
          <w:sz w:val="32"/>
          <w:szCs w:val="32"/>
        </w:rPr>
        <w:t>学</w:t>
      </w:r>
      <w:r w:rsidRPr="00C02EA0">
        <w:rPr>
          <w:rFonts w:ascii="仿宋_GB2312" w:eastAsia="仿宋_GB2312" w:hAnsi="宋体" w:cs="宋体" w:hint="eastAsia"/>
          <w:kern w:val="0"/>
          <w:sz w:val="32"/>
          <w:szCs w:val="32"/>
        </w:rPr>
        <w:t>校</w:t>
      </w:r>
      <w:r w:rsidR="00A56221" w:rsidRPr="00C02EA0">
        <w:rPr>
          <w:rFonts w:ascii="仿宋_GB2312" w:eastAsia="仿宋_GB2312" w:hAnsi="宋体" w:cs="宋体" w:hint="eastAsia"/>
          <w:kern w:val="0"/>
          <w:sz w:val="32"/>
          <w:szCs w:val="32"/>
        </w:rPr>
        <w:t>务（信息）公开实施办法（试行）》和《北京化工大</w:t>
      </w:r>
      <w:r w:rsidR="000222BB" w:rsidRPr="00C02EA0">
        <w:rPr>
          <w:rFonts w:ascii="仿宋_GB2312" w:eastAsia="仿宋_GB2312" w:hAnsi="宋体" w:cs="宋体" w:hint="eastAsia"/>
          <w:kern w:val="0"/>
          <w:sz w:val="32"/>
          <w:szCs w:val="32"/>
        </w:rPr>
        <w:t>学</w:t>
      </w:r>
      <w:r w:rsidRPr="00C02EA0">
        <w:rPr>
          <w:rFonts w:ascii="仿宋_GB2312" w:eastAsia="仿宋_GB2312" w:hAnsi="宋体" w:cs="宋体" w:hint="eastAsia"/>
          <w:kern w:val="0"/>
          <w:sz w:val="32"/>
          <w:szCs w:val="32"/>
        </w:rPr>
        <w:t>校</w:t>
      </w:r>
      <w:r w:rsidR="00A56221" w:rsidRPr="00C02EA0">
        <w:rPr>
          <w:rFonts w:ascii="仿宋_GB2312" w:eastAsia="仿宋_GB2312" w:hAnsi="宋体" w:cs="宋体" w:hint="eastAsia"/>
          <w:kern w:val="0"/>
          <w:sz w:val="32"/>
          <w:szCs w:val="32"/>
        </w:rPr>
        <w:t>务（信息）公开指南（试行）》的规定</w:t>
      </w:r>
      <w:r w:rsidR="00E751CC" w:rsidRPr="00C02EA0">
        <w:rPr>
          <w:rFonts w:ascii="仿宋_GB2312" w:eastAsia="仿宋_GB2312" w:hAnsi="宋体" w:cs="宋体" w:hint="eastAsia"/>
          <w:kern w:val="0"/>
          <w:sz w:val="32"/>
          <w:szCs w:val="32"/>
        </w:rPr>
        <w:t>受理对属于</w:t>
      </w:r>
      <w:r w:rsidRPr="00C02EA0">
        <w:rPr>
          <w:rFonts w:ascii="仿宋_GB2312" w:eastAsia="仿宋_GB2312" w:hAnsi="宋体" w:cs="宋体" w:hint="eastAsia"/>
          <w:kern w:val="0"/>
          <w:sz w:val="32"/>
          <w:szCs w:val="32"/>
        </w:rPr>
        <w:t>我校</w:t>
      </w:r>
      <w:r w:rsidR="00E751CC" w:rsidRPr="00C02EA0">
        <w:rPr>
          <w:rFonts w:ascii="仿宋_GB2312" w:eastAsia="仿宋_GB2312" w:hAnsi="宋体" w:cs="宋体" w:hint="eastAsia"/>
          <w:kern w:val="0"/>
          <w:sz w:val="32"/>
          <w:szCs w:val="32"/>
        </w:rPr>
        <w:t>事务范围内的信息的公开申请</w:t>
      </w:r>
      <w:r w:rsidR="00A56221" w:rsidRPr="00C02EA0">
        <w:rPr>
          <w:rFonts w:ascii="仿宋_GB2312" w:eastAsia="仿宋_GB2312" w:hAnsi="宋体" w:cs="宋体" w:hint="eastAsia"/>
          <w:kern w:val="0"/>
          <w:sz w:val="32"/>
          <w:szCs w:val="32"/>
        </w:rPr>
        <w:t>，本年度</w:t>
      </w:r>
      <w:r w:rsidRPr="00C02EA0">
        <w:rPr>
          <w:rFonts w:ascii="仿宋_GB2312" w:eastAsia="仿宋_GB2312" w:hAnsi="宋体" w:cs="宋体" w:hint="eastAsia"/>
          <w:kern w:val="0"/>
          <w:sz w:val="32"/>
          <w:szCs w:val="32"/>
        </w:rPr>
        <w:t>我校</w:t>
      </w:r>
      <w:r w:rsidR="003B6703" w:rsidRPr="00C02EA0">
        <w:rPr>
          <w:rFonts w:ascii="仿宋_GB2312" w:eastAsia="仿宋_GB2312" w:hAnsi="宋体" w:cs="宋体" w:hint="eastAsia"/>
          <w:kern w:val="0"/>
          <w:sz w:val="32"/>
          <w:szCs w:val="32"/>
        </w:rPr>
        <w:t>校务（</w:t>
      </w:r>
      <w:r w:rsidR="00A56221" w:rsidRPr="00C02EA0">
        <w:rPr>
          <w:rFonts w:ascii="仿宋_GB2312" w:eastAsia="仿宋_GB2312" w:hAnsi="宋体" w:cs="宋体" w:hint="eastAsia"/>
          <w:kern w:val="0"/>
          <w:sz w:val="32"/>
          <w:szCs w:val="32"/>
        </w:rPr>
        <w:t>信息</w:t>
      </w:r>
      <w:r w:rsidR="003B6703" w:rsidRPr="00C02EA0">
        <w:rPr>
          <w:rFonts w:ascii="仿宋_GB2312" w:eastAsia="仿宋_GB2312" w:hAnsi="宋体" w:cs="宋体" w:hint="eastAsia"/>
          <w:kern w:val="0"/>
          <w:sz w:val="32"/>
          <w:szCs w:val="32"/>
        </w:rPr>
        <w:t>）</w:t>
      </w:r>
      <w:r w:rsidR="00A56221" w:rsidRPr="00C02EA0">
        <w:rPr>
          <w:rFonts w:ascii="仿宋_GB2312" w:eastAsia="仿宋_GB2312" w:hAnsi="宋体" w:cs="宋体" w:hint="eastAsia"/>
          <w:kern w:val="0"/>
          <w:sz w:val="32"/>
          <w:szCs w:val="32"/>
        </w:rPr>
        <w:t>公开工作办公室</w:t>
      </w:r>
      <w:r w:rsidR="00E751CC" w:rsidRPr="00C02EA0">
        <w:rPr>
          <w:rFonts w:ascii="仿宋_GB2312" w:eastAsia="仿宋_GB2312" w:hAnsi="宋体" w:cs="宋体" w:hint="eastAsia"/>
          <w:kern w:val="0"/>
          <w:sz w:val="32"/>
          <w:szCs w:val="32"/>
        </w:rPr>
        <w:t>未接到任何信息公开申请。</w:t>
      </w:r>
    </w:p>
    <w:p w:rsidR="00791057" w:rsidRPr="00C02EA0" w:rsidRDefault="00FF6449" w:rsidP="00C02EA0">
      <w:pPr>
        <w:spacing w:line="560" w:lineRule="exact"/>
        <w:ind w:firstLineChars="200" w:firstLine="643"/>
        <w:rPr>
          <w:rFonts w:ascii="仿宋_GB2312" w:eastAsia="仿宋_GB2312" w:hAnsi="楷体" w:hint="eastAsia"/>
          <w:b/>
          <w:sz w:val="32"/>
          <w:szCs w:val="32"/>
        </w:rPr>
      </w:pPr>
      <w:r w:rsidRPr="00C02EA0">
        <w:rPr>
          <w:rFonts w:ascii="仿宋_GB2312" w:eastAsia="仿宋_GB2312" w:hAnsi="楷体" w:hint="eastAsia"/>
          <w:b/>
          <w:sz w:val="32"/>
          <w:szCs w:val="32"/>
        </w:rPr>
        <w:t>3</w:t>
      </w:r>
      <w:r w:rsidR="00B37118" w:rsidRPr="00C02EA0">
        <w:rPr>
          <w:rFonts w:ascii="仿宋_GB2312" w:eastAsia="仿宋_GB2312" w:hAnsi="楷体" w:hint="eastAsia"/>
          <w:b/>
          <w:sz w:val="32"/>
          <w:szCs w:val="32"/>
        </w:rPr>
        <w:t>．</w:t>
      </w:r>
      <w:r w:rsidR="00791057" w:rsidRPr="00C02EA0">
        <w:rPr>
          <w:rFonts w:ascii="仿宋_GB2312" w:eastAsia="仿宋_GB2312" w:hAnsi="楷体" w:hint="eastAsia"/>
          <w:b/>
          <w:sz w:val="32"/>
          <w:szCs w:val="32"/>
        </w:rPr>
        <w:t>信息公开</w:t>
      </w:r>
      <w:r w:rsidR="00B57A45" w:rsidRPr="00C02EA0">
        <w:rPr>
          <w:rFonts w:ascii="仿宋_GB2312" w:eastAsia="仿宋_GB2312" w:hAnsi="楷体" w:hint="eastAsia"/>
          <w:b/>
          <w:sz w:val="32"/>
          <w:szCs w:val="32"/>
        </w:rPr>
        <w:t>评议</w:t>
      </w:r>
      <w:r w:rsidR="00791057" w:rsidRPr="00C02EA0">
        <w:rPr>
          <w:rFonts w:ascii="仿宋_GB2312" w:eastAsia="仿宋_GB2312" w:hAnsi="楷体" w:hint="eastAsia"/>
          <w:b/>
          <w:sz w:val="32"/>
          <w:szCs w:val="32"/>
        </w:rPr>
        <w:t>情况</w:t>
      </w:r>
    </w:p>
    <w:p w:rsidR="00C50D9E" w:rsidRPr="00C02EA0" w:rsidRDefault="00E751CC" w:rsidP="00C02EA0">
      <w:pPr>
        <w:spacing w:line="560" w:lineRule="exact"/>
        <w:ind w:firstLineChars="200" w:firstLine="640"/>
        <w:rPr>
          <w:rFonts w:ascii="仿宋_GB2312" w:eastAsia="仿宋_GB2312" w:hint="eastAsia"/>
          <w:sz w:val="32"/>
          <w:szCs w:val="32"/>
        </w:rPr>
      </w:pPr>
      <w:r w:rsidRPr="00C02EA0">
        <w:rPr>
          <w:rFonts w:ascii="仿宋_GB2312" w:eastAsia="仿宋_GB2312" w:hint="eastAsia"/>
          <w:sz w:val="32"/>
          <w:szCs w:val="32"/>
        </w:rPr>
        <w:t>在不断完善的制度建设的基础上</w:t>
      </w:r>
      <w:r w:rsidR="00B57A45" w:rsidRPr="00C02EA0">
        <w:rPr>
          <w:rFonts w:ascii="仿宋_GB2312" w:eastAsia="仿宋_GB2312" w:hint="eastAsia"/>
          <w:sz w:val="32"/>
          <w:szCs w:val="32"/>
        </w:rPr>
        <w:t>，</w:t>
      </w:r>
      <w:r w:rsidR="0086373F" w:rsidRPr="00C02EA0">
        <w:rPr>
          <w:rFonts w:ascii="仿宋_GB2312" w:eastAsia="仿宋_GB2312" w:hint="eastAsia"/>
          <w:sz w:val="32"/>
          <w:szCs w:val="32"/>
        </w:rPr>
        <w:t>我校</w:t>
      </w:r>
      <w:r w:rsidRPr="00C02EA0">
        <w:rPr>
          <w:rFonts w:ascii="仿宋_GB2312" w:eastAsia="仿宋_GB2312" w:hint="eastAsia"/>
          <w:sz w:val="32"/>
          <w:szCs w:val="32"/>
        </w:rPr>
        <w:t>经过6年的（校务）信息公开工作经验</w:t>
      </w:r>
      <w:r w:rsidR="00B57A45" w:rsidRPr="00C02EA0">
        <w:rPr>
          <w:rFonts w:ascii="仿宋_GB2312" w:eastAsia="仿宋_GB2312" w:hint="eastAsia"/>
          <w:sz w:val="32"/>
          <w:szCs w:val="32"/>
        </w:rPr>
        <w:t>，</w:t>
      </w:r>
      <w:r w:rsidRPr="00C02EA0">
        <w:rPr>
          <w:rFonts w:ascii="仿宋_GB2312" w:eastAsia="仿宋_GB2312" w:hint="eastAsia"/>
          <w:sz w:val="32"/>
          <w:szCs w:val="32"/>
        </w:rPr>
        <w:t>不断探索信息公开工作的成熟方式，推进信息公开工作的广度和深度，</w:t>
      </w:r>
      <w:r w:rsidR="00584398" w:rsidRPr="00C02EA0">
        <w:rPr>
          <w:rFonts w:ascii="仿宋_GB2312" w:eastAsia="仿宋_GB2312" w:hint="eastAsia"/>
          <w:sz w:val="32"/>
          <w:szCs w:val="32"/>
        </w:rPr>
        <w:t>不断尝试结合现代网络技术推动信息公开的覆盖面</w:t>
      </w:r>
      <w:r w:rsidR="00B57A45" w:rsidRPr="00C02EA0">
        <w:rPr>
          <w:rFonts w:ascii="仿宋_GB2312" w:eastAsia="仿宋_GB2312" w:hint="eastAsia"/>
          <w:sz w:val="32"/>
          <w:szCs w:val="32"/>
        </w:rPr>
        <w:t>。自</w:t>
      </w:r>
      <w:r w:rsidR="0086373F" w:rsidRPr="00C02EA0">
        <w:rPr>
          <w:rFonts w:ascii="仿宋_GB2312" w:eastAsia="仿宋_GB2312" w:hint="eastAsia"/>
          <w:sz w:val="32"/>
          <w:szCs w:val="32"/>
        </w:rPr>
        <w:t>我</w:t>
      </w:r>
      <w:proofErr w:type="gramStart"/>
      <w:r w:rsidR="0086373F" w:rsidRPr="00C02EA0">
        <w:rPr>
          <w:rFonts w:ascii="仿宋_GB2312" w:eastAsia="仿宋_GB2312" w:hint="eastAsia"/>
          <w:sz w:val="32"/>
          <w:szCs w:val="32"/>
        </w:rPr>
        <w:t>校</w:t>
      </w:r>
      <w:r w:rsidR="00B57A45" w:rsidRPr="00C02EA0">
        <w:rPr>
          <w:rFonts w:ascii="仿宋_GB2312" w:eastAsia="仿宋_GB2312" w:hint="eastAsia"/>
          <w:sz w:val="32"/>
          <w:szCs w:val="32"/>
        </w:rPr>
        <w:t>信息</w:t>
      </w:r>
      <w:proofErr w:type="gramEnd"/>
      <w:r w:rsidR="00B57A45" w:rsidRPr="00C02EA0">
        <w:rPr>
          <w:rFonts w:ascii="仿宋_GB2312" w:eastAsia="仿宋_GB2312" w:hint="eastAsia"/>
          <w:sz w:val="32"/>
          <w:szCs w:val="32"/>
        </w:rPr>
        <w:t>公开专栏网站开通以来，各项主动公开信息都得到了汇总和整合，从网站的访问率来看，给校内外对校务（信息）的查询提供了便利。</w:t>
      </w:r>
      <w:r w:rsidR="0086373F" w:rsidRPr="00C02EA0">
        <w:rPr>
          <w:rFonts w:ascii="仿宋_GB2312" w:eastAsia="仿宋_GB2312" w:hint="eastAsia"/>
          <w:sz w:val="32"/>
          <w:szCs w:val="32"/>
        </w:rPr>
        <w:t>我校</w:t>
      </w:r>
      <w:r w:rsidR="00584398" w:rsidRPr="00C02EA0">
        <w:rPr>
          <w:rFonts w:ascii="仿宋_GB2312" w:eastAsia="仿宋_GB2312" w:hint="eastAsia"/>
          <w:sz w:val="32"/>
          <w:szCs w:val="32"/>
        </w:rPr>
        <w:t>信息公开工作链条的贯通也为信息公开的及时性提供了保障。</w:t>
      </w:r>
    </w:p>
    <w:p w:rsidR="00FF6449" w:rsidRPr="00C02EA0" w:rsidRDefault="00FF6449" w:rsidP="00C02EA0">
      <w:pPr>
        <w:spacing w:line="560" w:lineRule="exact"/>
        <w:ind w:firstLineChars="200" w:firstLine="643"/>
        <w:rPr>
          <w:rFonts w:ascii="黑体" w:eastAsia="黑体" w:hAnsi="黑体" w:cs="宋体" w:hint="eastAsia"/>
          <w:b/>
          <w:kern w:val="0"/>
          <w:sz w:val="32"/>
          <w:szCs w:val="32"/>
        </w:rPr>
      </w:pPr>
      <w:r w:rsidRPr="00C02EA0">
        <w:rPr>
          <w:rFonts w:ascii="黑体" w:eastAsia="黑体" w:hAnsi="黑体" w:cs="宋体" w:hint="eastAsia"/>
          <w:b/>
          <w:kern w:val="0"/>
          <w:sz w:val="32"/>
          <w:szCs w:val="32"/>
        </w:rPr>
        <w:t>三、</w:t>
      </w:r>
      <w:r w:rsidR="001A1548" w:rsidRPr="00C02EA0">
        <w:rPr>
          <w:rFonts w:ascii="黑体" w:eastAsia="黑体" w:hAnsi="黑体" w:cs="宋体" w:hint="eastAsia"/>
          <w:b/>
          <w:kern w:val="0"/>
          <w:sz w:val="32"/>
          <w:szCs w:val="32"/>
        </w:rPr>
        <w:t>公开事项说明</w:t>
      </w:r>
    </w:p>
    <w:p w:rsidR="00FF6449" w:rsidRPr="00C02EA0" w:rsidRDefault="001A1548" w:rsidP="00C02EA0">
      <w:pPr>
        <w:spacing w:line="560" w:lineRule="exact"/>
        <w:ind w:firstLineChars="200" w:firstLine="640"/>
        <w:rPr>
          <w:rFonts w:ascii="仿宋_GB2312" w:eastAsia="仿宋_GB2312" w:hint="eastAsia"/>
          <w:sz w:val="32"/>
          <w:szCs w:val="32"/>
        </w:rPr>
      </w:pPr>
      <w:r w:rsidRPr="00C02EA0">
        <w:rPr>
          <w:rFonts w:ascii="仿宋_GB2312" w:eastAsia="仿宋_GB2312" w:hint="eastAsia"/>
          <w:sz w:val="32"/>
          <w:szCs w:val="32"/>
        </w:rPr>
        <w:t>依照教育部的要求，结合信息公开工作的需要，将《清单》所列事项公开情况做以下说明：</w:t>
      </w:r>
    </w:p>
    <w:p w:rsidR="001A1548" w:rsidRPr="00C02EA0" w:rsidRDefault="003D4F73" w:rsidP="00C02EA0">
      <w:pPr>
        <w:spacing w:line="560" w:lineRule="exact"/>
        <w:ind w:firstLineChars="200" w:firstLine="643"/>
        <w:rPr>
          <w:rFonts w:ascii="楷体" w:eastAsia="楷体" w:hAnsi="楷体" w:hint="eastAsia"/>
          <w:b/>
          <w:sz w:val="32"/>
          <w:szCs w:val="32"/>
        </w:rPr>
      </w:pPr>
      <w:r w:rsidRPr="00C02EA0">
        <w:rPr>
          <w:rFonts w:ascii="楷体" w:eastAsia="楷体" w:hAnsi="楷体" w:hint="eastAsia"/>
          <w:b/>
          <w:sz w:val="32"/>
          <w:szCs w:val="32"/>
        </w:rPr>
        <w:t>（一）基本信息</w:t>
      </w:r>
    </w:p>
    <w:p w:rsidR="003D4F73" w:rsidRPr="00C02EA0" w:rsidRDefault="003D4F73" w:rsidP="00C02EA0">
      <w:pPr>
        <w:spacing w:line="560" w:lineRule="exact"/>
        <w:ind w:firstLineChars="200" w:firstLine="640"/>
        <w:rPr>
          <w:rFonts w:ascii="仿宋_GB2312" w:eastAsia="仿宋_GB2312" w:hint="eastAsia"/>
          <w:sz w:val="32"/>
          <w:szCs w:val="32"/>
        </w:rPr>
      </w:pPr>
      <w:r w:rsidRPr="00C02EA0">
        <w:rPr>
          <w:rFonts w:ascii="仿宋_GB2312" w:eastAsia="仿宋_GB2312" w:hint="eastAsia"/>
          <w:sz w:val="32"/>
          <w:szCs w:val="32"/>
        </w:rPr>
        <w:t>1.</w:t>
      </w:r>
      <w:r w:rsidR="0086373F" w:rsidRPr="00C02EA0">
        <w:rPr>
          <w:rFonts w:ascii="仿宋_GB2312" w:eastAsia="仿宋_GB2312" w:hint="eastAsia"/>
          <w:sz w:val="32"/>
          <w:szCs w:val="32"/>
        </w:rPr>
        <w:t>我校</w:t>
      </w:r>
      <w:r w:rsidRPr="00C02EA0">
        <w:rPr>
          <w:rFonts w:ascii="仿宋_GB2312" w:eastAsia="仿宋_GB2312" w:hint="eastAsia"/>
          <w:sz w:val="32"/>
          <w:szCs w:val="32"/>
        </w:rPr>
        <w:t>根据每年3月及8月的数据更新结果及时整理更新关于</w:t>
      </w:r>
      <w:r w:rsidR="0086373F" w:rsidRPr="00C02EA0">
        <w:rPr>
          <w:rFonts w:ascii="仿宋_GB2312" w:eastAsia="仿宋_GB2312" w:hint="eastAsia"/>
          <w:sz w:val="32"/>
          <w:szCs w:val="32"/>
        </w:rPr>
        <w:t>我校</w:t>
      </w:r>
      <w:r w:rsidRPr="00C02EA0">
        <w:rPr>
          <w:rFonts w:ascii="仿宋_GB2312" w:eastAsia="仿宋_GB2312" w:hint="eastAsia"/>
          <w:sz w:val="32"/>
          <w:szCs w:val="32"/>
        </w:rPr>
        <w:t>办学规模、机构设置、学科情况、专业情况</w:t>
      </w:r>
      <w:r w:rsidR="009B1B8F" w:rsidRPr="00C02EA0">
        <w:rPr>
          <w:rFonts w:ascii="仿宋_GB2312" w:eastAsia="仿宋_GB2312" w:hint="eastAsia"/>
          <w:sz w:val="32"/>
          <w:szCs w:val="32"/>
        </w:rPr>
        <w:t>及师</w:t>
      </w:r>
      <w:r w:rsidR="009B1B8F" w:rsidRPr="00C02EA0">
        <w:rPr>
          <w:rFonts w:ascii="仿宋_GB2312" w:eastAsia="仿宋_GB2312" w:hint="eastAsia"/>
          <w:sz w:val="32"/>
          <w:szCs w:val="32"/>
        </w:rPr>
        <w:lastRenderedPageBreak/>
        <w:t>生构成</w:t>
      </w:r>
      <w:r w:rsidRPr="00C02EA0">
        <w:rPr>
          <w:rFonts w:ascii="仿宋_GB2312" w:eastAsia="仿宋_GB2312" w:hint="eastAsia"/>
          <w:sz w:val="32"/>
          <w:szCs w:val="32"/>
        </w:rPr>
        <w:t>等信息并相应更新</w:t>
      </w:r>
      <w:r w:rsidR="0086373F" w:rsidRPr="00C02EA0">
        <w:rPr>
          <w:rFonts w:ascii="仿宋_GB2312" w:eastAsia="仿宋_GB2312" w:hint="eastAsia"/>
          <w:sz w:val="32"/>
          <w:szCs w:val="32"/>
        </w:rPr>
        <w:t>我校</w:t>
      </w:r>
      <w:r w:rsidRPr="00C02EA0">
        <w:rPr>
          <w:rFonts w:ascii="仿宋_GB2312" w:eastAsia="仿宋_GB2312" w:hint="eastAsia"/>
          <w:sz w:val="32"/>
          <w:szCs w:val="32"/>
        </w:rPr>
        <w:t>主页相关信息。校领导班子简介及分工长期公示在</w:t>
      </w:r>
      <w:r w:rsidR="0086373F" w:rsidRPr="00C02EA0">
        <w:rPr>
          <w:rFonts w:ascii="仿宋_GB2312" w:eastAsia="仿宋_GB2312" w:hint="eastAsia"/>
          <w:sz w:val="32"/>
          <w:szCs w:val="32"/>
        </w:rPr>
        <w:t>我校</w:t>
      </w:r>
      <w:r w:rsidRPr="00C02EA0">
        <w:rPr>
          <w:rFonts w:ascii="仿宋_GB2312" w:eastAsia="仿宋_GB2312" w:hint="eastAsia"/>
          <w:sz w:val="32"/>
          <w:szCs w:val="32"/>
        </w:rPr>
        <w:t>主页，本学年度根据变动已做更新调整。</w:t>
      </w:r>
    </w:p>
    <w:p w:rsidR="009B1B8F" w:rsidRPr="00C02EA0" w:rsidRDefault="009B1B8F" w:rsidP="00C02EA0">
      <w:pPr>
        <w:spacing w:line="560" w:lineRule="exact"/>
        <w:ind w:firstLineChars="200" w:firstLine="640"/>
        <w:rPr>
          <w:rFonts w:ascii="仿宋_GB2312" w:eastAsia="仿宋_GB2312" w:hint="eastAsia"/>
          <w:sz w:val="32"/>
          <w:szCs w:val="32"/>
        </w:rPr>
      </w:pPr>
      <w:r w:rsidRPr="00C02EA0">
        <w:rPr>
          <w:rFonts w:ascii="仿宋_GB2312" w:eastAsia="仿宋_GB2312" w:hint="eastAsia"/>
          <w:sz w:val="32"/>
          <w:szCs w:val="32"/>
        </w:rPr>
        <w:t>2.</w:t>
      </w:r>
      <w:r w:rsidR="0086373F" w:rsidRPr="00C02EA0">
        <w:rPr>
          <w:rFonts w:ascii="仿宋_GB2312" w:eastAsia="仿宋_GB2312" w:hint="eastAsia"/>
          <w:sz w:val="32"/>
          <w:szCs w:val="32"/>
        </w:rPr>
        <w:t>我校</w:t>
      </w:r>
      <w:r w:rsidRPr="00C02EA0">
        <w:rPr>
          <w:rFonts w:ascii="仿宋_GB2312" w:eastAsia="仿宋_GB2312" w:hint="eastAsia"/>
          <w:sz w:val="32"/>
          <w:szCs w:val="32"/>
        </w:rPr>
        <w:t>制定的各项规章制度在公布的同时同步公示在校园信息门户“</w:t>
      </w:r>
      <w:r w:rsidR="000222BB" w:rsidRPr="00C02EA0">
        <w:rPr>
          <w:rFonts w:ascii="仿宋_GB2312" w:eastAsia="仿宋_GB2312" w:hint="eastAsia"/>
          <w:sz w:val="32"/>
          <w:szCs w:val="32"/>
        </w:rPr>
        <w:t>学</w:t>
      </w:r>
      <w:r w:rsidR="0086373F" w:rsidRPr="00C02EA0">
        <w:rPr>
          <w:rFonts w:ascii="仿宋_GB2312" w:eastAsia="仿宋_GB2312" w:hint="eastAsia"/>
          <w:sz w:val="32"/>
          <w:szCs w:val="32"/>
        </w:rPr>
        <w:t>校</w:t>
      </w:r>
      <w:r w:rsidRPr="00C02EA0">
        <w:rPr>
          <w:rFonts w:ascii="仿宋_GB2312" w:eastAsia="仿宋_GB2312" w:hint="eastAsia"/>
          <w:sz w:val="32"/>
          <w:szCs w:val="32"/>
        </w:rPr>
        <w:t>公文”</w:t>
      </w:r>
      <w:proofErr w:type="gramStart"/>
      <w:r w:rsidR="000222BB" w:rsidRPr="00C02EA0">
        <w:rPr>
          <w:rFonts w:ascii="仿宋_GB2312" w:eastAsia="仿宋_GB2312" w:hint="eastAsia"/>
          <w:sz w:val="32"/>
          <w:szCs w:val="32"/>
        </w:rPr>
        <w:t>版块</w:t>
      </w:r>
      <w:proofErr w:type="gramEnd"/>
      <w:r w:rsidRPr="00C02EA0">
        <w:rPr>
          <w:rFonts w:ascii="仿宋_GB2312" w:eastAsia="仿宋_GB2312" w:hint="eastAsia"/>
          <w:sz w:val="32"/>
          <w:szCs w:val="32"/>
        </w:rPr>
        <w:t>。</w:t>
      </w:r>
    </w:p>
    <w:p w:rsidR="009B1B8F" w:rsidRPr="00C02EA0" w:rsidRDefault="009B1B8F" w:rsidP="00C02EA0">
      <w:pPr>
        <w:spacing w:line="560" w:lineRule="exact"/>
        <w:ind w:firstLineChars="200" w:firstLine="640"/>
        <w:rPr>
          <w:rFonts w:ascii="仿宋_GB2312" w:eastAsia="仿宋_GB2312" w:hint="eastAsia"/>
          <w:sz w:val="32"/>
          <w:szCs w:val="32"/>
        </w:rPr>
      </w:pPr>
      <w:r w:rsidRPr="00C02EA0">
        <w:rPr>
          <w:rFonts w:ascii="仿宋_GB2312" w:eastAsia="仿宋_GB2312" w:hint="eastAsia"/>
          <w:sz w:val="32"/>
          <w:szCs w:val="32"/>
        </w:rPr>
        <w:t>《北京化工大学章程》于2008年1月22日通过并报送教育部备案，自2008年9月1日起生效。截止2014年10月8日，北京化工大学共召开章程修订工作会9次，召集学院及部处负责人、教工、研究生、本科生、校友、校外专家座谈会总计6场。目前，</w:t>
      </w:r>
      <w:r w:rsidR="000222BB" w:rsidRPr="00C02EA0">
        <w:rPr>
          <w:rFonts w:ascii="仿宋_GB2312" w:eastAsia="仿宋_GB2312" w:hint="eastAsia"/>
          <w:sz w:val="32"/>
          <w:szCs w:val="32"/>
        </w:rPr>
        <w:t>《</w:t>
      </w:r>
      <w:r w:rsidRPr="00C02EA0">
        <w:rPr>
          <w:rFonts w:ascii="仿宋_GB2312" w:eastAsia="仿宋_GB2312" w:hint="eastAsia"/>
          <w:sz w:val="32"/>
          <w:szCs w:val="32"/>
        </w:rPr>
        <w:t>北京化工大学章程</w:t>
      </w:r>
      <w:r w:rsidR="000222BB" w:rsidRPr="00C02EA0">
        <w:rPr>
          <w:rFonts w:ascii="仿宋_GB2312" w:eastAsia="仿宋_GB2312" w:hint="eastAsia"/>
          <w:sz w:val="32"/>
          <w:szCs w:val="32"/>
        </w:rPr>
        <w:t>》</w:t>
      </w:r>
      <w:r w:rsidRPr="00C02EA0">
        <w:rPr>
          <w:rFonts w:ascii="仿宋_GB2312" w:eastAsia="仿宋_GB2312" w:hint="eastAsia"/>
          <w:sz w:val="32"/>
          <w:szCs w:val="32"/>
        </w:rPr>
        <w:t>已经征集获得有效意见300余条，历经14次大的修订。</w:t>
      </w:r>
      <w:r w:rsidR="0086373F" w:rsidRPr="00C02EA0">
        <w:rPr>
          <w:rFonts w:ascii="仿宋_GB2312" w:eastAsia="仿宋_GB2312" w:hint="eastAsia"/>
          <w:sz w:val="32"/>
          <w:szCs w:val="32"/>
        </w:rPr>
        <w:t>我校</w:t>
      </w:r>
      <w:r w:rsidRPr="00C02EA0">
        <w:rPr>
          <w:rFonts w:ascii="仿宋_GB2312" w:eastAsia="仿宋_GB2312" w:hint="eastAsia"/>
          <w:sz w:val="32"/>
          <w:szCs w:val="32"/>
        </w:rPr>
        <w:t>章程修订草案同步公示在校园信息门户“</w:t>
      </w:r>
      <w:r w:rsidR="000222BB" w:rsidRPr="00C02EA0">
        <w:rPr>
          <w:rFonts w:ascii="仿宋_GB2312" w:eastAsia="仿宋_GB2312" w:hint="eastAsia"/>
          <w:sz w:val="32"/>
          <w:szCs w:val="32"/>
        </w:rPr>
        <w:t>学</w:t>
      </w:r>
      <w:r w:rsidR="0086373F" w:rsidRPr="00C02EA0">
        <w:rPr>
          <w:rFonts w:ascii="仿宋_GB2312" w:eastAsia="仿宋_GB2312" w:hint="eastAsia"/>
          <w:sz w:val="32"/>
          <w:szCs w:val="32"/>
        </w:rPr>
        <w:t>校</w:t>
      </w:r>
      <w:r w:rsidRPr="00C02EA0">
        <w:rPr>
          <w:rFonts w:ascii="仿宋_GB2312" w:eastAsia="仿宋_GB2312" w:hint="eastAsia"/>
          <w:sz w:val="32"/>
          <w:szCs w:val="32"/>
        </w:rPr>
        <w:t>公文”板块。</w:t>
      </w:r>
    </w:p>
    <w:p w:rsidR="009B1B8F" w:rsidRPr="00C02EA0" w:rsidRDefault="009B1B8F" w:rsidP="00C02EA0">
      <w:pPr>
        <w:spacing w:line="560" w:lineRule="exact"/>
        <w:ind w:firstLineChars="200" w:firstLine="640"/>
        <w:rPr>
          <w:rFonts w:ascii="仿宋_GB2312" w:eastAsia="仿宋_GB2312" w:hint="eastAsia"/>
          <w:sz w:val="32"/>
          <w:szCs w:val="32"/>
        </w:rPr>
      </w:pPr>
      <w:r w:rsidRPr="00C02EA0">
        <w:rPr>
          <w:rFonts w:ascii="仿宋_GB2312" w:eastAsia="仿宋_GB2312" w:hint="eastAsia"/>
          <w:sz w:val="32"/>
          <w:szCs w:val="32"/>
        </w:rPr>
        <w:t>3.</w:t>
      </w:r>
      <w:r w:rsidR="0086373F" w:rsidRPr="00C02EA0">
        <w:rPr>
          <w:rFonts w:ascii="仿宋_GB2312" w:eastAsia="仿宋_GB2312" w:hint="eastAsia"/>
          <w:sz w:val="32"/>
          <w:szCs w:val="32"/>
        </w:rPr>
        <w:t>我校</w:t>
      </w:r>
      <w:r w:rsidRPr="00C02EA0">
        <w:rPr>
          <w:rFonts w:ascii="仿宋_GB2312" w:eastAsia="仿宋_GB2312" w:hint="eastAsia"/>
          <w:sz w:val="32"/>
          <w:szCs w:val="32"/>
        </w:rPr>
        <w:t>教职工代表大会制度及工作报告已</w:t>
      </w:r>
      <w:r w:rsidR="000222BB" w:rsidRPr="00C02EA0">
        <w:rPr>
          <w:rFonts w:ascii="仿宋_GB2312" w:eastAsia="仿宋_GB2312" w:hint="eastAsia"/>
          <w:sz w:val="32"/>
          <w:szCs w:val="32"/>
        </w:rPr>
        <w:t>于</w:t>
      </w:r>
      <w:r w:rsidRPr="00C02EA0">
        <w:rPr>
          <w:rFonts w:ascii="仿宋_GB2312" w:eastAsia="仿宋_GB2312" w:hint="eastAsia"/>
          <w:sz w:val="32"/>
          <w:szCs w:val="32"/>
        </w:rPr>
        <w:t>提交教代会审议后校内公开。</w:t>
      </w:r>
    </w:p>
    <w:p w:rsidR="009B1B8F" w:rsidRPr="00C02EA0" w:rsidRDefault="009B1B8F" w:rsidP="00C02EA0">
      <w:pPr>
        <w:spacing w:line="560" w:lineRule="exact"/>
        <w:ind w:firstLineChars="200" w:firstLine="640"/>
        <w:rPr>
          <w:rFonts w:ascii="仿宋_GB2312" w:eastAsia="仿宋_GB2312" w:hint="eastAsia"/>
          <w:sz w:val="32"/>
          <w:szCs w:val="32"/>
        </w:rPr>
      </w:pPr>
      <w:r w:rsidRPr="00C02EA0">
        <w:rPr>
          <w:rFonts w:ascii="仿宋_GB2312" w:eastAsia="仿宋_GB2312" w:hint="eastAsia"/>
          <w:sz w:val="32"/>
          <w:szCs w:val="32"/>
        </w:rPr>
        <w:t xml:space="preserve">4. </w:t>
      </w:r>
      <w:r w:rsidR="0086373F" w:rsidRPr="00C02EA0">
        <w:rPr>
          <w:rFonts w:ascii="仿宋_GB2312" w:eastAsia="仿宋_GB2312" w:hint="eastAsia"/>
          <w:sz w:val="32"/>
          <w:szCs w:val="32"/>
        </w:rPr>
        <w:t>我校</w:t>
      </w:r>
      <w:r w:rsidRPr="00C02EA0">
        <w:rPr>
          <w:rFonts w:ascii="仿宋_GB2312" w:eastAsia="仿宋_GB2312" w:hint="eastAsia"/>
          <w:sz w:val="32"/>
          <w:szCs w:val="32"/>
        </w:rPr>
        <w:t>学术委员会制度为《北京化工大学学术委员会章程》，已于2013年12月在</w:t>
      </w:r>
      <w:r w:rsidR="0086373F" w:rsidRPr="00C02EA0">
        <w:rPr>
          <w:rFonts w:ascii="仿宋_GB2312" w:eastAsia="仿宋_GB2312" w:hint="eastAsia"/>
          <w:sz w:val="32"/>
          <w:szCs w:val="32"/>
        </w:rPr>
        <w:t>我校</w:t>
      </w:r>
      <w:r w:rsidRPr="00C02EA0">
        <w:rPr>
          <w:rFonts w:ascii="仿宋_GB2312" w:eastAsia="仿宋_GB2312" w:hint="eastAsia"/>
          <w:sz w:val="32"/>
          <w:szCs w:val="32"/>
        </w:rPr>
        <w:t>门户网站校内公开。北京化工大学学术委员会秘书处将从2014年起，按年度出具年度报告。</w:t>
      </w:r>
    </w:p>
    <w:p w:rsidR="009B1B8F" w:rsidRPr="00C02EA0" w:rsidRDefault="009B1B8F" w:rsidP="00C02EA0">
      <w:pPr>
        <w:spacing w:line="560" w:lineRule="exact"/>
        <w:ind w:firstLineChars="200" w:firstLine="640"/>
        <w:rPr>
          <w:rFonts w:ascii="仿宋_GB2312" w:eastAsia="仿宋_GB2312" w:hint="eastAsia"/>
          <w:sz w:val="32"/>
          <w:szCs w:val="32"/>
        </w:rPr>
      </w:pPr>
      <w:r w:rsidRPr="00C02EA0">
        <w:rPr>
          <w:rFonts w:ascii="仿宋_GB2312" w:eastAsia="仿宋_GB2312" w:hint="eastAsia"/>
          <w:sz w:val="32"/>
          <w:szCs w:val="32"/>
        </w:rPr>
        <w:t>5.</w:t>
      </w:r>
      <w:r w:rsidRPr="00C02EA0">
        <w:rPr>
          <w:rFonts w:ascii="仿宋_GB2312" w:eastAsia="仿宋_GB2312" w:hAnsi="Calibri" w:cs="仿宋_GB2312" w:hint="eastAsia"/>
          <w:sz w:val="32"/>
          <w:szCs w:val="32"/>
        </w:rPr>
        <w:t xml:space="preserve"> </w:t>
      </w:r>
      <w:r w:rsidRPr="00C02EA0">
        <w:rPr>
          <w:rFonts w:ascii="仿宋_GB2312" w:eastAsia="仿宋_GB2312" w:hint="eastAsia"/>
          <w:sz w:val="32"/>
          <w:szCs w:val="32"/>
        </w:rPr>
        <w:t>《北京化工大学“十二五”发展规划》（以下简称《规划》）经2011年4月2日</w:t>
      </w:r>
      <w:r w:rsidR="0086373F" w:rsidRPr="00C02EA0">
        <w:rPr>
          <w:rFonts w:ascii="仿宋_GB2312" w:eastAsia="仿宋_GB2312" w:hint="eastAsia"/>
          <w:sz w:val="32"/>
          <w:szCs w:val="32"/>
        </w:rPr>
        <w:t>我校</w:t>
      </w:r>
      <w:r w:rsidRPr="00C02EA0">
        <w:rPr>
          <w:rFonts w:ascii="仿宋_GB2312" w:eastAsia="仿宋_GB2312" w:hint="eastAsia"/>
          <w:sz w:val="32"/>
          <w:szCs w:val="32"/>
        </w:rPr>
        <w:t>第五届教代会、第七届工代会第二次会议审议，并经2011年6月2日中共北京化工大学第九届代表大会第二次会议讨论通过，于2011年7月19日发文向全校师生公开。根据</w:t>
      </w:r>
      <w:r w:rsidR="000222BB" w:rsidRPr="00C02EA0">
        <w:rPr>
          <w:rFonts w:ascii="仿宋_GB2312" w:eastAsia="仿宋_GB2312" w:hint="eastAsia"/>
          <w:sz w:val="32"/>
          <w:szCs w:val="32"/>
        </w:rPr>
        <w:t>“</w:t>
      </w:r>
      <w:r w:rsidRPr="00C02EA0">
        <w:rPr>
          <w:rFonts w:ascii="仿宋_GB2312" w:eastAsia="仿宋_GB2312" w:hint="eastAsia"/>
          <w:sz w:val="32"/>
          <w:szCs w:val="32"/>
        </w:rPr>
        <w:t>十二五</w:t>
      </w:r>
      <w:r w:rsidR="000222BB" w:rsidRPr="00C02EA0">
        <w:rPr>
          <w:rFonts w:ascii="仿宋_GB2312" w:eastAsia="仿宋_GB2312" w:hint="eastAsia"/>
          <w:sz w:val="32"/>
          <w:szCs w:val="32"/>
        </w:rPr>
        <w:t>”</w:t>
      </w:r>
      <w:r w:rsidRPr="00C02EA0">
        <w:rPr>
          <w:rFonts w:ascii="仿宋_GB2312" w:eastAsia="仿宋_GB2312" w:hint="eastAsia"/>
          <w:sz w:val="32"/>
          <w:szCs w:val="32"/>
        </w:rPr>
        <w:t>规划，</w:t>
      </w:r>
      <w:r w:rsidR="0086373F" w:rsidRPr="00C02EA0">
        <w:rPr>
          <w:rFonts w:ascii="仿宋_GB2312" w:eastAsia="仿宋_GB2312" w:hint="eastAsia"/>
          <w:sz w:val="32"/>
          <w:szCs w:val="32"/>
        </w:rPr>
        <w:t>我校</w:t>
      </w:r>
      <w:r w:rsidRPr="00C02EA0">
        <w:rPr>
          <w:rFonts w:ascii="仿宋_GB2312" w:eastAsia="仿宋_GB2312" w:hint="eastAsia"/>
          <w:sz w:val="32"/>
          <w:szCs w:val="32"/>
        </w:rPr>
        <w:t>形成</w:t>
      </w:r>
      <w:r w:rsidR="00327149" w:rsidRPr="00C02EA0">
        <w:rPr>
          <w:rFonts w:ascii="仿宋_GB2312" w:eastAsia="仿宋_GB2312" w:hint="eastAsia"/>
          <w:sz w:val="32"/>
          <w:szCs w:val="32"/>
        </w:rPr>
        <w:t>年</w:t>
      </w:r>
      <w:r w:rsidRPr="00C02EA0">
        <w:rPr>
          <w:rFonts w:ascii="仿宋_GB2312" w:eastAsia="仿宋_GB2312" w:hint="eastAsia"/>
          <w:sz w:val="32"/>
          <w:szCs w:val="32"/>
        </w:rPr>
        <w:t>度工作计划及重点工作安排并校内公开。</w:t>
      </w:r>
    </w:p>
    <w:p w:rsidR="009B1B8F" w:rsidRPr="00C02EA0" w:rsidRDefault="009B1B8F" w:rsidP="00C02EA0">
      <w:pPr>
        <w:spacing w:line="560" w:lineRule="exact"/>
        <w:ind w:firstLineChars="200" w:firstLine="640"/>
        <w:rPr>
          <w:rFonts w:ascii="仿宋_GB2312" w:eastAsia="仿宋_GB2312" w:hint="eastAsia"/>
          <w:sz w:val="32"/>
          <w:szCs w:val="32"/>
        </w:rPr>
      </w:pPr>
      <w:r w:rsidRPr="00C02EA0">
        <w:rPr>
          <w:rFonts w:ascii="仿宋_GB2312" w:eastAsia="仿宋_GB2312" w:hint="eastAsia"/>
          <w:sz w:val="32"/>
          <w:szCs w:val="32"/>
        </w:rPr>
        <w:lastRenderedPageBreak/>
        <w:t>6.</w:t>
      </w:r>
      <w:r w:rsidR="0086373F" w:rsidRPr="00C02EA0">
        <w:rPr>
          <w:rFonts w:ascii="仿宋_GB2312" w:eastAsia="仿宋_GB2312" w:hint="eastAsia"/>
          <w:sz w:val="32"/>
          <w:szCs w:val="32"/>
        </w:rPr>
        <w:t>我校</w:t>
      </w:r>
      <w:r w:rsidRPr="00C02EA0">
        <w:rPr>
          <w:rFonts w:ascii="仿宋_GB2312" w:eastAsia="仿宋_GB2312" w:hint="eastAsia"/>
          <w:sz w:val="32"/>
          <w:szCs w:val="32"/>
        </w:rPr>
        <w:t>于每年10月31日前在</w:t>
      </w:r>
      <w:r w:rsidR="0086373F" w:rsidRPr="00C02EA0">
        <w:rPr>
          <w:rFonts w:ascii="仿宋_GB2312" w:eastAsia="仿宋_GB2312" w:hint="eastAsia"/>
          <w:sz w:val="32"/>
          <w:szCs w:val="32"/>
        </w:rPr>
        <w:t>我校</w:t>
      </w:r>
      <w:r w:rsidRPr="00C02EA0">
        <w:rPr>
          <w:rFonts w:ascii="仿宋_GB2312" w:eastAsia="仿宋_GB2312" w:hint="eastAsia"/>
          <w:sz w:val="32"/>
          <w:szCs w:val="32"/>
        </w:rPr>
        <w:t>主页“信息公开”平台主动公开</w:t>
      </w:r>
      <w:r w:rsidR="0086373F" w:rsidRPr="00C02EA0">
        <w:rPr>
          <w:rFonts w:ascii="仿宋_GB2312" w:eastAsia="仿宋_GB2312" w:hint="eastAsia"/>
          <w:sz w:val="32"/>
          <w:szCs w:val="32"/>
        </w:rPr>
        <w:t>上学年度</w:t>
      </w:r>
      <w:r w:rsidRPr="00C02EA0">
        <w:rPr>
          <w:rFonts w:ascii="仿宋_GB2312" w:eastAsia="仿宋_GB2312" w:hint="eastAsia"/>
          <w:sz w:val="32"/>
          <w:szCs w:val="32"/>
        </w:rPr>
        <w:t>信息公开年度</w:t>
      </w:r>
      <w:r w:rsidR="000222BB" w:rsidRPr="00C02EA0">
        <w:rPr>
          <w:rFonts w:ascii="仿宋_GB2312" w:eastAsia="仿宋_GB2312" w:hint="eastAsia"/>
          <w:sz w:val="32"/>
          <w:szCs w:val="32"/>
        </w:rPr>
        <w:t>工作</w:t>
      </w:r>
      <w:r w:rsidRPr="00C02EA0">
        <w:rPr>
          <w:rFonts w:ascii="仿宋_GB2312" w:eastAsia="仿宋_GB2312" w:hint="eastAsia"/>
          <w:sz w:val="32"/>
          <w:szCs w:val="32"/>
        </w:rPr>
        <w:t>报告。</w:t>
      </w:r>
    </w:p>
    <w:p w:rsidR="009B1B8F" w:rsidRPr="00C02EA0" w:rsidRDefault="009B1B8F" w:rsidP="00C02EA0">
      <w:pPr>
        <w:spacing w:line="560" w:lineRule="exact"/>
        <w:ind w:firstLineChars="200" w:firstLine="643"/>
        <w:rPr>
          <w:rFonts w:ascii="楷体" w:eastAsia="楷体" w:hAnsi="楷体" w:hint="eastAsia"/>
          <w:b/>
          <w:sz w:val="32"/>
          <w:szCs w:val="32"/>
        </w:rPr>
      </w:pPr>
      <w:r w:rsidRPr="00C02EA0">
        <w:rPr>
          <w:rFonts w:ascii="楷体" w:eastAsia="楷体" w:hAnsi="楷体" w:hint="eastAsia"/>
          <w:b/>
          <w:sz w:val="32"/>
          <w:szCs w:val="32"/>
        </w:rPr>
        <w:t>（二）招生考试信息</w:t>
      </w:r>
    </w:p>
    <w:p w:rsidR="009B1B8F" w:rsidRPr="00C02EA0" w:rsidRDefault="00327149" w:rsidP="00C02EA0">
      <w:pPr>
        <w:spacing w:line="560" w:lineRule="exact"/>
        <w:ind w:firstLineChars="200" w:firstLine="640"/>
        <w:rPr>
          <w:rFonts w:ascii="仿宋_GB2312" w:eastAsia="仿宋_GB2312" w:hint="eastAsia"/>
          <w:sz w:val="32"/>
          <w:szCs w:val="32"/>
        </w:rPr>
      </w:pPr>
      <w:r w:rsidRPr="00C02EA0">
        <w:rPr>
          <w:rFonts w:ascii="仿宋_GB2312" w:eastAsia="仿宋_GB2312" w:hint="eastAsia"/>
          <w:sz w:val="32"/>
          <w:szCs w:val="32"/>
        </w:rPr>
        <w:t>1.</w:t>
      </w:r>
      <w:r w:rsidRPr="00C02EA0">
        <w:rPr>
          <w:rFonts w:ascii="仿宋_GB2312" w:eastAsia="仿宋_GB2312" w:hAnsi="宋体" w:cs="Times New Roman" w:hint="eastAsia"/>
          <w:sz w:val="32"/>
          <w:szCs w:val="32"/>
        </w:rPr>
        <w:t xml:space="preserve"> </w:t>
      </w:r>
      <w:r w:rsidRPr="00C02EA0">
        <w:rPr>
          <w:rFonts w:ascii="仿宋_GB2312" w:eastAsia="仿宋_GB2312" w:hint="eastAsia"/>
          <w:sz w:val="32"/>
          <w:szCs w:val="32"/>
        </w:rPr>
        <w:t>本年度</w:t>
      </w:r>
      <w:r w:rsidR="0086373F" w:rsidRPr="00C02EA0">
        <w:rPr>
          <w:rFonts w:ascii="仿宋_GB2312" w:eastAsia="仿宋_GB2312" w:hint="eastAsia"/>
          <w:sz w:val="32"/>
          <w:szCs w:val="32"/>
        </w:rPr>
        <w:t>我校</w:t>
      </w:r>
      <w:r w:rsidRPr="00C02EA0">
        <w:rPr>
          <w:rFonts w:ascii="仿宋_GB2312" w:eastAsia="仿宋_GB2312" w:hint="eastAsia"/>
          <w:sz w:val="32"/>
          <w:szCs w:val="32"/>
        </w:rPr>
        <w:t>制定了《北京化工大学2014</w:t>
      </w:r>
      <w:r w:rsidR="000222BB" w:rsidRPr="00C02EA0">
        <w:rPr>
          <w:rFonts w:ascii="仿宋_GB2312" w:eastAsia="仿宋_GB2312" w:hint="eastAsia"/>
          <w:sz w:val="32"/>
          <w:szCs w:val="32"/>
        </w:rPr>
        <w:t>年本科招生章程》</w:t>
      </w:r>
      <w:r w:rsidRPr="00C02EA0">
        <w:rPr>
          <w:rFonts w:ascii="仿宋_GB2312" w:eastAsia="仿宋_GB2312" w:hint="eastAsia"/>
          <w:sz w:val="32"/>
          <w:szCs w:val="32"/>
        </w:rPr>
        <w:t>《北京化工大学2014</w:t>
      </w:r>
      <w:r w:rsidR="000222BB" w:rsidRPr="00C02EA0">
        <w:rPr>
          <w:rFonts w:ascii="仿宋_GB2312" w:eastAsia="仿宋_GB2312" w:hint="eastAsia"/>
          <w:sz w:val="32"/>
          <w:szCs w:val="32"/>
        </w:rPr>
        <w:t>年保送生招生简章》</w:t>
      </w:r>
      <w:r w:rsidRPr="00C02EA0">
        <w:rPr>
          <w:rFonts w:ascii="仿宋_GB2312" w:eastAsia="仿宋_GB2312" w:hint="eastAsia"/>
          <w:sz w:val="32"/>
          <w:szCs w:val="32"/>
        </w:rPr>
        <w:t>《北京化工大学2014</w:t>
      </w:r>
      <w:r w:rsidR="000222BB" w:rsidRPr="00C02EA0">
        <w:rPr>
          <w:rFonts w:ascii="仿宋_GB2312" w:eastAsia="仿宋_GB2312" w:hint="eastAsia"/>
          <w:sz w:val="32"/>
          <w:szCs w:val="32"/>
        </w:rPr>
        <w:t>年自主选拔录取招生简章》</w:t>
      </w:r>
      <w:r w:rsidRPr="00C02EA0">
        <w:rPr>
          <w:rFonts w:ascii="仿宋_GB2312" w:eastAsia="仿宋_GB2312" w:hint="eastAsia"/>
          <w:sz w:val="32"/>
          <w:szCs w:val="32"/>
        </w:rPr>
        <w:t>《北京化工大学2014</w:t>
      </w:r>
      <w:r w:rsidR="000222BB" w:rsidRPr="00C02EA0">
        <w:rPr>
          <w:rFonts w:ascii="仿宋_GB2312" w:eastAsia="仿宋_GB2312" w:hint="eastAsia"/>
          <w:sz w:val="32"/>
          <w:szCs w:val="32"/>
        </w:rPr>
        <w:t>年自主选拔录取“圆梦计划”招生简章》</w:t>
      </w:r>
      <w:r w:rsidRPr="00C02EA0">
        <w:rPr>
          <w:rFonts w:ascii="仿宋_GB2312" w:eastAsia="仿宋_GB2312" w:hint="eastAsia"/>
          <w:sz w:val="32"/>
          <w:szCs w:val="32"/>
        </w:rPr>
        <w:t>《北京化工大学2014</w:t>
      </w:r>
      <w:r w:rsidR="000222BB" w:rsidRPr="00C02EA0">
        <w:rPr>
          <w:rFonts w:ascii="仿宋_GB2312" w:eastAsia="仿宋_GB2312" w:hint="eastAsia"/>
          <w:sz w:val="32"/>
          <w:szCs w:val="32"/>
        </w:rPr>
        <w:t>年艺术特长生招生简章》《</w:t>
      </w:r>
      <w:r w:rsidRPr="00C02EA0">
        <w:rPr>
          <w:rFonts w:ascii="仿宋_GB2312" w:eastAsia="仿宋_GB2312" w:hint="eastAsia"/>
          <w:sz w:val="32"/>
          <w:szCs w:val="32"/>
        </w:rPr>
        <w:t>北京化工大学2014年高水平运动员招生简章</w:t>
      </w:r>
      <w:r w:rsidR="000222BB" w:rsidRPr="00C02EA0">
        <w:rPr>
          <w:rFonts w:ascii="仿宋_GB2312" w:eastAsia="仿宋_GB2312" w:hint="eastAsia"/>
          <w:sz w:val="32"/>
          <w:szCs w:val="32"/>
        </w:rPr>
        <w:t>》</w:t>
      </w:r>
      <w:r w:rsidRPr="00C02EA0">
        <w:rPr>
          <w:rFonts w:ascii="仿宋_GB2312" w:eastAsia="仿宋_GB2312" w:hint="eastAsia"/>
          <w:sz w:val="32"/>
          <w:szCs w:val="32"/>
        </w:rPr>
        <w:t>《北京化工大学2014年艺术类招生章程》。同时还制定了多</w:t>
      </w:r>
      <w:r w:rsidR="000222BB" w:rsidRPr="00C02EA0">
        <w:rPr>
          <w:rFonts w:ascii="仿宋_GB2312" w:eastAsia="仿宋_GB2312" w:hint="eastAsia"/>
          <w:sz w:val="32"/>
          <w:szCs w:val="32"/>
        </w:rPr>
        <w:t>项与之相关的管理规定，包括《北京化工大学本科招生工作实施细则》《北京化工大学本科招生廉政风险管理流程》《北京化工大学远程录取工作流程》《北京化工大学保送生招生考试工作流程》《北京化工大学自主选拔录取招生考试工作流程》《北京化工大学艺术特长生招生考试工作流程》《北京化工大学高水平运动员招生考试工作流程》</w:t>
      </w:r>
      <w:r w:rsidRPr="00C02EA0">
        <w:rPr>
          <w:rFonts w:ascii="仿宋_GB2312" w:eastAsia="仿宋_GB2312" w:hint="eastAsia"/>
          <w:sz w:val="32"/>
          <w:szCs w:val="32"/>
        </w:rPr>
        <w:t>《北京化工大学艺术类招生考试工作流程》</w:t>
      </w:r>
      <w:r w:rsidR="00283455" w:rsidRPr="00C02EA0">
        <w:rPr>
          <w:rFonts w:ascii="仿宋_GB2312" w:eastAsia="仿宋_GB2312" w:hint="eastAsia"/>
          <w:sz w:val="32"/>
          <w:szCs w:val="32"/>
        </w:rPr>
        <w:t>。</w:t>
      </w:r>
      <w:r w:rsidR="0086373F" w:rsidRPr="00C02EA0">
        <w:rPr>
          <w:rFonts w:ascii="仿宋_GB2312" w:eastAsia="仿宋_GB2312" w:hint="eastAsia"/>
          <w:sz w:val="32"/>
          <w:szCs w:val="32"/>
        </w:rPr>
        <w:t>我校</w:t>
      </w:r>
      <w:r w:rsidR="00283455" w:rsidRPr="00C02EA0">
        <w:rPr>
          <w:rFonts w:ascii="仿宋_GB2312" w:eastAsia="仿宋_GB2312" w:hint="eastAsia"/>
          <w:sz w:val="32"/>
          <w:szCs w:val="32"/>
        </w:rPr>
        <w:t>所有类型招生的章程、分批次、分科类招生计划，均在</w:t>
      </w:r>
      <w:r w:rsidR="0086373F" w:rsidRPr="00C02EA0">
        <w:rPr>
          <w:rFonts w:ascii="仿宋_GB2312" w:eastAsia="仿宋_GB2312" w:hint="eastAsia"/>
          <w:sz w:val="32"/>
          <w:szCs w:val="32"/>
        </w:rPr>
        <w:t>我</w:t>
      </w:r>
      <w:proofErr w:type="gramStart"/>
      <w:r w:rsidR="0086373F" w:rsidRPr="00C02EA0">
        <w:rPr>
          <w:rFonts w:ascii="仿宋_GB2312" w:eastAsia="仿宋_GB2312" w:hint="eastAsia"/>
          <w:sz w:val="32"/>
          <w:szCs w:val="32"/>
        </w:rPr>
        <w:t>校</w:t>
      </w:r>
      <w:r w:rsidR="00283455" w:rsidRPr="00C02EA0">
        <w:rPr>
          <w:rFonts w:ascii="仿宋_GB2312" w:eastAsia="仿宋_GB2312" w:hint="eastAsia"/>
          <w:sz w:val="32"/>
          <w:szCs w:val="32"/>
        </w:rPr>
        <w:t>本科</w:t>
      </w:r>
      <w:proofErr w:type="gramEnd"/>
      <w:r w:rsidR="00283455" w:rsidRPr="00C02EA0">
        <w:rPr>
          <w:rFonts w:ascii="仿宋_GB2312" w:eastAsia="仿宋_GB2312" w:hint="eastAsia"/>
          <w:sz w:val="32"/>
          <w:szCs w:val="32"/>
        </w:rPr>
        <w:t>招生网、教育部阳光高考信息平台公开。</w:t>
      </w:r>
      <w:r w:rsidR="0086373F" w:rsidRPr="00C02EA0">
        <w:rPr>
          <w:rFonts w:ascii="仿宋_GB2312" w:eastAsia="仿宋_GB2312" w:hint="eastAsia"/>
          <w:sz w:val="32"/>
          <w:szCs w:val="32"/>
        </w:rPr>
        <w:t>我校</w:t>
      </w:r>
      <w:r w:rsidR="00283455" w:rsidRPr="00C02EA0">
        <w:rPr>
          <w:rFonts w:ascii="仿宋_GB2312" w:eastAsia="仿宋_GB2312" w:hint="eastAsia"/>
          <w:sz w:val="32"/>
          <w:szCs w:val="32"/>
        </w:rPr>
        <w:t>招生考试的各项工作流程，在</w:t>
      </w:r>
      <w:r w:rsidR="0086373F" w:rsidRPr="00C02EA0">
        <w:rPr>
          <w:rFonts w:ascii="仿宋_GB2312" w:eastAsia="仿宋_GB2312" w:hint="eastAsia"/>
          <w:sz w:val="32"/>
          <w:szCs w:val="32"/>
        </w:rPr>
        <w:t>我校</w:t>
      </w:r>
      <w:r w:rsidR="00283455" w:rsidRPr="00C02EA0">
        <w:rPr>
          <w:rFonts w:ascii="仿宋_GB2312" w:eastAsia="仿宋_GB2312" w:hint="eastAsia"/>
          <w:sz w:val="32"/>
          <w:szCs w:val="32"/>
        </w:rPr>
        <w:t>校园信息门户网站公开。</w:t>
      </w:r>
    </w:p>
    <w:p w:rsidR="00283455" w:rsidRPr="00C02EA0" w:rsidRDefault="0086373F" w:rsidP="00C02EA0">
      <w:pPr>
        <w:spacing w:line="560" w:lineRule="exact"/>
        <w:ind w:firstLineChars="200" w:firstLine="640"/>
        <w:rPr>
          <w:rFonts w:ascii="仿宋_GB2312" w:eastAsia="仿宋_GB2312" w:hint="eastAsia"/>
          <w:sz w:val="32"/>
          <w:szCs w:val="32"/>
        </w:rPr>
      </w:pPr>
      <w:r w:rsidRPr="00C02EA0">
        <w:rPr>
          <w:rFonts w:ascii="仿宋_GB2312" w:eastAsia="仿宋_GB2312" w:hint="eastAsia"/>
          <w:sz w:val="32"/>
          <w:szCs w:val="32"/>
        </w:rPr>
        <w:t>我校</w:t>
      </w:r>
      <w:r w:rsidR="00283455" w:rsidRPr="00C02EA0">
        <w:rPr>
          <w:rFonts w:ascii="仿宋_GB2312" w:eastAsia="仿宋_GB2312" w:hint="eastAsia"/>
          <w:sz w:val="32"/>
          <w:szCs w:val="32"/>
        </w:rPr>
        <w:t>在规定时间公示了本科招生章程，并按《教育部关于做好2014</w:t>
      </w:r>
      <w:r w:rsidR="00A34BB3" w:rsidRPr="00C02EA0">
        <w:rPr>
          <w:rFonts w:ascii="仿宋_GB2312" w:eastAsia="仿宋_GB2312" w:hint="eastAsia"/>
          <w:sz w:val="32"/>
          <w:szCs w:val="32"/>
        </w:rPr>
        <w:t>年普通高校招生工作的通知》（教学[</w:t>
      </w:r>
      <w:r w:rsidR="00283455" w:rsidRPr="00C02EA0">
        <w:rPr>
          <w:rFonts w:ascii="仿宋_GB2312" w:eastAsia="仿宋_GB2312" w:hint="eastAsia"/>
          <w:sz w:val="32"/>
          <w:szCs w:val="32"/>
        </w:rPr>
        <w:t>2014</w:t>
      </w:r>
      <w:r w:rsidR="00A34BB3" w:rsidRPr="00C02EA0">
        <w:rPr>
          <w:rFonts w:ascii="仿宋_GB2312" w:eastAsia="仿宋_GB2312" w:hint="eastAsia"/>
          <w:sz w:val="32"/>
          <w:szCs w:val="32"/>
        </w:rPr>
        <w:t>]</w:t>
      </w:r>
      <w:r w:rsidR="00283455" w:rsidRPr="00C02EA0">
        <w:rPr>
          <w:rFonts w:ascii="仿宋_GB2312" w:eastAsia="仿宋_GB2312" w:hint="eastAsia"/>
          <w:sz w:val="32"/>
          <w:szCs w:val="32"/>
        </w:rPr>
        <w:t>1号）规定公示了相关招生信息，包括高校全称、校址、层次、办学类型、办学目标、学历层次、颁发学历证书的</w:t>
      </w:r>
      <w:r w:rsidRPr="00C02EA0">
        <w:rPr>
          <w:rFonts w:ascii="仿宋_GB2312" w:eastAsia="仿宋_GB2312" w:hint="eastAsia"/>
          <w:sz w:val="32"/>
          <w:szCs w:val="32"/>
        </w:rPr>
        <w:t>我校</w:t>
      </w:r>
      <w:r w:rsidR="00283455" w:rsidRPr="00C02EA0">
        <w:rPr>
          <w:rFonts w:ascii="仿宋_GB2312" w:eastAsia="仿宋_GB2312" w:hint="eastAsia"/>
          <w:sz w:val="32"/>
          <w:szCs w:val="32"/>
        </w:rPr>
        <w:t>名称及证书种类，组织机构，招生计划、在有关省（区、市）分专</w:t>
      </w:r>
      <w:r w:rsidR="00283455" w:rsidRPr="00C02EA0">
        <w:rPr>
          <w:rFonts w:ascii="仿宋_GB2312" w:eastAsia="仿宋_GB2312" w:hint="eastAsia"/>
          <w:sz w:val="32"/>
          <w:szCs w:val="32"/>
        </w:rPr>
        <w:lastRenderedPageBreak/>
        <w:t>业招生人数及有关说明，预留计划数及使用原则，专业培养对外语的要求，身体健康状况要求，录取规则，学费标准，联系电话、网址，以及其他须知等。</w:t>
      </w:r>
    </w:p>
    <w:p w:rsidR="00283455" w:rsidRPr="00C02EA0" w:rsidRDefault="00283455" w:rsidP="00C02EA0">
      <w:pPr>
        <w:spacing w:line="560" w:lineRule="exact"/>
        <w:ind w:firstLineChars="200" w:firstLine="640"/>
        <w:rPr>
          <w:rFonts w:ascii="仿宋_GB2312" w:eastAsia="仿宋_GB2312" w:hint="eastAsia"/>
          <w:sz w:val="32"/>
          <w:szCs w:val="32"/>
        </w:rPr>
      </w:pPr>
      <w:r w:rsidRPr="00C02EA0">
        <w:rPr>
          <w:rFonts w:ascii="仿宋_GB2312" w:eastAsia="仿宋_GB2312" w:hint="eastAsia"/>
          <w:sz w:val="32"/>
          <w:szCs w:val="32"/>
        </w:rPr>
        <w:t>2.</w:t>
      </w:r>
      <w:r w:rsidRPr="00C02EA0">
        <w:rPr>
          <w:rFonts w:ascii="仿宋_GB2312" w:eastAsia="仿宋_GB2312" w:hAnsi="宋体" w:cs="Times New Roman" w:hint="eastAsia"/>
          <w:sz w:val="32"/>
          <w:szCs w:val="32"/>
        </w:rPr>
        <w:t xml:space="preserve"> </w:t>
      </w:r>
      <w:r w:rsidRPr="00C02EA0">
        <w:rPr>
          <w:rFonts w:ascii="仿宋_GB2312" w:eastAsia="仿宋_GB2312" w:hint="eastAsia"/>
          <w:sz w:val="32"/>
          <w:szCs w:val="32"/>
        </w:rPr>
        <w:t>我校所有特殊类型招生考试的结果均在我</w:t>
      </w:r>
      <w:proofErr w:type="gramStart"/>
      <w:r w:rsidRPr="00C02EA0">
        <w:rPr>
          <w:rFonts w:ascii="仿宋_GB2312" w:eastAsia="仿宋_GB2312" w:hint="eastAsia"/>
          <w:sz w:val="32"/>
          <w:szCs w:val="32"/>
        </w:rPr>
        <w:t>校本科招生网</w:t>
      </w:r>
      <w:proofErr w:type="gramEnd"/>
      <w:r w:rsidRPr="00C02EA0">
        <w:rPr>
          <w:rFonts w:ascii="仿宋_GB2312" w:eastAsia="仿宋_GB2312" w:hint="eastAsia"/>
          <w:sz w:val="32"/>
          <w:szCs w:val="32"/>
        </w:rPr>
        <w:t>和教育部阳光高考信息平台公开，公开结果包括入选名单、测试结果和录取政策。按照教育部要求，公开考生资格信息包括姓名、性别、所在中学（或单位）、享受照顾政策类别、资格条件、所参加的特殊类型招生测试项目及其结论等多类别信息。</w:t>
      </w:r>
    </w:p>
    <w:p w:rsidR="009B1B8F" w:rsidRPr="00C02EA0" w:rsidRDefault="00283455" w:rsidP="00C02EA0">
      <w:pPr>
        <w:spacing w:line="560" w:lineRule="exact"/>
        <w:ind w:firstLineChars="200" w:firstLine="640"/>
        <w:rPr>
          <w:rFonts w:ascii="仿宋_GB2312" w:eastAsia="仿宋_GB2312" w:hint="eastAsia"/>
          <w:sz w:val="32"/>
          <w:szCs w:val="32"/>
        </w:rPr>
      </w:pPr>
      <w:r w:rsidRPr="00C02EA0">
        <w:rPr>
          <w:rFonts w:ascii="仿宋_GB2312" w:eastAsia="仿宋_GB2312" w:hint="eastAsia"/>
          <w:sz w:val="32"/>
          <w:szCs w:val="32"/>
        </w:rPr>
        <w:t>3.</w:t>
      </w:r>
      <w:r w:rsidRPr="00C02EA0">
        <w:rPr>
          <w:rFonts w:ascii="仿宋_GB2312" w:eastAsia="仿宋_GB2312" w:hAnsi="宋体" w:cs="Times New Roman" w:hint="eastAsia"/>
          <w:sz w:val="32"/>
          <w:szCs w:val="32"/>
        </w:rPr>
        <w:t xml:space="preserve"> </w:t>
      </w:r>
      <w:r w:rsidR="0086373F" w:rsidRPr="00C02EA0">
        <w:rPr>
          <w:rFonts w:ascii="仿宋_GB2312" w:eastAsia="仿宋_GB2312" w:hint="eastAsia"/>
          <w:sz w:val="32"/>
          <w:szCs w:val="32"/>
        </w:rPr>
        <w:t>我校</w:t>
      </w:r>
      <w:r w:rsidRPr="00C02EA0">
        <w:rPr>
          <w:rFonts w:ascii="仿宋_GB2312" w:eastAsia="仿宋_GB2312" w:hint="eastAsia"/>
          <w:sz w:val="32"/>
          <w:szCs w:val="32"/>
        </w:rPr>
        <w:t>已制定《北京化工大学远程录取工作流程》，在该工作流程的指导下，</w:t>
      </w:r>
      <w:r w:rsidR="0086373F" w:rsidRPr="00C02EA0">
        <w:rPr>
          <w:rFonts w:ascii="仿宋_GB2312" w:eastAsia="仿宋_GB2312" w:hint="eastAsia"/>
          <w:sz w:val="32"/>
          <w:szCs w:val="32"/>
        </w:rPr>
        <w:t>我校</w:t>
      </w:r>
      <w:r w:rsidRPr="00C02EA0">
        <w:rPr>
          <w:rFonts w:ascii="仿宋_GB2312" w:eastAsia="仿宋_GB2312" w:hint="eastAsia"/>
          <w:sz w:val="32"/>
          <w:szCs w:val="32"/>
        </w:rPr>
        <w:t>统招录取的3790名学生全部可在我</w:t>
      </w:r>
      <w:proofErr w:type="gramStart"/>
      <w:r w:rsidRPr="00C02EA0">
        <w:rPr>
          <w:rFonts w:ascii="仿宋_GB2312" w:eastAsia="仿宋_GB2312" w:hint="eastAsia"/>
          <w:sz w:val="32"/>
          <w:szCs w:val="32"/>
        </w:rPr>
        <w:t>校本科</w:t>
      </w:r>
      <w:proofErr w:type="gramEnd"/>
      <w:r w:rsidRPr="00C02EA0">
        <w:rPr>
          <w:rFonts w:ascii="仿宋_GB2312" w:eastAsia="仿宋_GB2312" w:hint="eastAsia"/>
          <w:sz w:val="32"/>
          <w:szCs w:val="32"/>
        </w:rPr>
        <w:t>招生网、各省级招生主管部门的网站（或公布的声讯电话）上查询录取结果。在录取期间，为了方便考生查询，</w:t>
      </w:r>
      <w:r w:rsidR="0086373F" w:rsidRPr="00C02EA0">
        <w:rPr>
          <w:rFonts w:ascii="仿宋_GB2312" w:eastAsia="仿宋_GB2312" w:hint="eastAsia"/>
          <w:sz w:val="32"/>
          <w:szCs w:val="32"/>
        </w:rPr>
        <w:t>我校</w:t>
      </w:r>
      <w:r w:rsidRPr="00C02EA0">
        <w:rPr>
          <w:rFonts w:ascii="仿宋_GB2312" w:eastAsia="仿宋_GB2312" w:hint="eastAsia"/>
          <w:sz w:val="32"/>
          <w:szCs w:val="32"/>
        </w:rPr>
        <w:t>开通了5部录取咨询热线供考生咨询和反馈问题。在录取结束后，</w:t>
      </w:r>
      <w:r w:rsidR="0086373F" w:rsidRPr="00C02EA0">
        <w:rPr>
          <w:rFonts w:ascii="仿宋_GB2312" w:eastAsia="仿宋_GB2312" w:hint="eastAsia"/>
          <w:sz w:val="32"/>
          <w:szCs w:val="32"/>
        </w:rPr>
        <w:t>我校</w:t>
      </w:r>
      <w:r w:rsidRPr="00C02EA0">
        <w:rPr>
          <w:rFonts w:ascii="仿宋_GB2312" w:eastAsia="仿宋_GB2312" w:hint="eastAsia"/>
          <w:sz w:val="32"/>
          <w:szCs w:val="32"/>
        </w:rPr>
        <w:t>及时对外公布了各省各批次、各科类、各省类型的录取人数和录取最低分。</w:t>
      </w:r>
    </w:p>
    <w:p w:rsidR="00BB7CC7" w:rsidRPr="00C02EA0" w:rsidRDefault="00BB7CC7" w:rsidP="00C02EA0">
      <w:pPr>
        <w:spacing w:line="560" w:lineRule="exact"/>
        <w:ind w:firstLineChars="200" w:firstLine="640"/>
        <w:rPr>
          <w:rFonts w:ascii="仿宋_GB2312" w:eastAsia="仿宋_GB2312" w:hint="eastAsia"/>
          <w:sz w:val="32"/>
          <w:szCs w:val="32"/>
        </w:rPr>
      </w:pPr>
      <w:r w:rsidRPr="00C02EA0">
        <w:rPr>
          <w:rFonts w:ascii="仿宋_GB2312" w:eastAsia="仿宋_GB2312" w:hint="eastAsia"/>
          <w:sz w:val="32"/>
          <w:szCs w:val="32"/>
        </w:rPr>
        <w:t>4.</w:t>
      </w:r>
      <w:r w:rsidRPr="00C02EA0">
        <w:rPr>
          <w:rFonts w:ascii="仿宋_GB2312" w:eastAsia="仿宋_GB2312" w:hAnsi="宋体" w:cs="Times New Roman" w:hint="eastAsia"/>
          <w:sz w:val="32"/>
          <w:szCs w:val="32"/>
        </w:rPr>
        <w:t xml:space="preserve"> </w:t>
      </w:r>
      <w:r w:rsidR="0086373F" w:rsidRPr="00C02EA0">
        <w:rPr>
          <w:rFonts w:ascii="仿宋_GB2312" w:eastAsia="仿宋_GB2312" w:hint="eastAsia"/>
          <w:sz w:val="32"/>
          <w:szCs w:val="32"/>
        </w:rPr>
        <w:t>我校</w:t>
      </w:r>
      <w:r w:rsidRPr="00C02EA0">
        <w:rPr>
          <w:rFonts w:ascii="仿宋_GB2312" w:eastAsia="仿宋_GB2312" w:hAnsi="Calibri" w:cs="Times New Roman" w:hint="eastAsia"/>
          <w:sz w:val="32"/>
          <w:szCs w:val="32"/>
        </w:rPr>
        <w:t>已经建立了以电视台、电台、招办主任访谈、网络、报纸、期刊、开放日、咨询会、中学走访、邮寄和发放招生宣传材料等多层次广覆盖的</w:t>
      </w:r>
      <w:r w:rsidR="0086373F" w:rsidRPr="00C02EA0">
        <w:rPr>
          <w:rFonts w:ascii="仿宋_GB2312" w:eastAsia="仿宋_GB2312" w:hAnsi="Calibri" w:cs="Times New Roman" w:hint="eastAsia"/>
          <w:sz w:val="32"/>
          <w:szCs w:val="32"/>
        </w:rPr>
        <w:t>我校</w:t>
      </w:r>
      <w:r w:rsidRPr="00C02EA0">
        <w:rPr>
          <w:rFonts w:ascii="仿宋_GB2312" w:eastAsia="仿宋_GB2312" w:hAnsi="Calibri" w:cs="Times New Roman" w:hint="eastAsia"/>
          <w:sz w:val="32"/>
          <w:szCs w:val="32"/>
        </w:rPr>
        <w:t>招生宣传格局。</w:t>
      </w:r>
      <w:r w:rsidR="0086373F" w:rsidRPr="00C02EA0">
        <w:rPr>
          <w:rFonts w:ascii="仿宋_GB2312" w:eastAsia="仿宋_GB2312" w:hint="eastAsia"/>
          <w:sz w:val="32"/>
          <w:szCs w:val="32"/>
        </w:rPr>
        <w:t>我校</w:t>
      </w:r>
      <w:r w:rsidRPr="00C02EA0">
        <w:rPr>
          <w:rFonts w:ascii="仿宋_GB2312" w:eastAsia="仿宋_GB2312" w:hAnsi="Calibri" w:cs="Times New Roman" w:hint="eastAsia"/>
          <w:sz w:val="32"/>
          <w:szCs w:val="32"/>
        </w:rPr>
        <w:t>在各类招生章程中都增加了考生申诉的渠道，</w:t>
      </w:r>
      <w:r w:rsidRPr="00C02EA0">
        <w:rPr>
          <w:rFonts w:ascii="仿宋_GB2312" w:eastAsia="仿宋_GB2312" w:hint="eastAsia"/>
          <w:sz w:val="32"/>
          <w:szCs w:val="32"/>
        </w:rPr>
        <w:t>纪检监察办公室电话；录取期间</w:t>
      </w:r>
      <w:r w:rsidRPr="00C02EA0">
        <w:rPr>
          <w:rFonts w:ascii="仿宋_GB2312" w:eastAsia="仿宋_GB2312" w:hAnsi="Calibri" w:cs="Times New Roman" w:hint="eastAsia"/>
          <w:sz w:val="32"/>
          <w:szCs w:val="32"/>
        </w:rPr>
        <w:t>在</w:t>
      </w:r>
      <w:r w:rsidR="0086373F" w:rsidRPr="00C02EA0">
        <w:rPr>
          <w:rFonts w:ascii="仿宋_GB2312" w:eastAsia="仿宋_GB2312" w:hAnsi="Calibri" w:cs="Times New Roman" w:hint="eastAsia"/>
          <w:sz w:val="32"/>
          <w:szCs w:val="32"/>
        </w:rPr>
        <w:t>我校</w:t>
      </w:r>
      <w:r w:rsidRPr="00C02EA0">
        <w:rPr>
          <w:rFonts w:ascii="仿宋_GB2312" w:eastAsia="仿宋_GB2312" w:hAnsi="Calibri" w:cs="Times New Roman" w:hint="eastAsia"/>
          <w:sz w:val="32"/>
          <w:szCs w:val="32"/>
        </w:rPr>
        <w:t>公告栏中张贴了纪检监察办公室电话，便于社会、考生及其家长提出申诉。</w:t>
      </w:r>
      <w:r w:rsidR="003E4D6C" w:rsidRPr="00C02EA0">
        <w:rPr>
          <w:rFonts w:ascii="仿宋_GB2312" w:eastAsia="仿宋_GB2312" w:hint="eastAsia"/>
          <w:sz w:val="32"/>
          <w:szCs w:val="32"/>
        </w:rPr>
        <w:t>新生复查期间有关举报、调查及处理结果及时在</w:t>
      </w:r>
      <w:r w:rsidR="0086373F" w:rsidRPr="00C02EA0">
        <w:rPr>
          <w:rFonts w:ascii="仿宋_GB2312" w:eastAsia="仿宋_GB2312" w:hint="eastAsia"/>
          <w:sz w:val="32"/>
          <w:szCs w:val="32"/>
        </w:rPr>
        <w:t>我校</w:t>
      </w:r>
      <w:r w:rsidR="003E4D6C" w:rsidRPr="00C02EA0">
        <w:rPr>
          <w:rFonts w:ascii="仿宋_GB2312" w:eastAsia="仿宋_GB2312" w:hint="eastAsia"/>
          <w:sz w:val="32"/>
          <w:szCs w:val="32"/>
        </w:rPr>
        <w:t>纪监审联合办公室网站公布。</w:t>
      </w:r>
      <w:r w:rsidRPr="00C02EA0">
        <w:rPr>
          <w:rFonts w:ascii="仿宋_GB2312" w:eastAsia="仿宋_GB2312" w:hAnsi="Calibri" w:cs="Times New Roman" w:hint="eastAsia"/>
          <w:sz w:val="32"/>
          <w:szCs w:val="32"/>
        </w:rPr>
        <w:t>根据《北京化工大学本科招生工作实施细则》和《北京</w:t>
      </w:r>
      <w:r w:rsidRPr="00C02EA0">
        <w:rPr>
          <w:rFonts w:ascii="仿宋_GB2312" w:eastAsia="仿宋_GB2312" w:hAnsi="Calibri" w:cs="Times New Roman" w:hint="eastAsia"/>
          <w:sz w:val="32"/>
          <w:szCs w:val="32"/>
        </w:rPr>
        <w:lastRenderedPageBreak/>
        <w:t>化工大学本科招生章程》，若新生复查期间有举报问题，坚持第一时间上报主管领导，并积极配合纪委部门进行调查，及时公开处理问题的结果。在招生录取期间，通过</w:t>
      </w:r>
      <w:r w:rsidR="0086373F" w:rsidRPr="00C02EA0">
        <w:rPr>
          <w:rFonts w:ascii="仿宋_GB2312" w:eastAsia="仿宋_GB2312" w:hAnsi="Calibri" w:cs="Times New Roman" w:hint="eastAsia"/>
          <w:sz w:val="32"/>
          <w:szCs w:val="32"/>
        </w:rPr>
        <w:t>我</w:t>
      </w:r>
      <w:proofErr w:type="gramStart"/>
      <w:r w:rsidR="0086373F" w:rsidRPr="00C02EA0">
        <w:rPr>
          <w:rFonts w:ascii="仿宋_GB2312" w:eastAsia="仿宋_GB2312" w:hAnsi="Calibri" w:cs="Times New Roman" w:hint="eastAsia"/>
          <w:sz w:val="32"/>
          <w:szCs w:val="32"/>
        </w:rPr>
        <w:t>校</w:t>
      </w:r>
      <w:r w:rsidRPr="00C02EA0">
        <w:rPr>
          <w:rFonts w:ascii="仿宋_GB2312" w:eastAsia="仿宋_GB2312" w:hAnsi="Calibri" w:cs="Times New Roman" w:hint="eastAsia"/>
          <w:sz w:val="32"/>
          <w:szCs w:val="32"/>
        </w:rPr>
        <w:t>本科招生网回答</w:t>
      </w:r>
      <w:proofErr w:type="gramEnd"/>
      <w:r w:rsidRPr="00C02EA0">
        <w:rPr>
          <w:rFonts w:ascii="仿宋_GB2312" w:eastAsia="仿宋_GB2312" w:hAnsi="Calibri" w:cs="Times New Roman" w:hint="eastAsia"/>
          <w:sz w:val="32"/>
          <w:szCs w:val="32"/>
        </w:rPr>
        <w:t>各类考生问题3160个，在教育部阳光高考信息平台回答考生咨询问题246个，其他各省级招生部门网站回答考生咨询问题125个，邮件回答考生问题150余个。</w:t>
      </w:r>
    </w:p>
    <w:p w:rsidR="003E4D6C" w:rsidRPr="00C02EA0" w:rsidRDefault="003E4D6C" w:rsidP="00C02EA0">
      <w:pPr>
        <w:spacing w:line="560" w:lineRule="exact"/>
        <w:ind w:firstLineChars="200" w:firstLine="640"/>
        <w:rPr>
          <w:rFonts w:ascii="仿宋_GB2312" w:eastAsia="仿宋_GB2312" w:hint="eastAsia"/>
          <w:sz w:val="32"/>
          <w:szCs w:val="32"/>
        </w:rPr>
      </w:pPr>
      <w:r w:rsidRPr="00C02EA0">
        <w:rPr>
          <w:rFonts w:ascii="仿宋_GB2312" w:eastAsia="仿宋_GB2312" w:hint="eastAsia"/>
          <w:sz w:val="32"/>
          <w:szCs w:val="32"/>
        </w:rPr>
        <w:t>5.研究生招生录取相关信息公开情况见表2：</w:t>
      </w:r>
    </w:p>
    <w:p w:rsidR="003E4D6C" w:rsidRPr="003E4D6C" w:rsidRDefault="003E4D6C" w:rsidP="003E4D6C">
      <w:pPr>
        <w:ind w:firstLineChars="200" w:firstLine="420"/>
        <w:jc w:val="center"/>
        <w:rPr>
          <w:rFonts w:asciiTheme="minorEastAsia" w:hAnsiTheme="minorEastAsia"/>
          <w:szCs w:val="21"/>
        </w:rPr>
      </w:pPr>
      <w:r w:rsidRPr="003E4D6C">
        <w:rPr>
          <w:rFonts w:asciiTheme="minorEastAsia" w:hAnsiTheme="minorEastAsia" w:hint="eastAsia"/>
          <w:szCs w:val="21"/>
        </w:rPr>
        <w:t>表2：研究生招生录取相关信息</w:t>
      </w:r>
    </w:p>
    <w:tbl>
      <w:tblPr>
        <w:tblStyle w:val="a7"/>
        <w:tblW w:w="0" w:type="auto"/>
        <w:jc w:val="center"/>
        <w:tblLook w:val="04A0" w:firstRow="1" w:lastRow="0" w:firstColumn="1" w:lastColumn="0" w:noHBand="0" w:noVBand="1"/>
      </w:tblPr>
      <w:tblGrid>
        <w:gridCol w:w="2937"/>
        <w:gridCol w:w="2534"/>
        <w:gridCol w:w="3051"/>
      </w:tblGrid>
      <w:tr w:rsidR="003E4D6C" w:rsidRPr="003E4D6C" w:rsidTr="003E4D6C">
        <w:trPr>
          <w:trHeight w:val="300"/>
          <w:jc w:val="center"/>
        </w:trPr>
        <w:tc>
          <w:tcPr>
            <w:tcW w:w="3261" w:type="dxa"/>
            <w:vAlign w:val="center"/>
          </w:tcPr>
          <w:p w:rsidR="003E4D6C" w:rsidRPr="003E4D6C" w:rsidRDefault="003E4D6C" w:rsidP="003E4D6C">
            <w:pPr>
              <w:jc w:val="center"/>
              <w:rPr>
                <w:rFonts w:asciiTheme="minorEastAsia" w:hAnsiTheme="minorEastAsia"/>
                <w:b/>
                <w:szCs w:val="21"/>
              </w:rPr>
            </w:pPr>
            <w:r w:rsidRPr="003E4D6C">
              <w:rPr>
                <w:rFonts w:asciiTheme="minorEastAsia" w:hAnsiTheme="minorEastAsia" w:hint="eastAsia"/>
                <w:b/>
                <w:szCs w:val="21"/>
              </w:rPr>
              <w:t>公开内容</w:t>
            </w:r>
          </w:p>
        </w:tc>
        <w:tc>
          <w:tcPr>
            <w:tcW w:w="2801" w:type="dxa"/>
            <w:vAlign w:val="center"/>
          </w:tcPr>
          <w:p w:rsidR="003E4D6C" w:rsidRPr="003E4D6C" w:rsidRDefault="003E4D6C" w:rsidP="003E4D6C">
            <w:pPr>
              <w:jc w:val="center"/>
              <w:rPr>
                <w:rFonts w:asciiTheme="minorEastAsia" w:hAnsiTheme="minorEastAsia"/>
                <w:b/>
                <w:szCs w:val="21"/>
              </w:rPr>
            </w:pPr>
            <w:r w:rsidRPr="003E4D6C">
              <w:rPr>
                <w:rFonts w:asciiTheme="minorEastAsia" w:hAnsiTheme="minorEastAsia" w:hint="eastAsia"/>
                <w:b/>
                <w:szCs w:val="21"/>
              </w:rPr>
              <w:t>公开时间</w:t>
            </w:r>
          </w:p>
        </w:tc>
        <w:tc>
          <w:tcPr>
            <w:tcW w:w="2977" w:type="dxa"/>
            <w:vAlign w:val="center"/>
          </w:tcPr>
          <w:p w:rsidR="003E4D6C" w:rsidRPr="003E4D6C" w:rsidRDefault="003E4D6C" w:rsidP="003E4D6C">
            <w:pPr>
              <w:jc w:val="center"/>
              <w:rPr>
                <w:rFonts w:asciiTheme="minorEastAsia" w:hAnsiTheme="minorEastAsia"/>
                <w:b/>
                <w:szCs w:val="21"/>
              </w:rPr>
            </w:pPr>
            <w:r w:rsidRPr="003E4D6C">
              <w:rPr>
                <w:rFonts w:asciiTheme="minorEastAsia" w:hAnsiTheme="minorEastAsia" w:hint="eastAsia"/>
                <w:b/>
                <w:szCs w:val="21"/>
              </w:rPr>
              <w:t>公开途径</w:t>
            </w:r>
          </w:p>
        </w:tc>
      </w:tr>
      <w:tr w:rsidR="003E4D6C" w:rsidRPr="003E4D6C" w:rsidTr="003E4D6C">
        <w:trPr>
          <w:jc w:val="center"/>
        </w:trPr>
        <w:tc>
          <w:tcPr>
            <w:tcW w:w="3261" w:type="dxa"/>
            <w:vAlign w:val="center"/>
          </w:tcPr>
          <w:p w:rsidR="003E4D6C" w:rsidRPr="003E4D6C" w:rsidRDefault="003E4D6C" w:rsidP="003E4D6C">
            <w:pPr>
              <w:jc w:val="center"/>
              <w:rPr>
                <w:rFonts w:asciiTheme="minorEastAsia" w:hAnsiTheme="minorEastAsia"/>
                <w:szCs w:val="21"/>
              </w:rPr>
            </w:pPr>
            <w:r w:rsidRPr="003E4D6C">
              <w:rPr>
                <w:rFonts w:asciiTheme="minorEastAsia" w:hAnsiTheme="minorEastAsia" w:hint="eastAsia"/>
                <w:szCs w:val="21"/>
              </w:rPr>
              <w:t>北京化工大学2014年硕士研究生招生简章</w:t>
            </w:r>
          </w:p>
        </w:tc>
        <w:tc>
          <w:tcPr>
            <w:tcW w:w="2801" w:type="dxa"/>
            <w:vAlign w:val="center"/>
          </w:tcPr>
          <w:p w:rsidR="003E4D6C" w:rsidRPr="003E4D6C" w:rsidRDefault="003E4D6C" w:rsidP="003E4D6C">
            <w:pPr>
              <w:jc w:val="center"/>
              <w:rPr>
                <w:rFonts w:asciiTheme="minorEastAsia" w:hAnsiTheme="minorEastAsia"/>
                <w:szCs w:val="21"/>
              </w:rPr>
            </w:pPr>
            <w:r w:rsidRPr="003E4D6C">
              <w:rPr>
                <w:rFonts w:asciiTheme="minorEastAsia" w:hAnsiTheme="minorEastAsia" w:hint="eastAsia"/>
                <w:szCs w:val="21"/>
              </w:rPr>
              <w:t>2013年9月5日至2014年8月31日</w:t>
            </w:r>
          </w:p>
        </w:tc>
        <w:tc>
          <w:tcPr>
            <w:tcW w:w="2977" w:type="dxa"/>
            <w:vAlign w:val="center"/>
          </w:tcPr>
          <w:p w:rsidR="003E4D6C" w:rsidRPr="003E4D6C" w:rsidRDefault="003E4D6C" w:rsidP="003E4D6C">
            <w:pPr>
              <w:jc w:val="center"/>
              <w:rPr>
                <w:rFonts w:asciiTheme="minorEastAsia" w:hAnsiTheme="minorEastAsia"/>
                <w:szCs w:val="21"/>
              </w:rPr>
            </w:pPr>
            <w:r w:rsidRPr="003E4D6C">
              <w:rPr>
                <w:rFonts w:asciiTheme="minorEastAsia" w:hAnsiTheme="minorEastAsia" w:hint="eastAsia"/>
                <w:szCs w:val="21"/>
              </w:rPr>
              <w:t>研究生院网站</w:t>
            </w:r>
            <w:r w:rsidRPr="003E4D6C">
              <w:rPr>
                <w:rFonts w:asciiTheme="minorEastAsia" w:hAnsiTheme="minorEastAsia"/>
                <w:szCs w:val="21"/>
              </w:rPr>
              <w:t xml:space="preserve"> http://graduate.buct.edu.cn</w:t>
            </w:r>
          </w:p>
        </w:tc>
      </w:tr>
      <w:tr w:rsidR="003E4D6C" w:rsidRPr="003E4D6C" w:rsidTr="003E4D6C">
        <w:trPr>
          <w:jc w:val="center"/>
        </w:trPr>
        <w:tc>
          <w:tcPr>
            <w:tcW w:w="3261" w:type="dxa"/>
            <w:vAlign w:val="center"/>
          </w:tcPr>
          <w:p w:rsidR="003E4D6C" w:rsidRPr="003E4D6C" w:rsidRDefault="003E4D6C" w:rsidP="003E4D6C">
            <w:pPr>
              <w:jc w:val="center"/>
              <w:rPr>
                <w:rFonts w:asciiTheme="minorEastAsia" w:hAnsiTheme="minorEastAsia"/>
                <w:szCs w:val="21"/>
              </w:rPr>
            </w:pPr>
            <w:r w:rsidRPr="003E4D6C">
              <w:rPr>
                <w:rFonts w:asciiTheme="minorEastAsia" w:hAnsiTheme="minorEastAsia" w:hint="eastAsia"/>
                <w:szCs w:val="21"/>
              </w:rPr>
              <w:t>北京化工大学2014年硕士研究生招生目录</w:t>
            </w:r>
          </w:p>
        </w:tc>
        <w:tc>
          <w:tcPr>
            <w:tcW w:w="2801" w:type="dxa"/>
            <w:vAlign w:val="center"/>
          </w:tcPr>
          <w:p w:rsidR="003E4D6C" w:rsidRPr="003E4D6C" w:rsidRDefault="003E4D6C" w:rsidP="003E4D6C">
            <w:pPr>
              <w:jc w:val="center"/>
              <w:rPr>
                <w:rFonts w:asciiTheme="minorEastAsia" w:hAnsiTheme="minorEastAsia"/>
                <w:szCs w:val="21"/>
              </w:rPr>
            </w:pPr>
            <w:r w:rsidRPr="003E4D6C">
              <w:rPr>
                <w:rFonts w:asciiTheme="minorEastAsia" w:hAnsiTheme="minorEastAsia" w:hint="eastAsia"/>
                <w:szCs w:val="21"/>
              </w:rPr>
              <w:t>2013年9月5日至2014年8月31日</w:t>
            </w:r>
          </w:p>
        </w:tc>
        <w:tc>
          <w:tcPr>
            <w:tcW w:w="2977" w:type="dxa"/>
            <w:vAlign w:val="center"/>
          </w:tcPr>
          <w:p w:rsidR="003E4D6C" w:rsidRPr="003E4D6C" w:rsidRDefault="003E4D6C" w:rsidP="003E4D6C">
            <w:pPr>
              <w:jc w:val="center"/>
              <w:rPr>
                <w:rFonts w:asciiTheme="minorEastAsia" w:hAnsiTheme="minorEastAsia"/>
                <w:szCs w:val="21"/>
              </w:rPr>
            </w:pPr>
            <w:r w:rsidRPr="003E4D6C">
              <w:rPr>
                <w:rFonts w:asciiTheme="minorEastAsia" w:hAnsiTheme="minorEastAsia" w:hint="eastAsia"/>
                <w:szCs w:val="21"/>
              </w:rPr>
              <w:t>研究生院网站</w:t>
            </w:r>
            <w:r w:rsidRPr="003E4D6C">
              <w:rPr>
                <w:rFonts w:asciiTheme="minorEastAsia" w:hAnsiTheme="minorEastAsia"/>
                <w:szCs w:val="21"/>
              </w:rPr>
              <w:t xml:space="preserve"> http://graduate.buct.edu.cn</w:t>
            </w:r>
          </w:p>
        </w:tc>
      </w:tr>
      <w:tr w:rsidR="003E4D6C" w:rsidRPr="003E4D6C" w:rsidTr="003E4D6C">
        <w:trPr>
          <w:jc w:val="center"/>
        </w:trPr>
        <w:tc>
          <w:tcPr>
            <w:tcW w:w="3261" w:type="dxa"/>
            <w:vAlign w:val="center"/>
          </w:tcPr>
          <w:p w:rsidR="003E4D6C" w:rsidRPr="003E4D6C" w:rsidRDefault="003E4D6C" w:rsidP="003E4D6C">
            <w:pPr>
              <w:jc w:val="center"/>
              <w:rPr>
                <w:rFonts w:asciiTheme="minorEastAsia" w:hAnsiTheme="minorEastAsia"/>
                <w:szCs w:val="21"/>
              </w:rPr>
            </w:pPr>
            <w:r w:rsidRPr="003E4D6C">
              <w:rPr>
                <w:rFonts w:asciiTheme="minorEastAsia" w:hAnsiTheme="minorEastAsia" w:hint="eastAsia"/>
                <w:szCs w:val="21"/>
              </w:rPr>
              <w:t>北京化工大学2014年博士研究生招生目录</w:t>
            </w:r>
          </w:p>
        </w:tc>
        <w:tc>
          <w:tcPr>
            <w:tcW w:w="2801" w:type="dxa"/>
            <w:vAlign w:val="center"/>
          </w:tcPr>
          <w:p w:rsidR="003E4D6C" w:rsidRPr="003E4D6C" w:rsidRDefault="003E4D6C" w:rsidP="003E4D6C">
            <w:pPr>
              <w:jc w:val="center"/>
              <w:rPr>
                <w:rFonts w:asciiTheme="minorEastAsia" w:hAnsiTheme="minorEastAsia"/>
                <w:szCs w:val="21"/>
              </w:rPr>
            </w:pPr>
            <w:r w:rsidRPr="003E4D6C">
              <w:rPr>
                <w:rFonts w:asciiTheme="minorEastAsia" w:hAnsiTheme="minorEastAsia" w:hint="eastAsia"/>
                <w:szCs w:val="21"/>
              </w:rPr>
              <w:t>2013年10月30日至2014年8月31日</w:t>
            </w:r>
          </w:p>
        </w:tc>
        <w:tc>
          <w:tcPr>
            <w:tcW w:w="2977" w:type="dxa"/>
            <w:vAlign w:val="center"/>
          </w:tcPr>
          <w:p w:rsidR="003E4D6C" w:rsidRPr="003E4D6C" w:rsidRDefault="003E4D6C" w:rsidP="003E4D6C">
            <w:pPr>
              <w:jc w:val="center"/>
              <w:rPr>
                <w:rFonts w:asciiTheme="minorEastAsia" w:hAnsiTheme="minorEastAsia"/>
                <w:szCs w:val="21"/>
              </w:rPr>
            </w:pPr>
            <w:r w:rsidRPr="003E4D6C">
              <w:rPr>
                <w:rFonts w:asciiTheme="minorEastAsia" w:hAnsiTheme="minorEastAsia" w:hint="eastAsia"/>
                <w:szCs w:val="21"/>
              </w:rPr>
              <w:t>研究生院网站</w:t>
            </w:r>
            <w:r w:rsidRPr="003E4D6C">
              <w:rPr>
                <w:rFonts w:asciiTheme="minorEastAsia" w:hAnsiTheme="minorEastAsia"/>
                <w:szCs w:val="21"/>
              </w:rPr>
              <w:t xml:space="preserve"> http://graduate.buct.edu.cn</w:t>
            </w:r>
          </w:p>
        </w:tc>
      </w:tr>
      <w:tr w:rsidR="003E4D6C" w:rsidRPr="003E4D6C" w:rsidTr="003E4D6C">
        <w:trPr>
          <w:jc w:val="center"/>
        </w:trPr>
        <w:tc>
          <w:tcPr>
            <w:tcW w:w="3261" w:type="dxa"/>
            <w:vAlign w:val="center"/>
          </w:tcPr>
          <w:p w:rsidR="003E4D6C" w:rsidRPr="003E4D6C" w:rsidRDefault="003E4D6C" w:rsidP="003E4D6C">
            <w:pPr>
              <w:jc w:val="center"/>
              <w:rPr>
                <w:rFonts w:asciiTheme="minorEastAsia" w:hAnsiTheme="minorEastAsia"/>
                <w:szCs w:val="21"/>
              </w:rPr>
            </w:pPr>
            <w:r w:rsidRPr="003E4D6C">
              <w:rPr>
                <w:rFonts w:asciiTheme="minorEastAsia" w:hAnsiTheme="minorEastAsia" w:hint="eastAsia"/>
                <w:szCs w:val="21"/>
              </w:rPr>
              <w:t>北京化工大学2014年博士研究生招生简章</w:t>
            </w:r>
          </w:p>
        </w:tc>
        <w:tc>
          <w:tcPr>
            <w:tcW w:w="2801" w:type="dxa"/>
            <w:vAlign w:val="center"/>
          </w:tcPr>
          <w:p w:rsidR="003E4D6C" w:rsidRPr="003E4D6C" w:rsidRDefault="003E4D6C" w:rsidP="003E4D6C">
            <w:pPr>
              <w:jc w:val="center"/>
              <w:rPr>
                <w:rFonts w:asciiTheme="minorEastAsia" w:hAnsiTheme="minorEastAsia"/>
                <w:szCs w:val="21"/>
              </w:rPr>
            </w:pPr>
            <w:r w:rsidRPr="003E4D6C">
              <w:rPr>
                <w:rFonts w:asciiTheme="minorEastAsia" w:hAnsiTheme="minorEastAsia" w:hint="eastAsia"/>
                <w:szCs w:val="21"/>
              </w:rPr>
              <w:t>2013年10月30日至2014年8月31日</w:t>
            </w:r>
          </w:p>
        </w:tc>
        <w:tc>
          <w:tcPr>
            <w:tcW w:w="2977" w:type="dxa"/>
            <w:vAlign w:val="center"/>
          </w:tcPr>
          <w:p w:rsidR="003E4D6C" w:rsidRPr="003E4D6C" w:rsidRDefault="003E4D6C" w:rsidP="003E4D6C">
            <w:pPr>
              <w:jc w:val="center"/>
              <w:rPr>
                <w:rFonts w:asciiTheme="minorEastAsia" w:hAnsiTheme="minorEastAsia"/>
                <w:szCs w:val="21"/>
              </w:rPr>
            </w:pPr>
            <w:r w:rsidRPr="003E4D6C">
              <w:rPr>
                <w:rFonts w:asciiTheme="minorEastAsia" w:hAnsiTheme="minorEastAsia" w:hint="eastAsia"/>
                <w:szCs w:val="21"/>
              </w:rPr>
              <w:t>研究生院网站</w:t>
            </w:r>
            <w:r w:rsidRPr="003E4D6C">
              <w:rPr>
                <w:rFonts w:asciiTheme="minorEastAsia" w:hAnsiTheme="minorEastAsia"/>
                <w:szCs w:val="21"/>
              </w:rPr>
              <w:t xml:space="preserve"> http://graduate.buct.edu.cn</w:t>
            </w:r>
          </w:p>
        </w:tc>
      </w:tr>
      <w:tr w:rsidR="003E4D6C" w:rsidRPr="003E4D6C" w:rsidTr="003E4D6C">
        <w:trPr>
          <w:jc w:val="center"/>
        </w:trPr>
        <w:tc>
          <w:tcPr>
            <w:tcW w:w="3261" w:type="dxa"/>
            <w:vAlign w:val="center"/>
          </w:tcPr>
          <w:p w:rsidR="003E4D6C" w:rsidRPr="003E4D6C" w:rsidRDefault="003E4D6C" w:rsidP="003E4D6C">
            <w:pPr>
              <w:jc w:val="center"/>
              <w:rPr>
                <w:rFonts w:asciiTheme="minorEastAsia" w:hAnsiTheme="minorEastAsia"/>
                <w:szCs w:val="21"/>
              </w:rPr>
            </w:pPr>
            <w:r w:rsidRPr="003E4D6C">
              <w:rPr>
                <w:rFonts w:asciiTheme="minorEastAsia" w:hAnsiTheme="minorEastAsia" w:hint="eastAsia"/>
                <w:szCs w:val="21"/>
              </w:rPr>
              <w:t>北京化工大学接收推荐免试硕士研究生招生办法</w:t>
            </w:r>
          </w:p>
        </w:tc>
        <w:tc>
          <w:tcPr>
            <w:tcW w:w="2801" w:type="dxa"/>
            <w:vAlign w:val="center"/>
          </w:tcPr>
          <w:p w:rsidR="003E4D6C" w:rsidRPr="003E4D6C" w:rsidRDefault="003E4D6C" w:rsidP="003E4D6C">
            <w:pPr>
              <w:jc w:val="center"/>
              <w:rPr>
                <w:rFonts w:asciiTheme="minorEastAsia" w:hAnsiTheme="minorEastAsia"/>
                <w:szCs w:val="21"/>
              </w:rPr>
            </w:pPr>
            <w:r w:rsidRPr="003E4D6C">
              <w:rPr>
                <w:rFonts w:asciiTheme="minorEastAsia" w:hAnsiTheme="minorEastAsia" w:hint="eastAsia"/>
                <w:szCs w:val="21"/>
              </w:rPr>
              <w:t>2013年9月5日至2014年8月31日</w:t>
            </w:r>
          </w:p>
        </w:tc>
        <w:tc>
          <w:tcPr>
            <w:tcW w:w="2977" w:type="dxa"/>
            <w:vAlign w:val="center"/>
          </w:tcPr>
          <w:p w:rsidR="003E4D6C" w:rsidRPr="003E4D6C" w:rsidRDefault="003E4D6C" w:rsidP="003E4D6C">
            <w:pPr>
              <w:jc w:val="center"/>
              <w:rPr>
                <w:rFonts w:asciiTheme="minorEastAsia" w:hAnsiTheme="minorEastAsia"/>
                <w:szCs w:val="21"/>
              </w:rPr>
            </w:pPr>
            <w:r w:rsidRPr="003E4D6C">
              <w:rPr>
                <w:rFonts w:asciiTheme="minorEastAsia" w:hAnsiTheme="minorEastAsia" w:hint="eastAsia"/>
                <w:szCs w:val="21"/>
              </w:rPr>
              <w:t>研究生院网站</w:t>
            </w:r>
            <w:r w:rsidRPr="003E4D6C">
              <w:rPr>
                <w:rFonts w:asciiTheme="minorEastAsia" w:hAnsiTheme="minorEastAsia"/>
                <w:szCs w:val="21"/>
              </w:rPr>
              <w:t xml:space="preserve"> http://graduate.buct.edu.cn</w:t>
            </w:r>
          </w:p>
        </w:tc>
      </w:tr>
      <w:tr w:rsidR="003E4D6C" w:rsidRPr="003E4D6C" w:rsidTr="003E4D6C">
        <w:trPr>
          <w:jc w:val="center"/>
        </w:trPr>
        <w:tc>
          <w:tcPr>
            <w:tcW w:w="3261" w:type="dxa"/>
            <w:vAlign w:val="center"/>
          </w:tcPr>
          <w:p w:rsidR="003E4D6C" w:rsidRPr="003E4D6C" w:rsidRDefault="003E4D6C" w:rsidP="003E4D6C">
            <w:pPr>
              <w:jc w:val="center"/>
              <w:rPr>
                <w:rFonts w:asciiTheme="minorEastAsia" w:hAnsiTheme="minorEastAsia"/>
                <w:szCs w:val="21"/>
              </w:rPr>
            </w:pPr>
            <w:r w:rsidRPr="003E4D6C">
              <w:rPr>
                <w:rFonts w:asciiTheme="minorEastAsia" w:hAnsiTheme="minorEastAsia" w:hint="eastAsia"/>
                <w:szCs w:val="21"/>
              </w:rPr>
              <w:t>北京化工大学2014年拟</w:t>
            </w:r>
            <w:proofErr w:type="gramStart"/>
            <w:r w:rsidRPr="003E4D6C">
              <w:rPr>
                <w:rFonts w:asciiTheme="minorEastAsia" w:hAnsiTheme="minorEastAsia" w:hint="eastAsia"/>
                <w:szCs w:val="21"/>
              </w:rPr>
              <w:t>录取直博生</w:t>
            </w:r>
            <w:proofErr w:type="gramEnd"/>
            <w:r w:rsidRPr="003E4D6C">
              <w:rPr>
                <w:rFonts w:asciiTheme="minorEastAsia" w:hAnsiTheme="minorEastAsia" w:hint="eastAsia"/>
                <w:szCs w:val="21"/>
              </w:rPr>
              <w:t>名单公示</w:t>
            </w:r>
          </w:p>
        </w:tc>
        <w:tc>
          <w:tcPr>
            <w:tcW w:w="2801" w:type="dxa"/>
            <w:vAlign w:val="center"/>
          </w:tcPr>
          <w:p w:rsidR="003E4D6C" w:rsidRPr="003E4D6C" w:rsidRDefault="003E4D6C" w:rsidP="003E4D6C">
            <w:pPr>
              <w:jc w:val="center"/>
              <w:rPr>
                <w:rFonts w:asciiTheme="minorEastAsia" w:hAnsiTheme="minorEastAsia"/>
                <w:szCs w:val="21"/>
              </w:rPr>
            </w:pPr>
            <w:r w:rsidRPr="003E4D6C">
              <w:rPr>
                <w:rFonts w:asciiTheme="minorEastAsia" w:hAnsiTheme="minorEastAsia" w:cs="Arial"/>
                <w:szCs w:val="21"/>
              </w:rPr>
              <w:t>2013年10月</w:t>
            </w:r>
            <w:r w:rsidRPr="003E4D6C">
              <w:rPr>
                <w:rFonts w:asciiTheme="minorEastAsia" w:hAnsiTheme="minorEastAsia" w:cs="Arial" w:hint="eastAsia"/>
                <w:szCs w:val="21"/>
              </w:rPr>
              <w:t>8</w:t>
            </w:r>
            <w:r w:rsidRPr="003E4D6C">
              <w:rPr>
                <w:rFonts w:asciiTheme="minorEastAsia" w:hAnsiTheme="minorEastAsia" w:cs="Arial"/>
                <w:szCs w:val="21"/>
              </w:rPr>
              <w:t>日</w:t>
            </w:r>
            <w:r w:rsidRPr="003E4D6C">
              <w:rPr>
                <w:rFonts w:asciiTheme="minorEastAsia" w:hAnsiTheme="minorEastAsia" w:cs="Arial" w:hint="eastAsia"/>
                <w:szCs w:val="21"/>
              </w:rPr>
              <w:t>至</w:t>
            </w:r>
            <w:r w:rsidRPr="003E4D6C">
              <w:rPr>
                <w:rFonts w:asciiTheme="minorEastAsia" w:hAnsiTheme="minorEastAsia" w:cs="Arial"/>
                <w:szCs w:val="21"/>
              </w:rPr>
              <w:t>10月18日</w:t>
            </w:r>
          </w:p>
        </w:tc>
        <w:tc>
          <w:tcPr>
            <w:tcW w:w="2977" w:type="dxa"/>
            <w:vAlign w:val="center"/>
          </w:tcPr>
          <w:p w:rsidR="003E4D6C" w:rsidRPr="003E4D6C" w:rsidRDefault="003E4D6C" w:rsidP="003E4D6C">
            <w:pPr>
              <w:jc w:val="center"/>
              <w:rPr>
                <w:rFonts w:asciiTheme="minorEastAsia" w:hAnsiTheme="minorEastAsia"/>
                <w:szCs w:val="21"/>
              </w:rPr>
            </w:pPr>
            <w:r w:rsidRPr="003E4D6C">
              <w:rPr>
                <w:rFonts w:asciiTheme="minorEastAsia" w:hAnsiTheme="minorEastAsia" w:hint="eastAsia"/>
                <w:szCs w:val="21"/>
              </w:rPr>
              <w:t>研究生院网站</w:t>
            </w:r>
            <w:r w:rsidRPr="003E4D6C">
              <w:rPr>
                <w:rFonts w:asciiTheme="minorEastAsia" w:hAnsiTheme="minorEastAsia"/>
                <w:szCs w:val="21"/>
              </w:rPr>
              <w:t xml:space="preserve"> http://graduate.buct.edu.cn</w:t>
            </w:r>
          </w:p>
        </w:tc>
      </w:tr>
      <w:tr w:rsidR="003E4D6C" w:rsidRPr="003E4D6C" w:rsidTr="003E4D6C">
        <w:trPr>
          <w:jc w:val="center"/>
        </w:trPr>
        <w:tc>
          <w:tcPr>
            <w:tcW w:w="3261" w:type="dxa"/>
            <w:vAlign w:val="center"/>
          </w:tcPr>
          <w:p w:rsidR="003E4D6C" w:rsidRPr="003E4D6C" w:rsidRDefault="003E4D6C" w:rsidP="003E4D6C">
            <w:pPr>
              <w:jc w:val="center"/>
              <w:rPr>
                <w:rFonts w:asciiTheme="minorEastAsia" w:hAnsiTheme="minorEastAsia"/>
                <w:szCs w:val="21"/>
              </w:rPr>
            </w:pPr>
            <w:r w:rsidRPr="003E4D6C">
              <w:rPr>
                <w:rFonts w:asciiTheme="minorEastAsia" w:hAnsiTheme="minorEastAsia" w:hint="eastAsia"/>
                <w:szCs w:val="21"/>
              </w:rPr>
              <w:t>北京化工大学2014年硕士研究生招生复试工作方案</w:t>
            </w:r>
          </w:p>
        </w:tc>
        <w:tc>
          <w:tcPr>
            <w:tcW w:w="2801" w:type="dxa"/>
            <w:vAlign w:val="center"/>
          </w:tcPr>
          <w:p w:rsidR="003E4D6C" w:rsidRPr="003E4D6C" w:rsidRDefault="003E4D6C" w:rsidP="003E4D6C">
            <w:pPr>
              <w:jc w:val="center"/>
              <w:rPr>
                <w:rFonts w:asciiTheme="minorEastAsia" w:hAnsiTheme="minorEastAsia"/>
                <w:szCs w:val="21"/>
              </w:rPr>
            </w:pPr>
            <w:r w:rsidRPr="003E4D6C">
              <w:rPr>
                <w:rFonts w:asciiTheme="minorEastAsia" w:hAnsiTheme="minorEastAsia" w:hint="eastAsia"/>
                <w:szCs w:val="21"/>
              </w:rPr>
              <w:t>2014年3月24日至8月31日</w:t>
            </w:r>
          </w:p>
        </w:tc>
        <w:tc>
          <w:tcPr>
            <w:tcW w:w="2977" w:type="dxa"/>
            <w:vAlign w:val="center"/>
          </w:tcPr>
          <w:p w:rsidR="003E4D6C" w:rsidRPr="003E4D6C" w:rsidRDefault="003E4D6C" w:rsidP="003E4D6C">
            <w:pPr>
              <w:jc w:val="center"/>
              <w:rPr>
                <w:rFonts w:asciiTheme="minorEastAsia" w:hAnsiTheme="minorEastAsia"/>
                <w:szCs w:val="21"/>
              </w:rPr>
            </w:pPr>
            <w:r w:rsidRPr="003E4D6C">
              <w:rPr>
                <w:rFonts w:asciiTheme="minorEastAsia" w:hAnsiTheme="minorEastAsia" w:hint="eastAsia"/>
                <w:szCs w:val="21"/>
              </w:rPr>
              <w:t>研究生院网站</w:t>
            </w:r>
            <w:r w:rsidRPr="003E4D6C">
              <w:rPr>
                <w:rFonts w:asciiTheme="minorEastAsia" w:hAnsiTheme="minorEastAsia"/>
                <w:szCs w:val="21"/>
              </w:rPr>
              <w:t xml:space="preserve"> http://graduate.buct.edu.cn</w:t>
            </w:r>
          </w:p>
        </w:tc>
      </w:tr>
      <w:tr w:rsidR="003E4D6C" w:rsidRPr="003E4D6C" w:rsidTr="003E4D6C">
        <w:trPr>
          <w:jc w:val="center"/>
        </w:trPr>
        <w:tc>
          <w:tcPr>
            <w:tcW w:w="3261" w:type="dxa"/>
            <w:vAlign w:val="center"/>
          </w:tcPr>
          <w:p w:rsidR="003E4D6C" w:rsidRPr="003E4D6C" w:rsidRDefault="003E4D6C" w:rsidP="003E4D6C">
            <w:pPr>
              <w:jc w:val="center"/>
              <w:rPr>
                <w:rFonts w:asciiTheme="minorEastAsia" w:hAnsiTheme="minorEastAsia"/>
                <w:szCs w:val="21"/>
              </w:rPr>
            </w:pPr>
            <w:r w:rsidRPr="003E4D6C">
              <w:rPr>
                <w:rFonts w:asciiTheme="minorEastAsia" w:hAnsiTheme="minorEastAsia" w:hint="eastAsia"/>
                <w:szCs w:val="21"/>
              </w:rPr>
              <w:t>2014年硕士研究生招生学院复试工作办法</w:t>
            </w:r>
          </w:p>
        </w:tc>
        <w:tc>
          <w:tcPr>
            <w:tcW w:w="2801" w:type="dxa"/>
            <w:vAlign w:val="center"/>
          </w:tcPr>
          <w:p w:rsidR="003E4D6C" w:rsidRPr="003E4D6C" w:rsidRDefault="003E4D6C" w:rsidP="003E4D6C">
            <w:pPr>
              <w:jc w:val="center"/>
              <w:rPr>
                <w:rFonts w:asciiTheme="minorEastAsia" w:hAnsiTheme="minorEastAsia"/>
                <w:szCs w:val="21"/>
              </w:rPr>
            </w:pPr>
            <w:r w:rsidRPr="003E4D6C">
              <w:rPr>
                <w:rFonts w:asciiTheme="minorEastAsia" w:hAnsiTheme="minorEastAsia" w:hint="eastAsia"/>
                <w:szCs w:val="21"/>
              </w:rPr>
              <w:t>2014年3月24日至8月31日</w:t>
            </w:r>
          </w:p>
        </w:tc>
        <w:tc>
          <w:tcPr>
            <w:tcW w:w="2977" w:type="dxa"/>
            <w:vAlign w:val="center"/>
          </w:tcPr>
          <w:p w:rsidR="003E4D6C" w:rsidRPr="003E4D6C" w:rsidRDefault="003E4D6C" w:rsidP="003E4D6C">
            <w:pPr>
              <w:jc w:val="center"/>
              <w:rPr>
                <w:rFonts w:asciiTheme="minorEastAsia" w:hAnsiTheme="minorEastAsia"/>
                <w:szCs w:val="21"/>
              </w:rPr>
            </w:pPr>
            <w:r w:rsidRPr="003E4D6C">
              <w:rPr>
                <w:rFonts w:asciiTheme="minorEastAsia" w:hAnsiTheme="minorEastAsia" w:hint="eastAsia"/>
                <w:szCs w:val="21"/>
              </w:rPr>
              <w:t>研究生院网站</w:t>
            </w:r>
            <w:r w:rsidRPr="003E4D6C">
              <w:rPr>
                <w:rFonts w:asciiTheme="minorEastAsia" w:hAnsiTheme="minorEastAsia"/>
                <w:szCs w:val="21"/>
              </w:rPr>
              <w:t xml:space="preserve"> http://graduate.buct.edu.cn</w:t>
            </w:r>
          </w:p>
        </w:tc>
      </w:tr>
      <w:tr w:rsidR="003E4D6C" w:rsidRPr="003E4D6C" w:rsidTr="003E4D6C">
        <w:trPr>
          <w:jc w:val="center"/>
        </w:trPr>
        <w:tc>
          <w:tcPr>
            <w:tcW w:w="3261" w:type="dxa"/>
            <w:vAlign w:val="center"/>
          </w:tcPr>
          <w:p w:rsidR="003E4D6C" w:rsidRPr="003E4D6C" w:rsidRDefault="003E4D6C" w:rsidP="003E4D6C">
            <w:pPr>
              <w:jc w:val="center"/>
              <w:rPr>
                <w:rFonts w:asciiTheme="minorEastAsia" w:hAnsiTheme="minorEastAsia"/>
                <w:szCs w:val="21"/>
              </w:rPr>
            </w:pPr>
            <w:r w:rsidRPr="003E4D6C">
              <w:rPr>
                <w:rFonts w:asciiTheme="minorEastAsia" w:hAnsiTheme="minorEastAsia" w:hint="eastAsia"/>
                <w:szCs w:val="21"/>
              </w:rPr>
              <w:t>北京化工大学2014年博士拟录取名单公示</w:t>
            </w:r>
          </w:p>
        </w:tc>
        <w:tc>
          <w:tcPr>
            <w:tcW w:w="2801" w:type="dxa"/>
            <w:vAlign w:val="center"/>
          </w:tcPr>
          <w:p w:rsidR="003E4D6C" w:rsidRPr="003E4D6C" w:rsidRDefault="003E4D6C" w:rsidP="003E4D6C">
            <w:pPr>
              <w:jc w:val="center"/>
              <w:rPr>
                <w:rFonts w:asciiTheme="minorEastAsia" w:hAnsiTheme="minorEastAsia"/>
                <w:szCs w:val="21"/>
              </w:rPr>
            </w:pPr>
            <w:r w:rsidRPr="003E4D6C">
              <w:rPr>
                <w:rFonts w:asciiTheme="minorEastAsia" w:hAnsiTheme="minorEastAsia" w:hint="eastAsia"/>
                <w:szCs w:val="21"/>
              </w:rPr>
              <w:t>2014年3月28日至4月4日</w:t>
            </w:r>
          </w:p>
        </w:tc>
        <w:tc>
          <w:tcPr>
            <w:tcW w:w="2977" w:type="dxa"/>
            <w:vAlign w:val="center"/>
          </w:tcPr>
          <w:p w:rsidR="003E4D6C" w:rsidRPr="003E4D6C" w:rsidRDefault="003E4D6C" w:rsidP="003E4D6C">
            <w:pPr>
              <w:jc w:val="center"/>
              <w:rPr>
                <w:rFonts w:asciiTheme="minorEastAsia" w:hAnsiTheme="minorEastAsia"/>
                <w:szCs w:val="21"/>
              </w:rPr>
            </w:pPr>
            <w:r w:rsidRPr="003E4D6C">
              <w:rPr>
                <w:rFonts w:asciiTheme="minorEastAsia" w:hAnsiTheme="minorEastAsia" w:hint="eastAsia"/>
                <w:szCs w:val="21"/>
              </w:rPr>
              <w:t>研究生院网站</w:t>
            </w:r>
            <w:r w:rsidRPr="003E4D6C">
              <w:rPr>
                <w:rFonts w:asciiTheme="minorEastAsia" w:hAnsiTheme="minorEastAsia"/>
                <w:szCs w:val="21"/>
              </w:rPr>
              <w:t xml:space="preserve"> http://graduate.buct.edu.cn</w:t>
            </w:r>
          </w:p>
        </w:tc>
      </w:tr>
      <w:tr w:rsidR="003E4D6C" w:rsidRPr="003E4D6C" w:rsidTr="003E4D6C">
        <w:trPr>
          <w:jc w:val="center"/>
        </w:trPr>
        <w:tc>
          <w:tcPr>
            <w:tcW w:w="3261" w:type="dxa"/>
            <w:vAlign w:val="center"/>
          </w:tcPr>
          <w:p w:rsidR="003E4D6C" w:rsidRPr="003E4D6C" w:rsidRDefault="003E4D6C" w:rsidP="003E4D6C">
            <w:pPr>
              <w:jc w:val="center"/>
              <w:rPr>
                <w:rFonts w:asciiTheme="minorEastAsia" w:hAnsiTheme="minorEastAsia"/>
                <w:szCs w:val="21"/>
              </w:rPr>
            </w:pPr>
            <w:r w:rsidRPr="003E4D6C">
              <w:rPr>
                <w:rFonts w:asciiTheme="minorEastAsia" w:hAnsiTheme="minorEastAsia" w:hint="eastAsia"/>
                <w:szCs w:val="21"/>
              </w:rPr>
              <w:t>各学院研究生复试成绩</w:t>
            </w:r>
          </w:p>
        </w:tc>
        <w:tc>
          <w:tcPr>
            <w:tcW w:w="2801" w:type="dxa"/>
            <w:vAlign w:val="center"/>
          </w:tcPr>
          <w:p w:rsidR="003E4D6C" w:rsidRPr="003E4D6C" w:rsidRDefault="003E4D6C" w:rsidP="003E4D6C">
            <w:pPr>
              <w:jc w:val="center"/>
              <w:rPr>
                <w:rFonts w:asciiTheme="minorEastAsia" w:hAnsiTheme="minorEastAsia"/>
                <w:szCs w:val="21"/>
              </w:rPr>
            </w:pPr>
            <w:r w:rsidRPr="003E4D6C">
              <w:rPr>
                <w:rFonts w:asciiTheme="minorEastAsia" w:hAnsiTheme="minorEastAsia" w:hint="eastAsia"/>
                <w:szCs w:val="21"/>
              </w:rPr>
              <w:t>2014年4月7日至4月21日</w:t>
            </w:r>
          </w:p>
        </w:tc>
        <w:tc>
          <w:tcPr>
            <w:tcW w:w="2977" w:type="dxa"/>
            <w:vAlign w:val="center"/>
          </w:tcPr>
          <w:p w:rsidR="003E4D6C" w:rsidRPr="003E4D6C" w:rsidRDefault="003E4D6C" w:rsidP="003E4D6C">
            <w:pPr>
              <w:jc w:val="center"/>
              <w:rPr>
                <w:rFonts w:asciiTheme="minorEastAsia" w:hAnsiTheme="minorEastAsia"/>
                <w:szCs w:val="21"/>
              </w:rPr>
            </w:pPr>
            <w:r w:rsidRPr="003E4D6C">
              <w:rPr>
                <w:rFonts w:asciiTheme="minorEastAsia" w:hAnsiTheme="minorEastAsia" w:hint="eastAsia"/>
                <w:szCs w:val="21"/>
              </w:rPr>
              <w:t>各学院橱窗</w:t>
            </w:r>
          </w:p>
        </w:tc>
      </w:tr>
      <w:tr w:rsidR="003E4D6C" w:rsidRPr="003E4D6C" w:rsidTr="003E4D6C">
        <w:trPr>
          <w:jc w:val="center"/>
        </w:trPr>
        <w:tc>
          <w:tcPr>
            <w:tcW w:w="3261" w:type="dxa"/>
            <w:vAlign w:val="center"/>
          </w:tcPr>
          <w:p w:rsidR="003E4D6C" w:rsidRPr="003E4D6C" w:rsidRDefault="003E4D6C" w:rsidP="003E4D6C">
            <w:pPr>
              <w:jc w:val="center"/>
              <w:rPr>
                <w:rFonts w:asciiTheme="minorEastAsia" w:hAnsiTheme="minorEastAsia"/>
                <w:szCs w:val="21"/>
              </w:rPr>
            </w:pPr>
            <w:r w:rsidRPr="003E4D6C">
              <w:rPr>
                <w:rFonts w:asciiTheme="minorEastAsia" w:hAnsiTheme="minorEastAsia" w:hint="eastAsia"/>
                <w:szCs w:val="21"/>
              </w:rPr>
              <w:t>北京化工大学2014年硕士研究生拟录取名单公示</w:t>
            </w:r>
          </w:p>
        </w:tc>
        <w:tc>
          <w:tcPr>
            <w:tcW w:w="2801" w:type="dxa"/>
            <w:vAlign w:val="center"/>
          </w:tcPr>
          <w:p w:rsidR="003E4D6C" w:rsidRPr="003E4D6C" w:rsidRDefault="003E4D6C" w:rsidP="003E4D6C">
            <w:pPr>
              <w:jc w:val="center"/>
              <w:rPr>
                <w:rFonts w:asciiTheme="minorEastAsia" w:hAnsiTheme="minorEastAsia"/>
                <w:szCs w:val="21"/>
              </w:rPr>
            </w:pPr>
            <w:r w:rsidRPr="003E4D6C">
              <w:rPr>
                <w:rFonts w:asciiTheme="minorEastAsia" w:hAnsiTheme="minorEastAsia" w:hint="eastAsia"/>
                <w:szCs w:val="21"/>
              </w:rPr>
              <w:t>2014年4月7日至4月21日</w:t>
            </w:r>
          </w:p>
        </w:tc>
        <w:tc>
          <w:tcPr>
            <w:tcW w:w="2977" w:type="dxa"/>
            <w:vAlign w:val="center"/>
          </w:tcPr>
          <w:p w:rsidR="003E4D6C" w:rsidRPr="003E4D6C" w:rsidRDefault="003E4D6C" w:rsidP="003E4D6C">
            <w:pPr>
              <w:jc w:val="center"/>
              <w:rPr>
                <w:rFonts w:asciiTheme="minorEastAsia" w:hAnsiTheme="minorEastAsia"/>
                <w:szCs w:val="21"/>
              </w:rPr>
            </w:pPr>
            <w:r w:rsidRPr="003E4D6C">
              <w:rPr>
                <w:rFonts w:asciiTheme="minorEastAsia" w:hAnsiTheme="minorEastAsia" w:hint="eastAsia"/>
                <w:szCs w:val="21"/>
              </w:rPr>
              <w:t>研究生院网站</w:t>
            </w:r>
            <w:r w:rsidRPr="003E4D6C">
              <w:rPr>
                <w:rFonts w:asciiTheme="minorEastAsia" w:hAnsiTheme="minorEastAsia"/>
                <w:szCs w:val="21"/>
              </w:rPr>
              <w:t xml:space="preserve"> http://graduate.buct.edu.cn</w:t>
            </w:r>
          </w:p>
        </w:tc>
      </w:tr>
      <w:tr w:rsidR="003E4D6C" w:rsidRPr="003E4D6C" w:rsidTr="003E4D6C">
        <w:trPr>
          <w:jc w:val="center"/>
        </w:trPr>
        <w:tc>
          <w:tcPr>
            <w:tcW w:w="3261" w:type="dxa"/>
            <w:vAlign w:val="center"/>
          </w:tcPr>
          <w:p w:rsidR="003E4D6C" w:rsidRPr="003E4D6C" w:rsidRDefault="003E4D6C" w:rsidP="003E4D6C">
            <w:pPr>
              <w:jc w:val="center"/>
              <w:rPr>
                <w:rFonts w:asciiTheme="minorEastAsia" w:hAnsiTheme="minorEastAsia"/>
                <w:szCs w:val="21"/>
              </w:rPr>
            </w:pPr>
            <w:r w:rsidRPr="003E4D6C">
              <w:rPr>
                <w:rFonts w:asciiTheme="minorEastAsia" w:hAnsiTheme="minorEastAsia" w:hint="eastAsia"/>
                <w:szCs w:val="21"/>
              </w:rPr>
              <w:t>研究生招生咨询渠道</w:t>
            </w:r>
          </w:p>
        </w:tc>
        <w:tc>
          <w:tcPr>
            <w:tcW w:w="2801" w:type="dxa"/>
            <w:vAlign w:val="center"/>
          </w:tcPr>
          <w:p w:rsidR="003E4D6C" w:rsidRPr="003E4D6C" w:rsidRDefault="003E4D6C" w:rsidP="003E4D6C">
            <w:pPr>
              <w:jc w:val="center"/>
              <w:rPr>
                <w:rFonts w:asciiTheme="minorEastAsia" w:hAnsiTheme="minorEastAsia"/>
                <w:szCs w:val="21"/>
              </w:rPr>
            </w:pPr>
            <w:r w:rsidRPr="003E4D6C">
              <w:rPr>
                <w:rFonts w:asciiTheme="minorEastAsia" w:hAnsiTheme="minorEastAsia" w:hint="eastAsia"/>
                <w:szCs w:val="21"/>
              </w:rPr>
              <w:t>2013年9月5日至2014年8月31日</w:t>
            </w:r>
          </w:p>
        </w:tc>
        <w:tc>
          <w:tcPr>
            <w:tcW w:w="2977" w:type="dxa"/>
            <w:vAlign w:val="center"/>
          </w:tcPr>
          <w:p w:rsidR="003E4D6C" w:rsidRPr="003E4D6C" w:rsidRDefault="003E4D6C" w:rsidP="003E4D6C">
            <w:pPr>
              <w:jc w:val="center"/>
              <w:rPr>
                <w:rFonts w:asciiTheme="minorEastAsia" w:hAnsiTheme="minorEastAsia"/>
                <w:szCs w:val="21"/>
              </w:rPr>
            </w:pPr>
            <w:r w:rsidRPr="003E4D6C">
              <w:rPr>
                <w:rFonts w:asciiTheme="minorEastAsia" w:hAnsiTheme="minorEastAsia" w:hint="eastAsia"/>
                <w:szCs w:val="21"/>
              </w:rPr>
              <w:t>研究生院网站</w:t>
            </w:r>
            <w:r w:rsidRPr="003E4D6C">
              <w:rPr>
                <w:rFonts w:asciiTheme="minorEastAsia" w:hAnsiTheme="minorEastAsia"/>
                <w:szCs w:val="21"/>
              </w:rPr>
              <w:t xml:space="preserve"> http://graduate.buct.edu.cn</w:t>
            </w:r>
          </w:p>
        </w:tc>
      </w:tr>
    </w:tbl>
    <w:p w:rsidR="003E4D6C" w:rsidRPr="00C02EA0" w:rsidRDefault="003E4D6C" w:rsidP="00C02EA0">
      <w:pPr>
        <w:spacing w:line="560" w:lineRule="exact"/>
        <w:ind w:firstLineChars="200" w:firstLine="643"/>
        <w:rPr>
          <w:rFonts w:ascii="楷体" w:eastAsia="楷体" w:hAnsi="楷体" w:hint="eastAsia"/>
          <w:b/>
          <w:sz w:val="32"/>
          <w:szCs w:val="32"/>
        </w:rPr>
      </w:pPr>
      <w:r w:rsidRPr="00C02EA0">
        <w:rPr>
          <w:rFonts w:ascii="楷体" w:eastAsia="楷体" w:hAnsi="楷体" w:hint="eastAsia"/>
          <w:b/>
          <w:sz w:val="32"/>
          <w:szCs w:val="32"/>
        </w:rPr>
        <w:t>（三）财务、资产及收费信息</w:t>
      </w:r>
    </w:p>
    <w:p w:rsidR="003E4D6C" w:rsidRPr="00C02EA0" w:rsidRDefault="003E4D6C" w:rsidP="00C02EA0">
      <w:pPr>
        <w:spacing w:line="560" w:lineRule="exact"/>
        <w:ind w:firstLineChars="200" w:firstLine="640"/>
        <w:rPr>
          <w:rFonts w:ascii="仿宋_GB2312" w:eastAsia="仿宋_GB2312" w:hint="eastAsia"/>
          <w:sz w:val="32"/>
          <w:szCs w:val="32"/>
        </w:rPr>
      </w:pPr>
      <w:r w:rsidRPr="00C02EA0">
        <w:rPr>
          <w:rFonts w:ascii="仿宋_GB2312" w:eastAsia="仿宋_GB2312" w:hint="eastAsia"/>
          <w:sz w:val="32"/>
          <w:szCs w:val="32"/>
        </w:rPr>
        <w:t>1.</w:t>
      </w:r>
      <w:r w:rsidR="00031BBA" w:rsidRPr="00C02EA0">
        <w:rPr>
          <w:rFonts w:ascii="仿宋_GB2312" w:eastAsia="仿宋_GB2312" w:hAnsi="宋体" w:cs="Arial" w:hint="eastAsia"/>
          <w:color w:val="000000"/>
          <w:kern w:val="0"/>
          <w:sz w:val="32"/>
          <w:szCs w:val="32"/>
        </w:rPr>
        <w:t xml:space="preserve"> </w:t>
      </w:r>
      <w:r w:rsidR="00031BBA" w:rsidRPr="00C02EA0">
        <w:rPr>
          <w:rFonts w:ascii="仿宋_GB2312" w:eastAsia="仿宋_GB2312" w:hint="eastAsia"/>
          <w:sz w:val="32"/>
          <w:szCs w:val="32"/>
        </w:rPr>
        <w:t>预算公开：教育部于2014年4月8日批复</w:t>
      </w:r>
      <w:r w:rsidR="0086373F" w:rsidRPr="00C02EA0">
        <w:rPr>
          <w:rFonts w:ascii="仿宋_GB2312" w:eastAsia="仿宋_GB2312" w:hint="eastAsia"/>
          <w:sz w:val="32"/>
          <w:szCs w:val="32"/>
        </w:rPr>
        <w:t>我校</w:t>
      </w:r>
      <w:r w:rsidR="00031BBA" w:rsidRPr="00C02EA0">
        <w:rPr>
          <w:rFonts w:ascii="仿宋_GB2312" w:eastAsia="仿宋_GB2312" w:hint="eastAsia"/>
          <w:sz w:val="32"/>
          <w:szCs w:val="32"/>
        </w:rPr>
        <w:t>的2014年预算，校财务根据信息公开有关规定，通过校园网主页上</w:t>
      </w:r>
      <w:r w:rsidR="00031BBA" w:rsidRPr="00C02EA0">
        <w:rPr>
          <w:rFonts w:ascii="仿宋_GB2312" w:eastAsia="仿宋_GB2312" w:hint="eastAsia"/>
          <w:sz w:val="32"/>
          <w:szCs w:val="32"/>
        </w:rPr>
        <w:lastRenderedPageBreak/>
        <w:t>的信息公开网络平台，于批复后的10个工作日内主动公开了</w:t>
      </w:r>
      <w:r w:rsidR="0086373F" w:rsidRPr="00C02EA0">
        <w:rPr>
          <w:rFonts w:ascii="仿宋_GB2312" w:eastAsia="仿宋_GB2312" w:hint="eastAsia"/>
          <w:sz w:val="32"/>
          <w:szCs w:val="32"/>
        </w:rPr>
        <w:t>我校</w:t>
      </w:r>
      <w:r w:rsidR="00031BBA" w:rsidRPr="00C02EA0">
        <w:rPr>
          <w:rFonts w:ascii="仿宋_GB2312" w:eastAsia="仿宋_GB2312" w:hint="eastAsia"/>
          <w:sz w:val="32"/>
          <w:szCs w:val="32"/>
        </w:rPr>
        <w:t>的2014年收支预算总表、2014年收入预算表、2014年支出预算表、2014年财政拨款支出预算表，在公开预算表的同时，用文字形式对预算表上的数据进行了进一步的说明和分析，对公开的内容附注了名词解释，对</w:t>
      </w:r>
      <w:r w:rsidR="0086373F" w:rsidRPr="00C02EA0">
        <w:rPr>
          <w:rFonts w:ascii="仿宋_GB2312" w:eastAsia="仿宋_GB2312" w:hint="eastAsia"/>
          <w:sz w:val="32"/>
          <w:szCs w:val="32"/>
        </w:rPr>
        <w:t>我校</w:t>
      </w:r>
      <w:r w:rsidR="00031BBA" w:rsidRPr="00C02EA0">
        <w:rPr>
          <w:rFonts w:ascii="仿宋_GB2312" w:eastAsia="仿宋_GB2312" w:hint="eastAsia"/>
          <w:sz w:val="32"/>
          <w:szCs w:val="32"/>
        </w:rPr>
        <w:t>的基本情况做了说明。</w:t>
      </w:r>
    </w:p>
    <w:p w:rsidR="00031BBA" w:rsidRPr="00C02EA0" w:rsidRDefault="00031BBA" w:rsidP="00C02EA0">
      <w:pPr>
        <w:spacing w:line="560" w:lineRule="exact"/>
        <w:ind w:firstLineChars="200" w:firstLine="640"/>
        <w:rPr>
          <w:rFonts w:ascii="仿宋_GB2312" w:eastAsia="仿宋_GB2312" w:hint="eastAsia"/>
          <w:sz w:val="32"/>
          <w:szCs w:val="32"/>
        </w:rPr>
      </w:pPr>
      <w:r w:rsidRPr="00C02EA0">
        <w:rPr>
          <w:rFonts w:ascii="仿宋_GB2312" w:eastAsia="仿宋_GB2312" w:hint="eastAsia"/>
          <w:sz w:val="32"/>
          <w:szCs w:val="32"/>
        </w:rPr>
        <w:t>2.</w:t>
      </w:r>
      <w:r w:rsidRPr="00C02EA0">
        <w:rPr>
          <w:rFonts w:ascii="仿宋_GB2312" w:eastAsia="仿宋_GB2312" w:hAnsi="宋体" w:cs="Arial" w:hint="eastAsia"/>
          <w:color w:val="000000"/>
          <w:kern w:val="0"/>
          <w:sz w:val="32"/>
          <w:szCs w:val="32"/>
        </w:rPr>
        <w:t xml:space="preserve"> </w:t>
      </w:r>
      <w:r w:rsidRPr="00C02EA0">
        <w:rPr>
          <w:rFonts w:ascii="仿宋_GB2312" w:eastAsia="仿宋_GB2312" w:hint="eastAsia"/>
          <w:sz w:val="32"/>
          <w:szCs w:val="32"/>
        </w:rPr>
        <w:t>决算公开：教育部于2014年7月24日批复</w:t>
      </w:r>
      <w:r w:rsidR="0086373F" w:rsidRPr="00C02EA0">
        <w:rPr>
          <w:rFonts w:ascii="仿宋_GB2312" w:eastAsia="仿宋_GB2312" w:hint="eastAsia"/>
          <w:sz w:val="32"/>
          <w:szCs w:val="32"/>
        </w:rPr>
        <w:t>我校</w:t>
      </w:r>
      <w:r w:rsidRPr="00C02EA0">
        <w:rPr>
          <w:rFonts w:ascii="仿宋_GB2312" w:eastAsia="仿宋_GB2312" w:hint="eastAsia"/>
          <w:sz w:val="32"/>
          <w:szCs w:val="32"/>
        </w:rPr>
        <w:t>的2013年度决算，校财务根据信息公开有关规定，通过校园网主页上的信息网络平台于批复后的10个工作日内主动公开了</w:t>
      </w:r>
      <w:r w:rsidR="0086373F" w:rsidRPr="00C02EA0">
        <w:rPr>
          <w:rFonts w:ascii="仿宋_GB2312" w:eastAsia="仿宋_GB2312" w:hint="eastAsia"/>
          <w:sz w:val="32"/>
          <w:szCs w:val="32"/>
        </w:rPr>
        <w:t>我校</w:t>
      </w:r>
      <w:r w:rsidRPr="00C02EA0">
        <w:rPr>
          <w:rFonts w:ascii="仿宋_GB2312" w:eastAsia="仿宋_GB2312" w:hint="eastAsia"/>
          <w:sz w:val="32"/>
          <w:szCs w:val="32"/>
        </w:rPr>
        <w:t>的2013年度收入支出决算表、2013年度收入决表、2013年度支出决算表、2013年度财政拨款支出决算表；在公开决算表的同时，用文字形式对决算表上的数据进行了进一步的说明和分析，对公开的内容附注了名词解释，对</w:t>
      </w:r>
      <w:r w:rsidR="0086373F" w:rsidRPr="00C02EA0">
        <w:rPr>
          <w:rFonts w:ascii="仿宋_GB2312" w:eastAsia="仿宋_GB2312" w:hint="eastAsia"/>
          <w:sz w:val="32"/>
          <w:szCs w:val="32"/>
        </w:rPr>
        <w:t>我校</w:t>
      </w:r>
      <w:r w:rsidRPr="00C02EA0">
        <w:rPr>
          <w:rFonts w:ascii="仿宋_GB2312" w:eastAsia="仿宋_GB2312" w:hint="eastAsia"/>
          <w:sz w:val="32"/>
          <w:szCs w:val="32"/>
        </w:rPr>
        <w:t>2013年的基本情况做了说明。</w:t>
      </w:r>
    </w:p>
    <w:p w:rsidR="00031BBA" w:rsidRPr="00C02EA0" w:rsidRDefault="00031BBA" w:rsidP="00C02EA0">
      <w:pPr>
        <w:spacing w:line="560" w:lineRule="exact"/>
        <w:ind w:firstLineChars="200" w:firstLine="640"/>
        <w:rPr>
          <w:rFonts w:ascii="仿宋_GB2312" w:eastAsia="仿宋_GB2312" w:hint="eastAsia"/>
          <w:sz w:val="32"/>
          <w:szCs w:val="32"/>
        </w:rPr>
      </w:pPr>
      <w:r w:rsidRPr="00C02EA0">
        <w:rPr>
          <w:rFonts w:ascii="仿宋_GB2312" w:eastAsia="仿宋_GB2312" w:hint="eastAsia"/>
          <w:sz w:val="32"/>
          <w:szCs w:val="32"/>
        </w:rPr>
        <w:t>3.</w:t>
      </w:r>
      <w:r w:rsidRPr="00C02EA0">
        <w:rPr>
          <w:rFonts w:ascii="仿宋_GB2312" w:eastAsia="仿宋_GB2312" w:hAnsi="宋体" w:cs="Arial" w:hint="eastAsia"/>
          <w:color w:val="000000"/>
          <w:kern w:val="0"/>
          <w:sz w:val="32"/>
          <w:szCs w:val="32"/>
        </w:rPr>
        <w:t xml:space="preserve"> </w:t>
      </w:r>
      <w:r w:rsidRPr="00C02EA0">
        <w:rPr>
          <w:rFonts w:ascii="仿宋_GB2312" w:eastAsia="仿宋_GB2312" w:hint="eastAsia"/>
          <w:sz w:val="32"/>
          <w:szCs w:val="32"/>
        </w:rPr>
        <w:t>教育收费：根据国家发展和改革委员会和北京市教育委员会、北京市发展和改革委员会以及北京市财政局对高校收费的要求，校财务将2014年新增专业在北京市教委做好备案后交给国家发展改革委员会，2014年</w:t>
      </w:r>
      <w:r w:rsidR="0086373F" w:rsidRPr="00C02EA0">
        <w:rPr>
          <w:rFonts w:ascii="仿宋_GB2312" w:eastAsia="仿宋_GB2312" w:hint="eastAsia"/>
          <w:sz w:val="32"/>
          <w:szCs w:val="32"/>
        </w:rPr>
        <w:t>我校</w:t>
      </w:r>
      <w:r w:rsidRPr="00C02EA0">
        <w:rPr>
          <w:rFonts w:ascii="仿宋_GB2312" w:eastAsia="仿宋_GB2312" w:hint="eastAsia"/>
          <w:sz w:val="32"/>
          <w:szCs w:val="32"/>
        </w:rPr>
        <w:t>没有新增收费项目。在2014年度收费前，在</w:t>
      </w:r>
      <w:r w:rsidR="0086373F" w:rsidRPr="00C02EA0">
        <w:rPr>
          <w:rFonts w:ascii="仿宋_GB2312" w:eastAsia="仿宋_GB2312" w:hint="eastAsia"/>
          <w:sz w:val="32"/>
          <w:szCs w:val="32"/>
        </w:rPr>
        <w:t>我校</w:t>
      </w:r>
      <w:r w:rsidRPr="00C02EA0">
        <w:rPr>
          <w:rFonts w:ascii="仿宋_GB2312" w:eastAsia="仿宋_GB2312" w:hint="eastAsia"/>
          <w:sz w:val="32"/>
          <w:szCs w:val="32"/>
        </w:rPr>
        <w:t>的各校区的公示栏和财务处网站，按照各类收费项目、计费单位、收费标准、批准收费的机关及文号予以公示，接受监督并公布咨询电话和举报电话。</w:t>
      </w:r>
    </w:p>
    <w:p w:rsidR="00A54DC9" w:rsidRPr="00C02EA0" w:rsidRDefault="00A54DC9" w:rsidP="00C02EA0">
      <w:pPr>
        <w:spacing w:line="560" w:lineRule="exact"/>
        <w:ind w:firstLineChars="200" w:firstLine="640"/>
        <w:rPr>
          <w:rFonts w:ascii="仿宋_GB2312" w:eastAsia="仿宋_GB2312" w:hint="eastAsia"/>
          <w:sz w:val="32"/>
          <w:szCs w:val="32"/>
        </w:rPr>
      </w:pPr>
      <w:r w:rsidRPr="00C02EA0">
        <w:rPr>
          <w:rFonts w:ascii="仿宋_GB2312" w:eastAsia="仿宋_GB2312" w:hint="eastAsia"/>
          <w:sz w:val="32"/>
          <w:szCs w:val="32"/>
        </w:rPr>
        <w:t>4.</w:t>
      </w:r>
      <w:proofErr w:type="gramStart"/>
      <w:r w:rsidRPr="00C02EA0">
        <w:rPr>
          <w:rFonts w:ascii="仿宋_GB2312" w:eastAsia="仿宋_GB2312" w:hint="eastAsia"/>
          <w:sz w:val="32"/>
          <w:szCs w:val="32"/>
        </w:rPr>
        <w:t>校国资</w:t>
      </w:r>
      <w:proofErr w:type="gramEnd"/>
      <w:r w:rsidRPr="00C02EA0">
        <w:rPr>
          <w:rFonts w:ascii="仿宋_GB2312" w:eastAsia="仿宋_GB2312" w:hint="eastAsia"/>
          <w:sz w:val="32"/>
          <w:szCs w:val="32"/>
        </w:rPr>
        <w:t>处共计将《北京化工大学设备管理制度》《北京化工大学公用房管理办法》《北京化工大学中央政府采购</w:t>
      </w:r>
      <w:r w:rsidRPr="00C02EA0">
        <w:rPr>
          <w:rFonts w:ascii="仿宋_GB2312" w:eastAsia="仿宋_GB2312" w:hint="eastAsia"/>
          <w:sz w:val="32"/>
          <w:szCs w:val="32"/>
        </w:rPr>
        <w:lastRenderedPageBreak/>
        <w:t>管理办法》等20部规章制度在校国资处网站公开。</w:t>
      </w:r>
      <w:r w:rsidR="000222BB" w:rsidRPr="00C02EA0">
        <w:rPr>
          <w:rFonts w:ascii="仿宋_GB2312" w:eastAsia="仿宋_GB2312" w:hint="eastAsia"/>
          <w:sz w:val="32"/>
          <w:szCs w:val="32"/>
        </w:rPr>
        <w:t>本年度</w:t>
      </w:r>
      <w:r w:rsidRPr="00C02EA0">
        <w:rPr>
          <w:rFonts w:ascii="仿宋_GB2312" w:eastAsia="仿宋_GB2312" w:hint="eastAsia"/>
          <w:sz w:val="32"/>
          <w:szCs w:val="32"/>
        </w:rPr>
        <w:t>，</w:t>
      </w:r>
      <w:r w:rsidR="0086373F" w:rsidRPr="00C02EA0">
        <w:rPr>
          <w:rFonts w:ascii="仿宋_GB2312" w:eastAsia="仿宋_GB2312" w:hint="eastAsia"/>
          <w:sz w:val="32"/>
          <w:szCs w:val="32"/>
        </w:rPr>
        <w:t>我校</w:t>
      </w:r>
      <w:r w:rsidRPr="00C02EA0">
        <w:rPr>
          <w:rFonts w:ascii="仿宋_GB2312" w:eastAsia="仿宋_GB2312" w:hint="eastAsia"/>
          <w:sz w:val="32"/>
          <w:szCs w:val="32"/>
        </w:rPr>
        <w:t>在校国资处网站</w:t>
      </w:r>
      <w:r w:rsidR="009E7812" w:rsidRPr="00C02EA0">
        <w:rPr>
          <w:rFonts w:ascii="仿宋_GB2312" w:eastAsia="仿宋_GB2312" w:hint="eastAsia"/>
          <w:sz w:val="32"/>
          <w:szCs w:val="32"/>
        </w:rPr>
        <w:t>、中国教育装备采购网、中国政府采购网、北京市政府采购</w:t>
      </w:r>
      <w:proofErr w:type="gramStart"/>
      <w:r w:rsidR="009E7812" w:rsidRPr="00C02EA0">
        <w:rPr>
          <w:rFonts w:ascii="仿宋_GB2312" w:eastAsia="仿宋_GB2312" w:hint="eastAsia"/>
          <w:sz w:val="32"/>
          <w:szCs w:val="32"/>
        </w:rPr>
        <w:t>网公开</w:t>
      </w:r>
      <w:proofErr w:type="gramEnd"/>
      <w:r w:rsidR="009E7812" w:rsidRPr="00C02EA0">
        <w:rPr>
          <w:rFonts w:ascii="仿宋_GB2312" w:eastAsia="仿宋_GB2312" w:hint="eastAsia"/>
          <w:sz w:val="32"/>
          <w:szCs w:val="32"/>
        </w:rPr>
        <w:t>各类物资设备招标信息。</w:t>
      </w:r>
      <w:r w:rsidR="0086373F" w:rsidRPr="00C02EA0">
        <w:rPr>
          <w:rFonts w:ascii="仿宋_GB2312" w:eastAsia="仿宋_GB2312" w:hint="eastAsia"/>
          <w:sz w:val="32"/>
          <w:szCs w:val="32"/>
        </w:rPr>
        <w:t>我校</w:t>
      </w:r>
      <w:r w:rsidR="009E7812" w:rsidRPr="00C02EA0">
        <w:rPr>
          <w:rFonts w:ascii="仿宋_GB2312" w:eastAsia="仿宋_GB2312" w:hint="eastAsia"/>
          <w:sz w:val="32"/>
          <w:szCs w:val="32"/>
        </w:rPr>
        <w:t>在北京市招投标信息平台公布各类基建工程招投标信息。</w:t>
      </w:r>
    </w:p>
    <w:p w:rsidR="009E7812" w:rsidRPr="00C02EA0" w:rsidRDefault="009E7812" w:rsidP="00C02EA0">
      <w:pPr>
        <w:spacing w:line="560" w:lineRule="exact"/>
        <w:ind w:firstLineChars="200" w:firstLine="640"/>
        <w:rPr>
          <w:rFonts w:ascii="仿宋_GB2312" w:eastAsia="仿宋_GB2312" w:hint="eastAsia"/>
          <w:sz w:val="32"/>
          <w:szCs w:val="32"/>
        </w:rPr>
      </w:pPr>
      <w:r w:rsidRPr="00C02EA0">
        <w:rPr>
          <w:rFonts w:ascii="仿宋_GB2312" w:eastAsia="仿宋_GB2312" w:hint="eastAsia"/>
          <w:sz w:val="32"/>
          <w:szCs w:val="32"/>
        </w:rPr>
        <w:t>5.</w:t>
      </w:r>
      <w:r w:rsidR="0086373F" w:rsidRPr="00C02EA0">
        <w:rPr>
          <w:rFonts w:ascii="仿宋_GB2312" w:eastAsia="仿宋_GB2312" w:hint="eastAsia"/>
          <w:sz w:val="32"/>
          <w:szCs w:val="32"/>
        </w:rPr>
        <w:t>我校</w:t>
      </w:r>
      <w:r w:rsidRPr="00C02EA0">
        <w:rPr>
          <w:rFonts w:ascii="仿宋_GB2312" w:eastAsia="仿宋_GB2312" w:hint="eastAsia"/>
          <w:sz w:val="32"/>
          <w:szCs w:val="32"/>
        </w:rPr>
        <w:t>受捐赠资产由</w:t>
      </w:r>
      <w:r w:rsidR="0086373F" w:rsidRPr="00C02EA0">
        <w:rPr>
          <w:rFonts w:ascii="仿宋_GB2312" w:eastAsia="仿宋_GB2312" w:hint="eastAsia"/>
          <w:sz w:val="32"/>
          <w:szCs w:val="32"/>
        </w:rPr>
        <w:t>我校</w:t>
      </w:r>
      <w:r w:rsidRPr="00C02EA0">
        <w:rPr>
          <w:rFonts w:ascii="仿宋_GB2312" w:eastAsia="仿宋_GB2312" w:hint="eastAsia"/>
          <w:sz w:val="32"/>
          <w:szCs w:val="32"/>
        </w:rPr>
        <w:t>教育基金会管理。</w:t>
      </w:r>
      <w:r w:rsidR="000222BB" w:rsidRPr="00C02EA0">
        <w:rPr>
          <w:rFonts w:ascii="仿宋_GB2312" w:eastAsia="仿宋_GB2312" w:hint="eastAsia"/>
          <w:sz w:val="32"/>
          <w:szCs w:val="32"/>
        </w:rPr>
        <w:t>本</w:t>
      </w:r>
      <w:r w:rsidR="0086373F" w:rsidRPr="00C02EA0">
        <w:rPr>
          <w:rFonts w:ascii="仿宋_GB2312" w:eastAsia="仿宋_GB2312" w:hint="eastAsia"/>
          <w:sz w:val="32"/>
          <w:szCs w:val="32"/>
        </w:rPr>
        <w:t>年度</w:t>
      </w:r>
      <w:r w:rsidRPr="00C02EA0">
        <w:rPr>
          <w:rFonts w:ascii="仿宋_GB2312" w:eastAsia="仿宋_GB2312" w:hint="eastAsia"/>
          <w:sz w:val="32"/>
          <w:szCs w:val="32"/>
        </w:rPr>
        <w:t>，校教育基金会共接受社会各界捐赠46笔，金额合计2143万元。校教育基金会日常接受捐赠的明细表在校基金会网站予以公布。同时根据《基金会管理条例》和《基金会信息公布办法》要求，校基金会在通过年检后，按照统一格式要求，保证公布信息、数据的真实、准确，在规定的时间内，在登记管理机关指定的媒体（《法制晚报》）上公布年度工作报告摘要，在北京市社会组织公共服务平台上公布年度工作报告全</w:t>
      </w:r>
      <w:r w:rsidR="000222BB" w:rsidRPr="00C02EA0">
        <w:rPr>
          <w:rFonts w:ascii="仿宋_GB2312" w:eastAsia="仿宋_GB2312" w:hint="eastAsia"/>
          <w:sz w:val="32"/>
          <w:szCs w:val="32"/>
        </w:rPr>
        <w:t>文（包括校教育基金会基本信息和机构建设情况、业务活动情况、财务会计报告及其他、北京市基金会补充信息、</w:t>
      </w:r>
      <w:r w:rsidRPr="00C02EA0">
        <w:rPr>
          <w:rFonts w:ascii="仿宋_GB2312" w:eastAsia="仿宋_GB2312" w:hint="eastAsia"/>
          <w:sz w:val="32"/>
          <w:szCs w:val="32"/>
        </w:rPr>
        <w:t>分支部分信息），接受社会公众的查询和监督。</w:t>
      </w:r>
    </w:p>
    <w:p w:rsidR="009E7812" w:rsidRPr="00C02EA0" w:rsidRDefault="009E7812" w:rsidP="00C02EA0">
      <w:pPr>
        <w:spacing w:line="560" w:lineRule="exact"/>
        <w:ind w:firstLineChars="200" w:firstLine="643"/>
        <w:rPr>
          <w:rFonts w:ascii="楷体" w:eastAsia="楷体" w:hAnsi="楷体" w:hint="eastAsia"/>
          <w:b/>
          <w:sz w:val="32"/>
          <w:szCs w:val="32"/>
        </w:rPr>
      </w:pPr>
      <w:r w:rsidRPr="00C02EA0">
        <w:rPr>
          <w:rFonts w:ascii="楷体" w:eastAsia="楷体" w:hAnsi="楷体" w:hint="eastAsia"/>
          <w:b/>
          <w:sz w:val="32"/>
          <w:szCs w:val="32"/>
        </w:rPr>
        <w:t>（四）人事师资信息</w:t>
      </w:r>
    </w:p>
    <w:p w:rsidR="009E7812" w:rsidRPr="00C02EA0" w:rsidRDefault="009E7812" w:rsidP="00C02EA0">
      <w:pPr>
        <w:spacing w:line="560" w:lineRule="exact"/>
        <w:ind w:firstLineChars="200" w:firstLine="640"/>
        <w:rPr>
          <w:rFonts w:ascii="仿宋_GB2312" w:eastAsia="仿宋_GB2312" w:hint="eastAsia"/>
          <w:sz w:val="32"/>
          <w:szCs w:val="32"/>
        </w:rPr>
      </w:pPr>
      <w:r w:rsidRPr="00C02EA0">
        <w:rPr>
          <w:rFonts w:ascii="仿宋_GB2312" w:eastAsia="仿宋_GB2312" w:hint="eastAsia"/>
          <w:sz w:val="32"/>
          <w:szCs w:val="32"/>
        </w:rPr>
        <w:t>1.</w:t>
      </w:r>
      <w:r w:rsidR="0086373F" w:rsidRPr="00C02EA0">
        <w:rPr>
          <w:rFonts w:ascii="仿宋_GB2312" w:eastAsia="仿宋_GB2312" w:hint="eastAsia"/>
          <w:sz w:val="32"/>
          <w:szCs w:val="32"/>
        </w:rPr>
        <w:t>我校</w:t>
      </w:r>
      <w:proofErr w:type="gramStart"/>
      <w:r w:rsidRPr="00C02EA0">
        <w:rPr>
          <w:rFonts w:ascii="仿宋_GB2312" w:eastAsia="仿宋_GB2312" w:hint="eastAsia"/>
          <w:sz w:val="32"/>
          <w:szCs w:val="32"/>
        </w:rPr>
        <w:t>校</w:t>
      </w:r>
      <w:proofErr w:type="gramEnd"/>
      <w:r w:rsidRPr="00C02EA0">
        <w:rPr>
          <w:rFonts w:ascii="仿宋_GB2312" w:eastAsia="仿宋_GB2312" w:hint="eastAsia"/>
          <w:sz w:val="32"/>
          <w:szCs w:val="32"/>
        </w:rPr>
        <w:t>领导没有社会兼职身份，相关情况已上报教育部。</w:t>
      </w:r>
    </w:p>
    <w:p w:rsidR="009E7812" w:rsidRPr="00C02EA0" w:rsidRDefault="009E7812" w:rsidP="00C02EA0">
      <w:pPr>
        <w:spacing w:line="560" w:lineRule="exact"/>
        <w:ind w:firstLineChars="200" w:firstLine="640"/>
        <w:rPr>
          <w:rFonts w:ascii="仿宋_GB2312" w:eastAsia="仿宋_GB2312" w:hint="eastAsia"/>
          <w:sz w:val="32"/>
          <w:szCs w:val="32"/>
        </w:rPr>
      </w:pPr>
      <w:r w:rsidRPr="00C02EA0">
        <w:rPr>
          <w:rFonts w:ascii="仿宋_GB2312" w:eastAsia="仿宋_GB2312" w:hint="eastAsia"/>
          <w:sz w:val="32"/>
          <w:szCs w:val="32"/>
        </w:rPr>
        <w:t>2.</w:t>
      </w:r>
      <w:r w:rsidR="0086373F" w:rsidRPr="00C02EA0">
        <w:rPr>
          <w:rFonts w:ascii="仿宋_GB2312" w:eastAsia="仿宋_GB2312" w:hint="eastAsia"/>
          <w:sz w:val="32"/>
          <w:szCs w:val="32"/>
        </w:rPr>
        <w:t>上学年度</w:t>
      </w:r>
      <w:r w:rsidRPr="00C02EA0">
        <w:rPr>
          <w:rFonts w:ascii="仿宋_GB2312" w:eastAsia="仿宋_GB2312" w:hint="eastAsia"/>
          <w:sz w:val="32"/>
          <w:szCs w:val="32"/>
        </w:rPr>
        <w:t>，</w:t>
      </w:r>
      <w:r w:rsidR="0086373F" w:rsidRPr="00C02EA0">
        <w:rPr>
          <w:rFonts w:ascii="仿宋_GB2312" w:eastAsia="仿宋_GB2312" w:hint="eastAsia"/>
          <w:sz w:val="32"/>
          <w:szCs w:val="32"/>
        </w:rPr>
        <w:t>我校</w:t>
      </w:r>
      <w:r w:rsidRPr="00C02EA0">
        <w:rPr>
          <w:rFonts w:ascii="仿宋_GB2312" w:eastAsia="仿宋_GB2312" w:hint="eastAsia"/>
          <w:sz w:val="32"/>
          <w:szCs w:val="32"/>
        </w:rPr>
        <w:t>校级领导干部因公出国（境）共计15人次，包括5次带队校际交流团，1次随团培训（高校领导赴海外培训团），2次带队参加体育赛事团，7次个人科研任务团。</w:t>
      </w:r>
    </w:p>
    <w:p w:rsidR="009E7812" w:rsidRPr="00C02EA0" w:rsidRDefault="009E7812" w:rsidP="00C02EA0">
      <w:pPr>
        <w:spacing w:line="560" w:lineRule="exact"/>
        <w:ind w:firstLineChars="200" w:firstLine="640"/>
        <w:rPr>
          <w:rFonts w:ascii="仿宋_GB2312" w:eastAsia="仿宋_GB2312" w:hint="eastAsia"/>
          <w:sz w:val="32"/>
          <w:szCs w:val="32"/>
        </w:rPr>
      </w:pPr>
      <w:r w:rsidRPr="00C02EA0">
        <w:rPr>
          <w:rFonts w:ascii="仿宋_GB2312" w:eastAsia="仿宋_GB2312" w:hint="eastAsia"/>
          <w:sz w:val="32"/>
          <w:szCs w:val="32"/>
        </w:rPr>
        <w:t>根据《北京化工大学在职教职工因公短期出国（境）管理规定》（北化大校办发〔2013〕34号），以上团组均在</w:t>
      </w:r>
      <w:r w:rsidR="0086373F" w:rsidRPr="00C02EA0">
        <w:rPr>
          <w:rFonts w:ascii="仿宋_GB2312" w:eastAsia="仿宋_GB2312" w:hint="eastAsia"/>
          <w:sz w:val="32"/>
          <w:szCs w:val="32"/>
        </w:rPr>
        <w:t>我校</w:t>
      </w:r>
      <w:r w:rsidRPr="00C02EA0">
        <w:rPr>
          <w:rFonts w:ascii="仿宋_GB2312" w:eastAsia="仿宋_GB2312" w:hint="eastAsia"/>
          <w:sz w:val="32"/>
          <w:szCs w:val="32"/>
        </w:rPr>
        <w:lastRenderedPageBreak/>
        <w:t>国际处网站上进行了公示，公示期为七天。</w:t>
      </w:r>
    </w:p>
    <w:p w:rsidR="00C520BD" w:rsidRPr="00C02EA0" w:rsidRDefault="009E7812" w:rsidP="00C02EA0">
      <w:pPr>
        <w:spacing w:line="560" w:lineRule="exact"/>
        <w:ind w:firstLineChars="200" w:firstLine="640"/>
        <w:rPr>
          <w:rFonts w:ascii="仿宋_GB2312" w:eastAsia="仿宋_GB2312" w:hint="eastAsia"/>
          <w:bCs/>
          <w:sz w:val="32"/>
          <w:szCs w:val="32"/>
        </w:rPr>
      </w:pPr>
      <w:r w:rsidRPr="00C02EA0">
        <w:rPr>
          <w:rFonts w:ascii="仿宋_GB2312" w:eastAsia="仿宋_GB2312" w:hint="eastAsia"/>
          <w:sz w:val="32"/>
          <w:szCs w:val="32"/>
        </w:rPr>
        <w:t>3.</w:t>
      </w:r>
      <w:r w:rsidR="00C520BD" w:rsidRPr="00C02EA0">
        <w:rPr>
          <w:rFonts w:ascii="仿宋_GB2312" w:eastAsia="仿宋_GB2312" w:hint="eastAsia"/>
          <w:sz w:val="32"/>
          <w:szCs w:val="32"/>
        </w:rPr>
        <w:t xml:space="preserve"> </w:t>
      </w:r>
      <w:r w:rsidR="0086373F" w:rsidRPr="00C02EA0">
        <w:rPr>
          <w:rFonts w:ascii="仿宋_GB2312" w:eastAsia="仿宋_GB2312" w:hint="eastAsia"/>
          <w:sz w:val="32"/>
          <w:szCs w:val="32"/>
        </w:rPr>
        <w:t>我校</w:t>
      </w:r>
      <w:r w:rsidR="00C520BD" w:rsidRPr="00C02EA0">
        <w:rPr>
          <w:rFonts w:ascii="仿宋_GB2312" w:eastAsia="仿宋_GB2312" w:hint="eastAsia"/>
          <w:sz w:val="32"/>
          <w:szCs w:val="32"/>
        </w:rPr>
        <w:t>人事处将日常人事管理中涉及的招聘、机构、编制、岗位设置管理及聘任、教职工考勤及奖惩等信息通过校园门户网站、校内公示栏及社会招聘网站向全校教职工及社会公开。</w:t>
      </w:r>
      <w:r w:rsidR="000222BB" w:rsidRPr="00C02EA0">
        <w:rPr>
          <w:rFonts w:ascii="仿宋_GB2312" w:eastAsia="仿宋_GB2312" w:hint="eastAsia"/>
          <w:sz w:val="32"/>
          <w:szCs w:val="32"/>
        </w:rPr>
        <w:t>本</w:t>
      </w:r>
      <w:r w:rsidR="00C520BD" w:rsidRPr="00C02EA0">
        <w:rPr>
          <w:rFonts w:ascii="仿宋_GB2312" w:eastAsia="仿宋_GB2312" w:hint="eastAsia"/>
          <w:sz w:val="32"/>
          <w:szCs w:val="32"/>
        </w:rPr>
        <w:t>年度新增公开岗位设置管理与聘用办法类信息3个；</w:t>
      </w:r>
      <w:r w:rsidR="000222BB" w:rsidRPr="00C02EA0">
        <w:rPr>
          <w:rFonts w:ascii="仿宋_GB2312" w:eastAsia="仿宋_GB2312" w:hint="eastAsia"/>
          <w:sz w:val="32"/>
          <w:szCs w:val="32"/>
        </w:rPr>
        <w:t>本</w:t>
      </w:r>
      <w:r w:rsidR="00C520BD" w:rsidRPr="00C02EA0">
        <w:rPr>
          <w:rFonts w:ascii="仿宋_GB2312" w:eastAsia="仿宋_GB2312" w:hint="eastAsia"/>
          <w:bCs/>
          <w:sz w:val="32"/>
          <w:szCs w:val="32"/>
        </w:rPr>
        <w:t>年度共公开人员招聘信息7批次，涉及全校教学、科研、管理以及后勤服务等工作岗位近百个；共公示招聘录用信息46次。</w:t>
      </w:r>
    </w:p>
    <w:p w:rsidR="00C520BD" w:rsidRPr="00C02EA0" w:rsidRDefault="00C520BD" w:rsidP="00C02EA0">
      <w:pPr>
        <w:spacing w:line="560" w:lineRule="exact"/>
        <w:ind w:firstLineChars="200" w:firstLine="640"/>
        <w:rPr>
          <w:rFonts w:ascii="仿宋_GB2312" w:eastAsia="仿宋_GB2312" w:hint="eastAsia"/>
          <w:bCs/>
          <w:sz w:val="32"/>
          <w:szCs w:val="32"/>
        </w:rPr>
      </w:pPr>
      <w:r w:rsidRPr="00C02EA0">
        <w:rPr>
          <w:rFonts w:ascii="仿宋_GB2312" w:eastAsia="仿宋_GB2312" w:hint="eastAsia"/>
          <w:bCs/>
          <w:sz w:val="32"/>
          <w:szCs w:val="32"/>
        </w:rPr>
        <w:t>4.</w:t>
      </w:r>
      <w:r w:rsidR="000222BB" w:rsidRPr="00C02EA0">
        <w:rPr>
          <w:rFonts w:ascii="仿宋_GB2312" w:eastAsia="仿宋_GB2312" w:hint="eastAsia"/>
          <w:bCs/>
          <w:sz w:val="32"/>
          <w:szCs w:val="32"/>
        </w:rPr>
        <w:t>本</w:t>
      </w:r>
      <w:r w:rsidR="0086373F" w:rsidRPr="00C02EA0">
        <w:rPr>
          <w:rFonts w:ascii="仿宋_GB2312" w:eastAsia="仿宋_GB2312" w:hint="eastAsia"/>
          <w:bCs/>
          <w:sz w:val="32"/>
          <w:szCs w:val="32"/>
        </w:rPr>
        <w:t>年度</w:t>
      </w:r>
      <w:r w:rsidRPr="00C02EA0">
        <w:rPr>
          <w:rFonts w:ascii="仿宋_GB2312" w:eastAsia="仿宋_GB2312" w:hint="eastAsia"/>
          <w:bCs/>
          <w:sz w:val="32"/>
          <w:szCs w:val="32"/>
        </w:rPr>
        <w:t>，</w:t>
      </w:r>
      <w:r w:rsidR="0086373F" w:rsidRPr="00C02EA0">
        <w:rPr>
          <w:rFonts w:ascii="仿宋_GB2312" w:eastAsia="仿宋_GB2312" w:hint="eastAsia"/>
          <w:bCs/>
          <w:sz w:val="32"/>
          <w:szCs w:val="32"/>
        </w:rPr>
        <w:t>我校</w:t>
      </w:r>
      <w:r w:rsidRPr="00C02EA0">
        <w:rPr>
          <w:rFonts w:ascii="仿宋_GB2312" w:eastAsia="仿宋_GB2312" w:hint="eastAsia"/>
          <w:bCs/>
          <w:sz w:val="32"/>
          <w:szCs w:val="32"/>
        </w:rPr>
        <w:t>组织部门共计通过校园信息门户公示中层干部任免聘任6项。</w:t>
      </w:r>
    </w:p>
    <w:p w:rsidR="00C520BD" w:rsidRPr="00C02EA0" w:rsidRDefault="00C520BD" w:rsidP="00C02EA0">
      <w:pPr>
        <w:spacing w:line="560" w:lineRule="exact"/>
        <w:ind w:firstLineChars="200" w:firstLine="643"/>
        <w:rPr>
          <w:rFonts w:ascii="楷体" w:eastAsia="楷体" w:hAnsi="楷体" w:hint="eastAsia"/>
          <w:b/>
          <w:bCs/>
          <w:sz w:val="32"/>
          <w:szCs w:val="32"/>
        </w:rPr>
      </w:pPr>
      <w:r w:rsidRPr="00C02EA0">
        <w:rPr>
          <w:rFonts w:ascii="楷体" w:eastAsia="楷体" w:hAnsi="楷体" w:hint="eastAsia"/>
          <w:b/>
          <w:bCs/>
          <w:sz w:val="32"/>
          <w:szCs w:val="32"/>
        </w:rPr>
        <w:t>（五）教学质量信息</w:t>
      </w:r>
    </w:p>
    <w:p w:rsidR="009E7812" w:rsidRPr="00C02EA0" w:rsidRDefault="00C520BD" w:rsidP="00C02EA0">
      <w:pPr>
        <w:spacing w:line="560" w:lineRule="exact"/>
        <w:ind w:firstLineChars="200" w:firstLine="640"/>
        <w:rPr>
          <w:rFonts w:ascii="仿宋_GB2312" w:eastAsia="仿宋_GB2312" w:hint="eastAsia"/>
          <w:sz w:val="32"/>
          <w:szCs w:val="32"/>
        </w:rPr>
      </w:pPr>
      <w:r w:rsidRPr="00C02EA0">
        <w:rPr>
          <w:rFonts w:ascii="仿宋_GB2312" w:eastAsia="仿宋_GB2312" w:hint="eastAsia"/>
          <w:sz w:val="32"/>
          <w:szCs w:val="32"/>
        </w:rPr>
        <w:t>1.</w:t>
      </w:r>
      <w:r w:rsidR="000222BB" w:rsidRPr="00C02EA0">
        <w:rPr>
          <w:rFonts w:ascii="仿宋_GB2312" w:eastAsia="仿宋_GB2312" w:hint="eastAsia"/>
          <w:sz w:val="32"/>
          <w:szCs w:val="32"/>
        </w:rPr>
        <w:t>本</w:t>
      </w:r>
      <w:r w:rsidR="0086373F" w:rsidRPr="00C02EA0">
        <w:rPr>
          <w:rFonts w:ascii="仿宋_GB2312" w:eastAsia="仿宋_GB2312" w:hint="eastAsia"/>
          <w:sz w:val="32"/>
          <w:szCs w:val="32"/>
        </w:rPr>
        <w:t>年度我校本科生占在校生总数的72.34%，专任教师数量1197人。</w:t>
      </w:r>
    </w:p>
    <w:p w:rsidR="0086373F" w:rsidRPr="00C02EA0" w:rsidRDefault="0086373F" w:rsidP="00C02EA0">
      <w:pPr>
        <w:spacing w:line="560" w:lineRule="exact"/>
        <w:ind w:firstLineChars="200" w:firstLine="640"/>
        <w:rPr>
          <w:rFonts w:ascii="仿宋_GB2312" w:eastAsia="仿宋_GB2312" w:hint="eastAsia"/>
          <w:sz w:val="32"/>
          <w:szCs w:val="32"/>
        </w:rPr>
      </w:pPr>
      <w:r w:rsidRPr="00C02EA0">
        <w:rPr>
          <w:rFonts w:ascii="仿宋_GB2312" w:eastAsia="仿宋_GB2312" w:hint="eastAsia"/>
          <w:sz w:val="32"/>
          <w:szCs w:val="32"/>
        </w:rPr>
        <w:t>2.</w:t>
      </w:r>
      <w:r w:rsidR="000222BB" w:rsidRPr="00C02EA0">
        <w:rPr>
          <w:rFonts w:ascii="仿宋_GB2312" w:eastAsia="仿宋_GB2312" w:hint="eastAsia"/>
          <w:sz w:val="32"/>
          <w:szCs w:val="32"/>
        </w:rPr>
        <w:t>本</w:t>
      </w:r>
      <w:r w:rsidRPr="00C02EA0">
        <w:rPr>
          <w:rFonts w:ascii="仿宋_GB2312" w:eastAsia="仿宋_GB2312" w:hint="eastAsia"/>
          <w:sz w:val="32"/>
          <w:szCs w:val="32"/>
        </w:rPr>
        <w:t>年度，新增机械设计制造及其自动化（中美合作办学）专业，所有专业设置信息均在学校教务处网站公示。</w:t>
      </w:r>
    </w:p>
    <w:p w:rsidR="0086373F" w:rsidRPr="00C02EA0" w:rsidRDefault="0086373F" w:rsidP="00C02EA0">
      <w:pPr>
        <w:spacing w:line="560" w:lineRule="exact"/>
        <w:ind w:firstLineChars="200" w:firstLine="640"/>
        <w:rPr>
          <w:rFonts w:ascii="仿宋_GB2312" w:eastAsia="仿宋_GB2312" w:hint="eastAsia"/>
          <w:sz w:val="32"/>
          <w:szCs w:val="32"/>
        </w:rPr>
      </w:pPr>
      <w:r w:rsidRPr="00C02EA0">
        <w:rPr>
          <w:rFonts w:ascii="仿宋_GB2312" w:eastAsia="仿宋_GB2312" w:hint="eastAsia"/>
          <w:sz w:val="32"/>
          <w:szCs w:val="32"/>
        </w:rPr>
        <w:t>3.我校共开设课程1088门，实践教学学分占总学分比例及选修课学分占总学分比例均在本科教学质量报告中详细列明</w:t>
      </w:r>
      <w:r w:rsidR="00270B33" w:rsidRPr="00C02EA0">
        <w:rPr>
          <w:rFonts w:ascii="仿宋_GB2312" w:eastAsia="仿宋_GB2312" w:hint="eastAsia"/>
          <w:sz w:val="32"/>
          <w:szCs w:val="32"/>
        </w:rPr>
        <w:t>，本科教学质量报告按年度编制公开</w:t>
      </w:r>
      <w:r w:rsidRPr="00C02EA0">
        <w:rPr>
          <w:rFonts w:ascii="仿宋_GB2312" w:eastAsia="仿宋_GB2312" w:hint="eastAsia"/>
          <w:sz w:val="32"/>
          <w:szCs w:val="32"/>
        </w:rPr>
        <w:t>。</w:t>
      </w:r>
    </w:p>
    <w:p w:rsidR="0086373F" w:rsidRPr="00C02EA0" w:rsidRDefault="0086373F" w:rsidP="00C02EA0">
      <w:pPr>
        <w:spacing w:line="560" w:lineRule="exact"/>
        <w:ind w:firstLineChars="200" w:firstLine="640"/>
        <w:rPr>
          <w:rFonts w:ascii="仿宋_GB2312" w:eastAsia="仿宋_GB2312" w:hint="eastAsia"/>
          <w:sz w:val="32"/>
          <w:szCs w:val="32"/>
        </w:rPr>
      </w:pPr>
      <w:r w:rsidRPr="00C02EA0">
        <w:rPr>
          <w:rFonts w:ascii="仿宋_GB2312" w:eastAsia="仿宋_GB2312" w:hint="eastAsia"/>
          <w:sz w:val="32"/>
          <w:szCs w:val="32"/>
        </w:rPr>
        <w:t>4.</w:t>
      </w:r>
      <w:r w:rsidR="00270B33" w:rsidRPr="00C02EA0">
        <w:rPr>
          <w:rFonts w:ascii="仿宋_GB2312" w:eastAsia="仿宋_GB2312" w:hint="eastAsia"/>
          <w:sz w:val="32"/>
          <w:szCs w:val="32"/>
        </w:rPr>
        <w:t>我校主讲本科课程的教授占教授总数的19.22%，教授</w:t>
      </w:r>
      <w:proofErr w:type="gramStart"/>
      <w:r w:rsidR="00270B33" w:rsidRPr="00C02EA0">
        <w:rPr>
          <w:rFonts w:ascii="仿宋_GB2312" w:eastAsia="仿宋_GB2312" w:hint="eastAsia"/>
          <w:sz w:val="32"/>
          <w:szCs w:val="32"/>
        </w:rPr>
        <w:t>授</w:t>
      </w:r>
      <w:proofErr w:type="gramEnd"/>
      <w:r w:rsidR="00270B33" w:rsidRPr="00C02EA0">
        <w:rPr>
          <w:rFonts w:ascii="仿宋_GB2312" w:eastAsia="仿宋_GB2312" w:hint="eastAsia"/>
          <w:sz w:val="32"/>
          <w:szCs w:val="32"/>
        </w:rPr>
        <w:t>本科课程占课程总门次数的24.72%。</w:t>
      </w:r>
    </w:p>
    <w:p w:rsidR="00270B33" w:rsidRPr="00C02EA0" w:rsidRDefault="00270B33" w:rsidP="00C02EA0">
      <w:pPr>
        <w:spacing w:line="560" w:lineRule="exact"/>
        <w:ind w:firstLineChars="200" w:firstLine="640"/>
        <w:rPr>
          <w:rFonts w:ascii="仿宋_GB2312" w:eastAsia="仿宋_GB2312" w:hint="eastAsia"/>
          <w:sz w:val="32"/>
          <w:szCs w:val="32"/>
        </w:rPr>
      </w:pPr>
      <w:r w:rsidRPr="00C02EA0">
        <w:rPr>
          <w:rFonts w:ascii="仿宋_GB2312" w:eastAsia="仿宋_GB2312" w:hint="eastAsia"/>
          <w:sz w:val="32"/>
          <w:szCs w:val="32"/>
        </w:rPr>
        <w:t>5.我校于2014年2月28日在学校毕业生就业信息网发布了《北京化工大学2013年毕业生就业质量年度报告》，内容包括：毕业生的规模、结构、就业率和就业流向和促进毕业生就业的政策措施和指导服务以及就业情况对教育教学</w:t>
      </w:r>
      <w:r w:rsidRPr="00C02EA0">
        <w:rPr>
          <w:rFonts w:ascii="仿宋_GB2312" w:eastAsia="仿宋_GB2312" w:hint="eastAsia"/>
          <w:sz w:val="32"/>
          <w:szCs w:val="32"/>
        </w:rPr>
        <w:lastRenderedPageBreak/>
        <w:t>的反馈等内容。发布的内容主要来源于2013届毕业生就业工作总结、截止2013年8月31日的2013届毕业生就业数据统计分析。</w:t>
      </w:r>
    </w:p>
    <w:p w:rsidR="00270B33" w:rsidRPr="00C02EA0" w:rsidRDefault="00270B33" w:rsidP="00C02EA0">
      <w:pPr>
        <w:spacing w:line="560" w:lineRule="exact"/>
        <w:ind w:firstLineChars="200" w:firstLine="643"/>
        <w:rPr>
          <w:rFonts w:ascii="楷体" w:eastAsia="楷体" w:hAnsi="楷体" w:hint="eastAsia"/>
          <w:b/>
          <w:sz w:val="32"/>
          <w:szCs w:val="32"/>
        </w:rPr>
      </w:pPr>
      <w:r w:rsidRPr="00C02EA0">
        <w:rPr>
          <w:rFonts w:ascii="楷体" w:eastAsia="楷体" w:hAnsi="楷体" w:hint="eastAsia"/>
          <w:b/>
          <w:sz w:val="32"/>
          <w:szCs w:val="32"/>
        </w:rPr>
        <w:t>（六）学生管理服务信息</w:t>
      </w:r>
    </w:p>
    <w:p w:rsidR="00270B33" w:rsidRPr="00C02EA0" w:rsidRDefault="00270B33" w:rsidP="00C02EA0">
      <w:pPr>
        <w:spacing w:line="560" w:lineRule="exact"/>
        <w:ind w:firstLineChars="200" w:firstLine="640"/>
        <w:rPr>
          <w:rFonts w:ascii="仿宋_GB2312" w:eastAsia="仿宋_GB2312" w:hint="eastAsia"/>
          <w:sz w:val="32"/>
          <w:szCs w:val="32"/>
        </w:rPr>
      </w:pPr>
      <w:r w:rsidRPr="00C02EA0">
        <w:rPr>
          <w:rFonts w:ascii="仿宋_GB2312" w:eastAsia="仿宋_GB2312" w:hint="eastAsia"/>
          <w:sz w:val="32"/>
          <w:szCs w:val="32"/>
        </w:rPr>
        <w:t>1.我校学籍管理均公布在学校信息门户网站“学校公文”</w:t>
      </w:r>
      <w:proofErr w:type="gramStart"/>
      <w:r w:rsidR="009A282D" w:rsidRPr="00C02EA0">
        <w:rPr>
          <w:rFonts w:ascii="仿宋_GB2312" w:eastAsia="仿宋_GB2312" w:hint="eastAsia"/>
          <w:sz w:val="32"/>
          <w:szCs w:val="32"/>
        </w:rPr>
        <w:t>版块</w:t>
      </w:r>
      <w:proofErr w:type="gramEnd"/>
      <w:r w:rsidRPr="00C02EA0">
        <w:rPr>
          <w:rFonts w:ascii="仿宋_GB2312" w:eastAsia="仿宋_GB2312" w:hint="eastAsia"/>
          <w:sz w:val="32"/>
          <w:szCs w:val="32"/>
        </w:rPr>
        <w:t>，并通过学生手册印发学生。</w:t>
      </w:r>
    </w:p>
    <w:p w:rsidR="00270B33" w:rsidRPr="00C02EA0" w:rsidRDefault="00270B33" w:rsidP="00C02EA0">
      <w:pPr>
        <w:spacing w:line="560" w:lineRule="exact"/>
        <w:ind w:firstLineChars="200" w:firstLine="640"/>
        <w:rPr>
          <w:rFonts w:ascii="仿宋_GB2312" w:eastAsia="仿宋_GB2312" w:hint="eastAsia"/>
          <w:sz w:val="32"/>
          <w:szCs w:val="32"/>
        </w:rPr>
      </w:pPr>
      <w:r w:rsidRPr="00C02EA0">
        <w:rPr>
          <w:rFonts w:ascii="仿宋_GB2312" w:eastAsia="仿宋_GB2312" w:hint="eastAsia"/>
          <w:sz w:val="32"/>
          <w:szCs w:val="32"/>
        </w:rPr>
        <w:t>2.我校学生奖学金、助学金、学费减免、助学贷款、勤工助学等学生资助工作的规范性文件包括</w:t>
      </w:r>
      <w:r w:rsidR="009A282D" w:rsidRPr="00C02EA0">
        <w:rPr>
          <w:rFonts w:ascii="仿宋_GB2312" w:eastAsia="仿宋_GB2312" w:hint="eastAsia"/>
          <w:sz w:val="32"/>
          <w:szCs w:val="32"/>
        </w:rPr>
        <w:t>《北京化工大学毕业生基层就业学费和国家助学贷款代偿管理办法》《北京化工大学国家奖学金评审实施细则》</w:t>
      </w:r>
      <w:r w:rsidRPr="00C02EA0">
        <w:rPr>
          <w:rFonts w:ascii="仿宋_GB2312" w:eastAsia="仿宋_GB2312" w:hint="eastAsia"/>
          <w:sz w:val="32"/>
          <w:szCs w:val="32"/>
        </w:rPr>
        <w:t>《北京化工大学国家励志奖学金评审实施细则》</w:t>
      </w:r>
      <w:r w:rsidR="00215CBD" w:rsidRPr="00C02EA0">
        <w:rPr>
          <w:rFonts w:ascii="仿宋_GB2312" w:eastAsia="仿宋_GB2312" w:hint="eastAsia"/>
          <w:sz w:val="32"/>
          <w:szCs w:val="32"/>
        </w:rPr>
        <w:t>等</w:t>
      </w:r>
      <w:r w:rsidRPr="00C02EA0">
        <w:rPr>
          <w:rFonts w:ascii="仿宋_GB2312" w:eastAsia="仿宋_GB2312" w:hint="eastAsia"/>
          <w:sz w:val="32"/>
          <w:szCs w:val="32"/>
        </w:rPr>
        <w:t>。学生资助办公室于2014年7月通过《北京化工大学本科生手册》向全体本科生学生公开，管理办法长期</w:t>
      </w:r>
      <w:r w:rsidR="00215CBD" w:rsidRPr="00C02EA0">
        <w:rPr>
          <w:rFonts w:ascii="仿宋_GB2312" w:eastAsia="仿宋_GB2312" w:hint="eastAsia"/>
          <w:sz w:val="32"/>
          <w:szCs w:val="32"/>
        </w:rPr>
        <w:t>在学生资助网站和</w:t>
      </w:r>
      <w:proofErr w:type="gramStart"/>
      <w:r w:rsidR="00215CBD" w:rsidRPr="00C02EA0">
        <w:rPr>
          <w:rFonts w:ascii="仿宋_GB2312" w:eastAsia="仿宋_GB2312" w:hint="eastAsia"/>
          <w:sz w:val="32"/>
          <w:szCs w:val="32"/>
        </w:rPr>
        <w:t>学工办网站</w:t>
      </w:r>
      <w:proofErr w:type="gramEnd"/>
      <w:r w:rsidR="00215CBD" w:rsidRPr="00C02EA0">
        <w:rPr>
          <w:rFonts w:ascii="仿宋_GB2312" w:eastAsia="仿宋_GB2312" w:hint="eastAsia"/>
          <w:sz w:val="32"/>
          <w:szCs w:val="32"/>
        </w:rPr>
        <w:t>公开。</w:t>
      </w:r>
    </w:p>
    <w:p w:rsidR="00215CBD" w:rsidRPr="00C02EA0" w:rsidRDefault="00215CBD" w:rsidP="00C02EA0">
      <w:pPr>
        <w:spacing w:line="560" w:lineRule="exact"/>
        <w:ind w:firstLineChars="200" w:firstLine="640"/>
        <w:rPr>
          <w:rFonts w:ascii="仿宋_GB2312" w:eastAsia="仿宋_GB2312" w:hint="eastAsia"/>
          <w:sz w:val="32"/>
          <w:szCs w:val="32"/>
        </w:rPr>
      </w:pPr>
      <w:r w:rsidRPr="00C02EA0">
        <w:rPr>
          <w:rFonts w:ascii="仿宋_GB2312" w:eastAsia="仿宋_GB2312" w:hint="eastAsia"/>
          <w:sz w:val="32"/>
          <w:szCs w:val="32"/>
        </w:rPr>
        <w:t>3.2014年7月，我校发布了《北京化工大学本科生手册》和《北</w:t>
      </w:r>
      <w:r w:rsidR="009A282D" w:rsidRPr="00C02EA0">
        <w:rPr>
          <w:rFonts w:ascii="仿宋_GB2312" w:eastAsia="仿宋_GB2312" w:hint="eastAsia"/>
          <w:sz w:val="32"/>
          <w:szCs w:val="32"/>
        </w:rPr>
        <w:t>京化工大学研究生手册》，分别公开了《北京化工大学学生奖励规定》</w:t>
      </w:r>
      <w:r w:rsidRPr="00C02EA0">
        <w:rPr>
          <w:rFonts w:ascii="仿宋_GB2312" w:eastAsia="仿宋_GB2312" w:hint="eastAsia"/>
          <w:sz w:val="32"/>
          <w:szCs w:val="32"/>
        </w:rPr>
        <w:t>《北京化工大学学生纪律处分规定》，同时长期公开于北京化工大学学生工作办公室网站。</w:t>
      </w:r>
    </w:p>
    <w:p w:rsidR="00215CBD" w:rsidRPr="00C02EA0" w:rsidRDefault="00215CBD" w:rsidP="00C02EA0">
      <w:pPr>
        <w:spacing w:line="560" w:lineRule="exact"/>
        <w:ind w:firstLineChars="200" w:firstLine="640"/>
        <w:rPr>
          <w:rFonts w:ascii="仿宋_GB2312" w:eastAsia="仿宋_GB2312" w:hint="eastAsia"/>
          <w:sz w:val="32"/>
          <w:szCs w:val="32"/>
        </w:rPr>
      </w:pPr>
      <w:r w:rsidRPr="00C02EA0">
        <w:rPr>
          <w:rFonts w:ascii="仿宋_GB2312" w:eastAsia="仿宋_GB2312" w:hint="eastAsia"/>
          <w:sz w:val="32"/>
          <w:szCs w:val="32"/>
        </w:rPr>
        <w:t>4.2014年7月，于《北京化工大学本科生手册》和《北京化工大学研究生手册》公开了《北京化工大学学生纪律处分规定》，包括申诉处理委员会的组织构架，明确介绍申诉形式流程，具体要求，处理办法等问题。同时，长期公开于北京化工大学学生工作办公室网站。</w:t>
      </w:r>
    </w:p>
    <w:p w:rsidR="00270B33" w:rsidRPr="00C02EA0" w:rsidRDefault="00215CBD" w:rsidP="00C02EA0">
      <w:pPr>
        <w:spacing w:line="560" w:lineRule="exact"/>
        <w:ind w:firstLineChars="200" w:firstLine="643"/>
        <w:rPr>
          <w:rFonts w:ascii="楷体" w:eastAsia="楷体" w:hAnsi="楷体" w:hint="eastAsia"/>
          <w:b/>
          <w:sz w:val="32"/>
          <w:szCs w:val="32"/>
        </w:rPr>
      </w:pPr>
      <w:r w:rsidRPr="00C02EA0">
        <w:rPr>
          <w:rFonts w:ascii="楷体" w:eastAsia="楷体" w:hAnsi="楷体" w:hint="eastAsia"/>
          <w:b/>
          <w:sz w:val="32"/>
          <w:szCs w:val="32"/>
        </w:rPr>
        <w:t>（七）学风建设信息</w:t>
      </w:r>
    </w:p>
    <w:p w:rsidR="009E7812" w:rsidRPr="00C02EA0" w:rsidRDefault="00215CBD" w:rsidP="00C02EA0">
      <w:pPr>
        <w:spacing w:line="560" w:lineRule="exact"/>
        <w:ind w:firstLineChars="200" w:firstLine="640"/>
        <w:rPr>
          <w:rFonts w:ascii="仿宋_GB2312" w:eastAsia="仿宋_GB2312" w:hint="eastAsia"/>
          <w:sz w:val="32"/>
          <w:szCs w:val="32"/>
        </w:rPr>
      </w:pPr>
      <w:r w:rsidRPr="00C02EA0">
        <w:rPr>
          <w:rFonts w:ascii="仿宋_GB2312" w:eastAsia="仿宋_GB2312" w:hint="eastAsia"/>
          <w:sz w:val="32"/>
          <w:szCs w:val="32"/>
        </w:rPr>
        <w:t>1.学校学风建设机构的设置和相关活动通知长期公开</w:t>
      </w:r>
      <w:r w:rsidRPr="00C02EA0">
        <w:rPr>
          <w:rFonts w:ascii="仿宋_GB2312" w:eastAsia="仿宋_GB2312" w:hint="eastAsia"/>
          <w:sz w:val="32"/>
          <w:szCs w:val="32"/>
        </w:rPr>
        <w:lastRenderedPageBreak/>
        <w:t>于北京化工大学学生工作办公室网站。主要公布阶段性特色活动，包括系列竞赛或主题活动的相关信息，以文字引领素质教育的开展等。</w:t>
      </w:r>
    </w:p>
    <w:p w:rsidR="00215CBD" w:rsidRPr="00C02EA0" w:rsidRDefault="00215CBD" w:rsidP="00C02EA0">
      <w:pPr>
        <w:spacing w:line="560" w:lineRule="exact"/>
        <w:ind w:firstLineChars="200" w:firstLine="640"/>
        <w:rPr>
          <w:rFonts w:ascii="仿宋_GB2312" w:eastAsia="仿宋_GB2312" w:hint="eastAsia"/>
          <w:sz w:val="32"/>
          <w:szCs w:val="32"/>
        </w:rPr>
      </w:pPr>
      <w:r w:rsidRPr="00C02EA0">
        <w:rPr>
          <w:rFonts w:ascii="仿宋_GB2312" w:eastAsia="仿宋_GB2312" w:hint="eastAsia"/>
          <w:sz w:val="32"/>
          <w:szCs w:val="32"/>
        </w:rPr>
        <w:t>2.</w:t>
      </w:r>
      <w:r w:rsidR="009A282D" w:rsidRPr="00C02EA0">
        <w:rPr>
          <w:rFonts w:ascii="仿宋_GB2312" w:eastAsia="仿宋_GB2312" w:hint="eastAsia"/>
          <w:sz w:val="32"/>
          <w:szCs w:val="32"/>
        </w:rPr>
        <w:t>我校学术规范制度以《北京化工大学学风建设实施细则（试行）》</w:t>
      </w:r>
      <w:r w:rsidRPr="00C02EA0">
        <w:rPr>
          <w:rFonts w:ascii="仿宋_GB2312" w:eastAsia="仿宋_GB2312" w:hint="eastAsia"/>
          <w:sz w:val="32"/>
          <w:szCs w:val="32"/>
        </w:rPr>
        <w:t>《北京化工大学学术规范及违规处理办法》为纲，于校园信息门户网站“学校公文”</w:t>
      </w:r>
      <w:proofErr w:type="gramStart"/>
      <w:r w:rsidR="009A282D" w:rsidRPr="00C02EA0">
        <w:rPr>
          <w:rFonts w:ascii="仿宋_GB2312" w:eastAsia="仿宋_GB2312" w:hint="eastAsia"/>
          <w:sz w:val="32"/>
          <w:szCs w:val="32"/>
        </w:rPr>
        <w:t>版块</w:t>
      </w:r>
      <w:proofErr w:type="gramEnd"/>
      <w:r w:rsidRPr="00C02EA0">
        <w:rPr>
          <w:rFonts w:ascii="仿宋_GB2312" w:eastAsia="仿宋_GB2312" w:hint="eastAsia"/>
          <w:sz w:val="32"/>
          <w:szCs w:val="32"/>
        </w:rPr>
        <w:t>公开。其他学风建设及学术规范信息公开在北京化工大学学风网。</w:t>
      </w:r>
    </w:p>
    <w:p w:rsidR="00215CBD" w:rsidRPr="00C02EA0" w:rsidRDefault="00215CBD" w:rsidP="00C02EA0">
      <w:pPr>
        <w:spacing w:line="560" w:lineRule="exact"/>
        <w:ind w:firstLineChars="200" w:firstLine="643"/>
        <w:rPr>
          <w:rFonts w:ascii="楷体" w:eastAsia="楷体" w:hAnsi="楷体" w:hint="eastAsia"/>
          <w:b/>
          <w:sz w:val="32"/>
          <w:szCs w:val="32"/>
        </w:rPr>
      </w:pPr>
      <w:r w:rsidRPr="00C02EA0">
        <w:rPr>
          <w:rFonts w:ascii="楷体" w:eastAsia="楷体" w:hAnsi="楷体" w:hint="eastAsia"/>
          <w:b/>
          <w:sz w:val="32"/>
          <w:szCs w:val="32"/>
        </w:rPr>
        <w:t>（八）学位、学科信息</w:t>
      </w:r>
    </w:p>
    <w:p w:rsidR="00215CBD" w:rsidRPr="00C02EA0" w:rsidRDefault="0026555A" w:rsidP="00C02EA0">
      <w:pPr>
        <w:spacing w:line="560" w:lineRule="exact"/>
        <w:ind w:firstLineChars="200" w:firstLine="640"/>
        <w:rPr>
          <w:rFonts w:ascii="仿宋_GB2312" w:eastAsia="仿宋_GB2312" w:hint="eastAsia"/>
          <w:sz w:val="32"/>
          <w:szCs w:val="32"/>
        </w:rPr>
      </w:pPr>
      <w:r w:rsidRPr="00C02EA0">
        <w:rPr>
          <w:rFonts w:ascii="仿宋_GB2312" w:eastAsia="仿宋_GB2312" w:hint="eastAsia"/>
          <w:sz w:val="32"/>
          <w:szCs w:val="32"/>
        </w:rPr>
        <w:t>1.我校博士、硕士、学士学位的授予办法均依据《学位条例》以校内规章制度的方式确定并校内公开，同时以学生手册的形式印发相应学历学生。</w:t>
      </w:r>
    </w:p>
    <w:p w:rsidR="0026555A" w:rsidRPr="00C02EA0" w:rsidRDefault="0026555A" w:rsidP="00C02EA0">
      <w:pPr>
        <w:spacing w:line="560" w:lineRule="exact"/>
        <w:ind w:firstLineChars="200" w:firstLine="640"/>
        <w:rPr>
          <w:rFonts w:ascii="仿宋_GB2312" w:eastAsia="仿宋_GB2312" w:hint="eastAsia"/>
          <w:sz w:val="32"/>
          <w:szCs w:val="32"/>
        </w:rPr>
      </w:pPr>
      <w:r w:rsidRPr="00C02EA0">
        <w:rPr>
          <w:rFonts w:ascii="仿宋_GB2312" w:eastAsia="仿宋_GB2312" w:hint="eastAsia"/>
          <w:sz w:val="32"/>
          <w:szCs w:val="32"/>
        </w:rPr>
        <w:t>2.</w:t>
      </w:r>
      <w:r w:rsidR="009A282D" w:rsidRPr="00C02EA0">
        <w:rPr>
          <w:rFonts w:ascii="仿宋_GB2312" w:eastAsia="仿宋_GB2312" w:hint="eastAsia"/>
          <w:sz w:val="32"/>
          <w:szCs w:val="32"/>
        </w:rPr>
        <w:t>本</w:t>
      </w:r>
      <w:r w:rsidRPr="00C02EA0">
        <w:rPr>
          <w:rFonts w:ascii="仿宋_GB2312" w:eastAsia="仿宋_GB2312" w:hint="eastAsia"/>
          <w:sz w:val="32"/>
          <w:szCs w:val="32"/>
        </w:rPr>
        <w:t>年度，我校增列“艺术”与“公共管理”两个硕士专业学位授权点审核材料并通过国务院学位办公开。同时，“艺术设计学”目录外二级学科硕士点自助设置通过国务院学位办授予博士、硕士学位和培养研究生的二级学科自助设置信息平台公示。</w:t>
      </w:r>
    </w:p>
    <w:p w:rsidR="0026555A" w:rsidRPr="00C02EA0" w:rsidRDefault="0026555A" w:rsidP="00C02EA0">
      <w:pPr>
        <w:spacing w:line="560" w:lineRule="exact"/>
        <w:ind w:firstLineChars="200" w:firstLine="643"/>
        <w:rPr>
          <w:rFonts w:ascii="楷体" w:eastAsia="楷体" w:hAnsi="楷体" w:hint="eastAsia"/>
          <w:b/>
          <w:sz w:val="32"/>
          <w:szCs w:val="32"/>
        </w:rPr>
      </w:pPr>
      <w:r w:rsidRPr="00C02EA0">
        <w:rPr>
          <w:rFonts w:ascii="楷体" w:eastAsia="楷体" w:hAnsi="楷体" w:hint="eastAsia"/>
          <w:b/>
          <w:sz w:val="32"/>
          <w:szCs w:val="32"/>
        </w:rPr>
        <w:t>（九）对外交流与合作信息</w:t>
      </w:r>
    </w:p>
    <w:p w:rsidR="0026555A" w:rsidRPr="00C02EA0" w:rsidRDefault="0026555A" w:rsidP="00C02EA0">
      <w:pPr>
        <w:spacing w:line="560" w:lineRule="exact"/>
        <w:ind w:firstLineChars="200" w:firstLine="640"/>
        <w:rPr>
          <w:rFonts w:ascii="仿宋_GB2312" w:eastAsia="仿宋_GB2312" w:hint="eastAsia"/>
          <w:sz w:val="32"/>
          <w:szCs w:val="32"/>
        </w:rPr>
      </w:pPr>
      <w:r w:rsidRPr="00C02EA0">
        <w:rPr>
          <w:rFonts w:ascii="仿宋_GB2312" w:eastAsia="仿宋_GB2312" w:hint="eastAsia"/>
          <w:sz w:val="32"/>
          <w:szCs w:val="32"/>
        </w:rPr>
        <w:t>1.</w:t>
      </w:r>
      <w:r w:rsidRPr="00C02EA0">
        <w:rPr>
          <w:rFonts w:ascii="仿宋_GB2312" w:eastAsia="仿宋_GB2312" w:hAnsi="宋体" w:hint="eastAsia"/>
          <w:sz w:val="32"/>
          <w:szCs w:val="32"/>
        </w:rPr>
        <w:t xml:space="preserve"> </w:t>
      </w:r>
      <w:r w:rsidR="009A282D" w:rsidRPr="00C02EA0">
        <w:rPr>
          <w:rFonts w:ascii="仿宋_GB2312" w:eastAsia="仿宋_GB2312" w:hint="eastAsia"/>
          <w:sz w:val="32"/>
          <w:szCs w:val="32"/>
        </w:rPr>
        <w:t>本</w:t>
      </w:r>
      <w:r w:rsidRPr="00C02EA0">
        <w:rPr>
          <w:rFonts w:ascii="仿宋_GB2312" w:eastAsia="仿宋_GB2312" w:hint="eastAsia"/>
          <w:sz w:val="32"/>
          <w:szCs w:val="32"/>
        </w:rPr>
        <w:t>年度，我校新增一项中外合作办学项目，即中国北京化工大学与美国底特律大学合作举办机械设计制造及其自动化（外方专业：机器人及机电系统工程）专业，专业代码：080202H， 2013年9月2日两</w:t>
      </w:r>
      <w:proofErr w:type="gramStart"/>
      <w:r w:rsidRPr="00C02EA0">
        <w:rPr>
          <w:rFonts w:ascii="仿宋_GB2312" w:eastAsia="仿宋_GB2312" w:hint="eastAsia"/>
          <w:sz w:val="32"/>
          <w:szCs w:val="32"/>
        </w:rPr>
        <w:t>校签署</w:t>
      </w:r>
      <w:proofErr w:type="gramEnd"/>
      <w:r w:rsidRPr="00C02EA0">
        <w:rPr>
          <w:rFonts w:ascii="仿宋_GB2312" w:eastAsia="仿宋_GB2312" w:hint="eastAsia"/>
          <w:sz w:val="32"/>
          <w:szCs w:val="32"/>
        </w:rPr>
        <w:t>合作办学合作协议，上报教育部并于2014年1月26日获得批准，颁发了中华人民共和国中外合作办学批准书，证书编号MOE11US2A20131521N。</w:t>
      </w:r>
    </w:p>
    <w:p w:rsidR="0026555A" w:rsidRPr="00C02EA0" w:rsidRDefault="0026555A" w:rsidP="00C02EA0">
      <w:pPr>
        <w:spacing w:line="560" w:lineRule="exact"/>
        <w:ind w:firstLineChars="200" w:firstLine="640"/>
        <w:rPr>
          <w:rFonts w:ascii="仿宋_GB2312" w:eastAsia="仿宋_GB2312" w:hint="eastAsia"/>
          <w:sz w:val="32"/>
          <w:szCs w:val="32"/>
        </w:rPr>
      </w:pPr>
      <w:r w:rsidRPr="00C02EA0">
        <w:rPr>
          <w:rFonts w:ascii="仿宋_GB2312" w:eastAsia="仿宋_GB2312" w:hint="eastAsia"/>
          <w:sz w:val="32"/>
          <w:szCs w:val="32"/>
        </w:rPr>
        <w:lastRenderedPageBreak/>
        <w:t>项目获得批准后，通过北京化工大学学校主页、北京化工大学国际教育学院主页向社会及学校进行公示。同时，通过校园橱窗向全校师生进行公示。</w:t>
      </w:r>
    </w:p>
    <w:p w:rsidR="0026555A" w:rsidRPr="00C02EA0" w:rsidRDefault="0026555A" w:rsidP="00C02EA0">
      <w:pPr>
        <w:spacing w:line="560" w:lineRule="exact"/>
        <w:ind w:firstLineChars="200" w:firstLine="640"/>
        <w:rPr>
          <w:rFonts w:ascii="仿宋_GB2312" w:eastAsia="仿宋_GB2312" w:hint="eastAsia"/>
          <w:sz w:val="32"/>
          <w:szCs w:val="32"/>
        </w:rPr>
      </w:pPr>
      <w:r w:rsidRPr="00C02EA0">
        <w:rPr>
          <w:rFonts w:ascii="仿宋_GB2312" w:eastAsia="仿宋_GB2312" w:hint="eastAsia"/>
          <w:sz w:val="32"/>
          <w:szCs w:val="32"/>
        </w:rPr>
        <w:t>2.</w:t>
      </w:r>
      <w:r w:rsidRPr="00C02EA0">
        <w:rPr>
          <w:rFonts w:ascii="仿宋_GB2312" w:eastAsia="仿宋_GB2312" w:hAnsi="Times New Roman" w:cs="Times New Roman" w:hint="eastAsia"/>
          <w:sz w:val="32"/>
          <w:szCs w:val="32"/>
        </w:rPr>
        <w:t xml:space="preserve"> </w:t>
      </w:r>
      <w:r w:rsidRPr="00C02EA0">
        <w:rPr>
          <w:rFonts w:ascii="仿宋_GB2312" w:eastAsia="仿宋_GB2312" w:hint="eastAsia"/>
          <w:sz w:val="32"/>
          <w:szCs w:val="32"/>
        </w:rPr>
        <w:t>我校来华留学生管理相关规定的信息公开有两种方式：一是每年留学生新生入学时，给每位学生发一本《留学生手册》（中英文对照），该手册涵盖所有的国家和学校的留学生管理规定；二是通过</w:t>
      </w:r>
      <w:r w:rsidR="0042462A" w:rsidRPr="00C02EA0">
        <w:rPr>
          <w:rFonts w:ascii="仿宋_GB2312" w:eastAsia="仿宋_GB2312" w:hint="eastAsia"/>
          <w:sz w:val="32"/>
          <w:szCs w:val="32"/>
        </w:rPr>
        <w:t>国际处</w:t>
      </w:r>
      <w:r w:rsidRPr="00C02EA0">
        <w:rPr>
          <w:rFonts w:ascii="仿宋_GB2312" w:eastAsia="仿宋_GB2312" w:hint="eastAsia"/>
          <w:sz w:val="32"/>
          <w:szCs w:val="32"/>
        </w:rPr>
        <w:t>网站进行部分管理规定的公示</w:t>
      </w:r>
      <w:r w:rsidR="0042462A" w:rsidRPr="00C02EA0">
        <w:rPr>
          <w:rFonts w:ascii="仿宋_GB2312" w:eastAsia="仿宋_GB2312" w:hint="eastAsia"/>
          <w:sz w:val="32"/>
          <w:szCs w:val="32"/>
        </w:rPr>
        <w:t>。</w:t>
      </w:r>
    </w:p>
    <w:p w:rsidR="0042462A" w:rsidRPr="00C02EA0" w:rsidRDefault="0042462A" w:rsidP="00C02EA0">
      <w:pPr>
        <w:spacing w:line="560" w:lineRule="exact"/>
        <w:ind w:firstLineChars="200" w:firstLine="643"/>
        <w:rPr>
          <w:rFonts w:ascii="楷体" w:eastAsia="楷体" w:hAnsi="楷体" w:hint="eastAsia"/>
          <w:b/>
          <w:sz w:val="32"/>
          <w:szCs w:val="32"/>
        </w:rPr>
      </w:pPr>
      <w:r w:rsidRPr="00C02EA0">
        <w:rPr>
          <w:rFonts w:ascii="楷体" w:eastAsia="楷体" w:hAnsi="楷体" w:hint="eastAsia"/>
          <w:b/>
          <w:sz w:val="32"/>
          <w:szCs w:val="32"/>
        </w:rPr>
        <w:t>（十）其他</w:t>
      </w:r>
    </w:p>
    <w:p w:rsidR="0042462A" w:rsidRPr="00C02EA0" w:rsidRDefault="0042462A" w:rsidP="00C02EA0">
      <w:pPr>
        <w:spacing w:line="560" w:lineRule="exact"/>
        <w:ind w:firstLineChars="200" w:firstLine="640"/>
        <w:rPr>
          <w:rFonts w:ascii="仿宋_GB2312" w:eastAsia="仿宋_GB2312" w:hint="eastAsia"/>
          <w:sz w:val="32"/>
          <w:szCs w:val="32"/>
        </w:rPr>
      </w:pPr>
      <w:r w:rsidRPr="00C02EA0">
        <w:rPr>
          <w:rFonts w:ascii="仿宋_GB2312" w:eastAsia="仿宋_GB2312" w:hint="eastAsia"/>
          <w:sz w:val="32"/>
          <w:szCs w:val="32"/>
        </w:rPr>
        <w:t>我校上学年度并未接到巡视组的反馈意见；上学年度并无突发事件及其他涉及学校的重大事件。</w:t>
      </w:r>
    </w:p>
    <w:p w:rsidR="003710EA" w:rsidRPr="00C02EA0" w:rsidRDefault="00FF6449" w:rsidP="00C02EA0">
      <w:pPr>
        <w:spacing w:line="560" w:lineRule="exact"/>
        <w:ind w:firstLineChars="200" w:firstLine="643"/>
        <w:rPr>
          <w:rFonts w:ascii="黑体" w:eastAsia="黑体" w:hAnsi="黑体" w:cs="宋体" w:hint="eastAsia"/>
          <w:b/>
          <w:kern w:val="0"/>
          <w:sz w:val="32"/>
          <w:szCs w:val="32"/>
        </w:rPr>
      </w:pPr>
      <w:r w:rsidRPr="00C02EA0">
        <w:rPr>
          <w:rFonts w:ascii="黑体" w:eastAsia="黑体" w:hAnsi="黑体" w:cs="宋体" w:hint="eastAsia"/>
          <w:b/>
          <w:kern w:val="0"/>
          <w:sz w:val="32"/>
          <w:szCs w:val="32"/>
        </w:rPr>
        <w:t>四</w:t>
      </w:r>
      <w:r w:rsidR="0041380D" w:rsidRPr="00C02EA0">
        <w:rPr>
          <w:rFonts w:ascii="黑体" w:eastAsia="黑体" w:hAnsi="黑体" w:cs="宋体" w:hint="eastAsia"/>
          <w:b/>
          <w:kern w:val="0"/>
          <w:sz w:val="32"/>
          <w:szCs w:val="32"/>
        </w:rPr>
        <w:t>、存在的主要问题和改进措施</w:t>
      </w:r>
    </w:p>
    <w:p w:rsidR="0041380D" w:rsidRPr="00C02EA0" w:rsidRDefault="0041380D" w:rsidP="00C02EA0">
      <w:pPr>
        <w:spacing w:line="560" w:lineRule="exact"/>
        <w:ind w:firstLineChars="200" w:firstLine="640"/>
        <w:rPr>
          <w:rFonts w:ascii="仿宋_GB2312" w:eastAsia="仿宋_GB2312" w:hAnsi="宋体" w:cs="宋体" w:hint="eastAsia"/>
          <w:kern w:val="0"/>
          <w:sz w:val="32"/>
          <w:szCs w:val="32"/>
        </w:rPr>
      </w:pPr>
      <w:r w:rsidRPr="00C02EA0">
        <w:rPr>
          <w:rFonts w:ascii="仿宋_GB2312" w:eastAsia="仿宋_GB2312" w:hAnsi="宋体" w:cs="宋体" w:hint="eastAsia"/>
          <w:kern w:val="0"/>
          <w:sz w:val="32"/>
          <w:szCs w:val="32"/>
        </w:rPr>
        <w:t>北京化工大学信息公开工作</w:t>
      </w:r>
      <w:r w:rsidR="00B569BB" w:rsidRPr="00C02EA0">
        <w:rPr>
          <w:rFonts w:ascii="仿宋_GB2312" w:eastAsia="仿宋_GB2312" w:hAnsi="宋体" w:cs="宋体" w:hint="eastAsia"/>
          <w:kern w:val="0"/>
          <w:sz w:val="32"/>
          <w:szCs w:val="32"/>
        </w:rPr>
        <w:t>经过几年的摸索与建设，不断向前迈进，在教育部新的要求的指导下，对于公开信息量的进一步细分与汇总是下一步公开工作可以改进的空间。</w:t>
      </w:r>
      <w:r w:rsidR="001D550E" w:rsidRPr="00C02EA0">
        <w:rPr>
          <w:rFonts w:ascii="仿宋_GB2312" w:eastAsia="仿宋_GB2312" w:hAnsi="宋体" w:cs="宋体" w:hint="eastAsia"/>
          <w:kern w:val="0"/>
          <w:sz w:val="32"/>
          <w:szCs w:val="32"/>
        </w:rPr>
        <w:t>北京化工大学</w:t>
      </w:r>
      <w:r w:rsidRPr="00C02EA0">
        <w:rPr>
          <w:rFonts w:ascii="仿宋_GB2312" w:eastAsia="仿宋_GB2312" w:hAnsi="宋体" w:cs="宋体" w:hint="eastAsia"/>
          <w:kern w:val="0"/>
          <w:sz w:val="32"/>
          <w:szCs w:val="32"/>
        </w:rPr>
        <w:t>将积极贯彻落实</w:t>
      </w:r>
      <w:r w:rsidR="001D550E" w:rsidRPr="00C02EA0">
        <w:rPr>
          <w:rFonts w:ascii="仿宋_GB2312" w:eastAsia="仿宋_GB2312" w:hAnsi="宋体" w:cs="宋体" w:hint="eastAsia"/>
          <w:kern w:val="0"/>
          <w:sz w:val="32"/>
          <w:szCs w:val="32"/>
        </w:rPr>
        <w:t>《高等</w:t>
      </w:r>
      <w:r w:rsidR="00B569BB" w:rsidRPr="00C02EA0">
        <w:rPr>
          <w:rFonts w:ascii="仿宋_GB2312" w:eastAsia="仿宋_GB2312" w:hAnsi="宋体" w:cs="宋体" w:hint="eastAsia"/>
          <w:kern w:val="0"/>
          <w:sz w:val="32"/>
          <w:szCs w:val="32"/>
        </w:rPr>
        <w:t>学</w:t>
      </w:r>
      <w:r w:rsidR="0086373F" w:rsidRPr="00C02EA0">
        <w:rPr>
          <w:rFonts w:ascii="仿宋_GB2312" w:eastAsia="仿宋_GB2312" w:hAnsi="宋体" w:cs="宋体" w:hint="eastAsia"/>
          <w:kern w:val="0"/>
          <w:sz w:val="32"/>
          <w:szCs w:val="32"/>
        </w:rPr>
        <w:t>校</w:t>
      </w:r>
      <w:r w:rsidR="001D550E" w:rsidRPr="00C02EA0">
        <w:rPr>
          <w:rFonts w:ascii="仿宋_GB2312" w:eastAsia="仿宋_GB2312" w:hAnsi="宋体" w:cs="宋体" w:hint="eastAsia"/>
          <w:kern w:val="0"/>
          <w:sz w:val="32"/>
          <w:szCs w:val="32"/>
        </w:rPr>
        <w:t>信息公开办法》（教育部令第29号）</w:t>
      </w:r>
      <w:r w:rsidR="00B569BB" w:rsidRPr="00C02EA0">
        <w:rPr>
          <w:rFonts w:ascii="仿宋_GB2312" w:eastAsia="仿宋_GB2312" w:hAnsi="宋体" w:cs="宋体" w:hint="eastAsia"/>
          <w:kern w:val="0"/>
          <w:sz w:val="32"/>
          <w:szCs w:val="32"/>
        </w:rPr>
        <w:t>以及《教育部关于公布&lt;高等学校信息公开事项清单&gt;的通知》（教办函[2014]23号）的规定</w:t>
      </w:r>
      <w:r w:rsidR="001D550E" w:rsidRPr="00C02EA0">
        <w:rPr>
          <w:rFonts w:ascii="仿宋_GB2312" w:eastAsia="仿宋_GB2312" w:hAnsi="宋体" w:cs="宋体" w:hint="eastAsia"/>
          <w:kern w:val="0"/>
          <w:sz w:val="32"/>
          <w:szCs w:val="32"/>
        </w:rPr>
        <w:t>，以科学发展观为指导，</w:t>
      </w:r>
      <w:r w:rsidR="00B569BB" w:rsidRPr="00C02EA0">
        <w:rPr>
          <w:rFonts w:ascii="仿宋_GB2312" w:eastAsia="仿宋_GB2312" w:hAnsi="宋体" w:cs="宋体" w:hint="eastAsia"/>
          <w:kern w:val="0"/>
          <w:sz w:val="32"/>
          <w:szCs w:val="32"/>
        </w:rPr>
        <w:t>以依法办学为宗旨，进一步健全我</w:t>
      </w:r>
      <w:r w:rsidR="001D550E" w:rsidRPr="00C02EA0">
        <w:rPr>
          <w:rFonts w:ascii="仿宋_GB2312" w:eastAsia="仿宋_GB2312" w:hAnsi="宋体" w:cs="宋体" w:hint="eastAsia"/>
          <w:kern w:val="0"/>
          <w:sz w:val="32"/>
          <w:szCs w:val="32"/>
        </w:rPr>
        <w:t>校</w:t>
      </w:r>
      <w:r w:rsidRPr="00C02EA0">
        <w:rPr>
          <w:rFonts w:ascii="仿宋_GB2312" w:eastAsia="仿宋_GB2312" w:hAnsi="宋体" w:cs="宋体" w:hint="eastAsia"/>
          <w:kern w:val="0"/>
          <w:sz w:val="32"/>
          <w:szCs w:val="32"/>
        </w:rPr>
        <w:t>信息公开的各项制度机制，</w:t>
      </w:r>
      <w:r w:rsidR="001D550E" w:rsidRPr="00C02EA0">
        <w:rPr>
          <w:rFonts w:ascii="仿宋_GB2312" w:eastAsia="仿宋_GB2312" w:hAnsi="宋体" w:cs="宋体" w:hint="eastAsia"/>
          <w:kern w:val="0"/>
          <w:sz w:val="32"/>
          <w:szCs w:val="32"/>
        </w:rPr>
        <w:t>有效推动校内各二级单位</w:t>
      </w:r>
      <w:r w:rsidR="00B569BB" w:rsidRPr="00C02EA0">
        <w:rPr>
          <w:rFonts w:ascii="仿宋_GB2312" w:eastAsia="仿宋_GB2312" w:hAnsi="宋体" w:cs="宋体" w:hint="eastAsia"/>
          <w:kern w:val="0"/>
          <w:sz w:val="32"/>
          <w:szCs w:val="32"/>
        </w:rPr>
        <w:t>分项</w:t>
      </w:r>
      <w:r w:rsidR="001D550E" w:rsidRPr="00C02EA0">
        <w:rPr>
          <w:rFonts w:ascii="仿宋_GB2312" w:eastAsia="仿宋_GB2312" w:hAnsi="宋体" w:cs="宋体" w:hint="eastAsia"/>
          <w:kern w:val="0"/>
          <w:sz w:val="32"/>
          <w:szCs w:val="32"/>
        </w:rPr>
        <w:t>信息公开</w:t>
      </w:r>
      <w:r w:rsidR="001C6548" w:rsidRPr="00C02EA0">
        <w:rPr>
          <w:rFonts w:ascii="仿宋_GB2312" w:eastAsia="仿宋_GB2312" w:hAnsi="宋体" w:cs="宋体" w:hint="eastAsia"/>
          <w:kern w:val="0"/>
          <w:sz w:val="32"/>
          <w:szCs w:val="32"/>
        </w:rPr>
        <w:t>，</w:t>
      </w:r>
      <w:r w:rsidR="00F41B85" w:rsidRPr="00C02EA0">
        <w:rPr>
          <w:rFonts w:ascii="仿宋_GB2312" w:eastAsia="仿宋_GB2312" w:hAnsi="宋体" w:cs="宋体" w:hint="eastAsia"/>
          <w:kern w:val="0"/>
          <w:sz w:val="32"/>
          <w:szCs w:val="32"/>
        </w:rPr>
        <w:t>努力逐年提高信息公开工作水平。</w:t>
      </w:r>
    </w:p>
    <w:p w:rsidR="00F02251" w:rsidRPr="00C02EA0" w:rsidRDefault="00B569BB" w:rsidP="00C02EA0">
      <w:pPr>
        <w:spacing w:line="560" w:lineRule="exact"/>
        <w:ind w:firstLineChars="200" w:firstLine="640"/>
        <w:rPr>
          <w:rFonts w:ascii="仿宋_GB2312" w:eastAsia="仿宋_GB2312" w:hAnsi="宋体" w:cs="宋体" w:hint="eastAsia"/>
          <w:kern w:val="0"/>
          <w:sz w:val="32"/>
          <w:szCs w:val="32"/>
        </w:rPr>
      </w:pPr>
      <w:r w:rsidRPr="00C02EA0">
        <w:rPr>
          <w:rFonts w:ascii="仿宋_GB2312" w:eastAsia="仿宋_GB2312" w:hAnsi="宋体" w:cs="宋体" w:hint="eastAsia"/>
          <w:kern w:val="0"/>
          <w:sz w:val="32"/>
          <w:szCs w:val="32"/>
        </w:rPr>
        <w:t>1</w:t>
      </w:r>
      <w:r w:rsidR="00F02251" w:rsidRPr="00C02EA0">
        <w:rPr>
          <w:rFonts w:ascii="仿宋_GB2312" w:eastAsia="仿宋_GB2312" w:hAnsi="宋体" w:cs="宋体" w:hint="eastAsia"/>
          <w:kern w:val="0"/>
          <w:sz w:val="32"/>
          <w:szCs w:val="32"/>
        </w:rPr>
        <w:t>．</w:t>
      </w:r>
      <w:r w:rsidRPr="00C02EA0">
        <w:rPr>
          <w:rFonts w:ascii="仿宋_GB2312" w:eastAsia="仿宋_GB2312" w:hAnsi="宋体" w:cs="宋体" w:hint="eastAsia"/>
          <w:kern w:val="0"/>
          <w:sz w:val="32"/>
          <w:szCs w:val="32"/>
        </w:rPr>
        <w:t>推动</w:t>
      </w:r>
      <w:r w:rsidR="00910A22" w:rsidRPr="00C02EA0">
        <w:rPr>
          <w:rFonts w:ascii="仿宋_GB2312" w:eastAsia="仿宋_GB2312" w:hAnsi="宋体" w:cs="宋体" w:hint="eastAsia"/>
          <w:kern w:val="0"/>
          <w:sz w:val="32"/>
          <w:szCs w:val="32"/>
        </w:rPr>
        <w:t>完善</w:t>
      </w:r>
      <w:r w:rsidR="0086373F" w:rsidRPr="00C02EA0">
        <w:rPr>
          <w:rFonts w:ascii="仿宋_GB2312" w:eastAsia="仿宋_GB2312" w:hAnsi="宋体" w:cs="宋体" w:hint="eastAsia"/>
          <w:kern w:val="0"/>
          <w:sz w:val="32"/>
          <w:szCs w:val="32"/>
        </w:rPr>
        <w:t>我校</w:t>
      </w:r>
      <w:r w:rsidR="00910A22" w:rsidRPr="00C02EA0">
        <w:rPr>
          <w:rFonts w:ascii="仿宋_GB2312" w:eastAsia="仿宋_GB2312" w:hAnsi="宋体" w:cs="宋体" w:hint="eastAsia"/>
          <w:kern w:val="0"/>
          <w:sz w:val="32"/>
          <w:szCs w:val="32"/>
        </w:rPr>
        <w:t>信息公开专栏</w:t>
      </w:r>
      <w:r w:rsidR="003B6703" w:rsidRPr="00C02EA0">
        <w:rPr>
          <w:rFonts w:ascii="仿宋_GB2312" w:eastAsia="仿宋_GB2312" w:hAnsi="宋体" w:cs="宋体" w:hint="eastAsia"/>
          <w:kern w:val="0"/>
          <w:sz w:val="32"/>
          <w:szCs w:val="32"/>
        </w:rPr>
        <w:t>网站的</w:t>
      </w:r>
      <w:r w:rsidRPr="00C02EA0">
        <w:rPr>
          <w:rFonts w:ascii="仿宋_GB2312" w:eastAsia="仿宋_GB2312" w:hAnsi="宋体" w:cs="宋体" w:hint="eastAsia"/>
          <w:kern w:val="0"/>
          <w:sz w:val="32"/>
          <w:szCs w:val="32"/>
        </w:rPr>
        <w:t>分项条块功能</w:t>
      </w:r>
      <w:r w:rsidR="003B6703" w:rsidRPr="00C02EA0">
        <w:rPr>
          <w:rFonts w:ascii="仿宋_GB2312" w:eastAsia="仿宋_GB2312" w:hAnsi="宋体" w:cs="宋体" w:hint="eastAsia"/>
          <w:kern w:val="0"/>
          <w:sz w:val="32"/>
          <w:szCs w:val="32"/>
        </w:rPr>
        <w:t>。</w:t>
      </w:r>
      <w:r w:rsidRPr="00C02EA0">
        <w:rPr>
          <w:rFonts w:ascii="仿宋_GB2312" w:eastAsia="仿宋_GB2312" w:hAnsi="宋体" w:cs="宋体" w:hint="eastAsia"/>
          <w:kern w:val="0"/>
          <w:sz w:val="32"/>
          <w:szCs w:val="32"/>
        </w:rPr>
        <w:t>进一步精细制作公开信息并上传。探索分项信息的汇总公开板块功能。</w:t>
      </w:r>
    </w:p>
    <w:p w:rsidR="001D550E" w:rsidRPr="00C02EA0" w:rsidRDefault="00B569BB" w:rsidP="00C02EA0">
      <w:pPr>
        <w:spacing w:line="560" w:lineRule="exact"/>
        <w:ind w:firstLineChars="200" w:firstLine="640"/>
        <w:rPr>
          <w:rFonts w:ascii="仿宋_GB2312" w:eastAsia="仿宋_GB2312" w:hAnsi="宋体" w:cs="宋体" w:hint="eastAsia"/>
          <w:kern w:val="0"/>
          <w:sz w:val="32"/>
          <w:szCs w:val="32"/>
        </w:rPr>
      </w:pPr>
      <w:r w:rsidRPr="00C02EA0">
        <w:rPr>
          <w:rFonts w:ascii="仿宋_GB2312" w:eastAsia="仿宋_GB2312" w:hAnsi="宋体" w:cs="宋体" w:hint="eastAsia"/>
          <w:kern w:val="0"/>
          <w:sz w:val="32"/>
          <w:szCs w:val="32"/>
        </w:rPr>
        <w:lastRenderedPageBreak/>
        <w:t>2</w:t>
      </w:r>
      <w:r w:rsidR="00F7267E" w:rsidRPr="00C02EA0">
        <w:rPr>
          <w:rFonts w:ascii="仿宋_GB2312" w:eastAsia="仿宋_GB2312" w:hAnsi="宋体" w:cs="宋体" w:hint="eastAsia"/>
          <w:kern w:val="0"/>
          <w:sz w:val="32"/>
          <w:szCs w:val="32"/>
        </w:rPr>
        <w:t>.</w:t>
      </w:r>
      <w:r w:rsidR="0041380D" w:rsidRPr="00C02EA0">
        <w:rPr>
          <w:rFonts w:ascii="仿宋_GB2312" w:eastAsia="仿宋_GB2312" w:hAnsi="宋体" w:cs="宋体" w:hint="eastAsia"/>
          <w:kern w:val="0"/>
          <w:sz w:val="32"/>
          <w:szCs w:val="32"/>
        </w:rPr>
        <w:t>进一步加大</w:t>
      </w:r>
      <w:r w:rsidR="000E3FCD" w:rsidRPr="00C02EA0">
        <w:rPr>
          <w:rFonts w:ascii="仿宋_GB2312" w:eastAsia="仿宋_GB2312" w:hAnsi="宋体" w:cs="宋体" w:hint="eastAsia"/>
          <w:kern w:val="0"/>
          <w:sz w:val="32"/>
          <w:szCs w:val="32"/>
        </w:rPr>
        <w:t>对</w:t>
      </w:r>
      <w:r w:rsidR="0086373F" w:rsidRPr="00C02EA0">
        <w:rPr>
          <w:rFonts w:ascii="仿宋_GB2312" w:eastAsia="仿宋_GB2312" w:hAnsi="宋体" w:cs="宋体" w:hint="eastAsia"/>
          <w:kern w:val="0"/>
          <w:sz w:val="32"/>
          <w:szCs w:val="32"/>
        </w:rPr>
        <w:t>我校</w:t>
      </w:r>
      <w:r w:rsidR="000E3FCD" w:rsidRPr="00C02EA0">
        <w:rPr>
          <w:rFonts w:ascii="仿宋_GB2312" w:eastAsia="仿宋_GB2312" w:hAnsi="宋体" w:cs="宋体" w:hint="eastAsia"/>
          <w:kern w:val="0"/>
          <w:sz w:val="32"/>
          <w:szCs w:val="32"/>
        </w:rPr>
        <w:t>二级单位信息公开</w:t>
      </w:r>
      <w:r w:rsidR="00F7267E" w:rsidRPr="00C02EA0">
        <w:rPr>
          <w:rFonts w:ascii="仿宋_GB2312" w:eastAsia="仿宋_GB2312" w:hAnsi="宋体" w:cs="宋体" w:hint="eastAsia"/>
          <w:kern w:val="0"/>
          <w:sz w:val="32"/>
          <w:szCs w:val="32"/>
        </w:rPr>
        <w:t>工作的</w:t>
      </w:r>
      <w:r w:rsidR="0041380D" w:rsidRPr="00C02EA0">
        <w:rPr>
          <w:rFonts w:ascii="仿宋_GB2312" w:eastAsia="仿宋_GB2312" w:hAnsi="宋体" w:cs="宋体" w:hint="eastAsia"/>
          <w:kern w:val="0"/>
          <w:sz w:val="32"/>
          <w:szCs w:val="32"/>
        </w:rPr>
        <w:t>指导</w:t>
      </w:r>
      <w:r w:rsidR="000E3FCD" w:rsidRPr="00C02EA0">
        <w:rPr>
          <w:rFonts w:ascii="仿宋_GB2312" w:eastAsia="仿宋_GB2312" w:hAnsi="宋体" w:cs="宋体" w:hint="eastAsia"/>
          <w:kern w:val="0"/>
          <w:sz w:val="32"/>
          <w:szCs w:val="32"/>
        </w:rPr>
        <w:t>和监督</w:t>
      </w:r>
      <w:r w:rsidR="0041380D" w:rsidRPr="00C02EA0">
        <w:rPr>
          <w:rFonts w:ascii="仿宋_GB2312" w:eastAsia="仿宋_GB2312" w:hAnsi="宋体" w:cs="宋体" w:hint="eastAsia"/>
          <w:kern w:val="0"/>
          <w:sz w:val="32"/>
          <w:szCs w:val="32"/>
        </w:rPr>
        <w:t>力度，</w:t>
      </w:r>
      <w:r w:rsidR="000E3FCD" w:rsidRPr="00C02EA0">
        <w:rPr>
          <w:rFonts w:ascii="仿宋_GB2312" w:eastAsia="仿宋_GB2312" w:hAnsi="宋体" w:cs="宋体" w:hint="eastAsia"/>
          <w:kern w:val="0"/>
          <w:sz w:val="32"/>
          <w:szCs w:val="32"/>
        </w:rPr>
        <w:t>有计划</w:t>
      </w:r>
      <w:r w:rsidR="00F7267E" w:rsidRPr="00C02EA0">
        <w:rPr>
          <w:rFonts w:ascii="仿宋_GB2312" w:eastAsia="仿宋_GB2312" w:hAnsi="宋体" w:cs="宋体" w:hint="eastAsia"/>
          <w:kern w:val="0"/>
          <w:sz w:val="32"/>
          <w:szCs w:val="32"/>
        </w:rPr>
        <w:t>地</w:t>
      </w:r>
      <w:r w:rsidR="000E3FCD" w:rsidRPr="00C02EA0">
        <w:rPr>
          <w:rFonts w:ascii="仿宋_GB2312" w:eastAsia="仿宋_GB2312" w:hAnsi="宋体" w:cs="宋体" w:hint="eastAsia"/>
          <w:kern w:val="0"/>
          <w:sz w:val="32"/>
          <w:szCs w:val="32"/>
        </w:rPr>
        <w:t>组织各二级单位参与信息公开的工作人员</w:t>
      </w:r>
      <w:r w:rsidR="005220B1" w:rsidRPr="00C02EA0">
        <w:rPr>
          <w:rFonts w:ascii="仿宋_GB2312" w:eastAsia="仿宋_GB2312" w:hAnsi="宋体" w:cs="宋体" w:hint="eastAsia"/>
          <w:kern w:val="0"/>
          <w:sz w:val="32"/>
          <w:szCs w:val="32"/>
        </w:rPr>
        <w:t>和全体工作人员</w:t>
      </w:r>
      <w:r w:rsidRPr="00C02EA0">
        <w:rPr>
          <w:rFonts w:ascii="仿宋_GB2312" w:eastAsia="仿宋_GB2312" w:hAnsi="宋体" w:cs="宋体" w:hint="eastAsia"/>
          <w:kern w:val="0"/>
          <w:sz w:val="32"/>
          <w:szCs w:val="32"/>
        </w:rPr>
        <w:t>参加学习与培训</w:t>
      </w:r>
      <w:r w:rsidR="005220B1" w:rsidRPr="00C02EA0">
        <w:rPr>
          <w:rFonts w:ascii="仿宋_GB2312" w:eastAsia="仿宋_GB2312" w:hAnsi="宋体" w:cs="宋体" w:hint="eastAsia"/>
          <w:kern w:val="0"/>
          <w:sz w:val="32"/>
          <w:szCs w:val="32"/>
        </w:rPr>
        <w:t>，</w:t>
      </w:r>
      <w:r w:rsidRPr="00C02EA0">
        <w:rPr>
          <w:rFonts w:ascii="仿宋_GB2312" w:eastAsia="仿宋_GB2312" w:hAnsi="宋体" w:cs="宋体" w:hint="eastAsia"/>
          <w:kern w:val="0"/>
          <w:sz w:val="32"/>
          <w:szCs w:val="32"/>
        </w:rPr>
        <w:t>督促</w:t>
      </w:r>
      <w:r w:rsidR="005220B1" w:rsidRPr="00C02EA0">
        <w:rPr>
          <w:rFonts w:ascii="仿宋_GB2312" w:eastAsia="仿宋_GB2312" w:hAnsi="宋体" w:cs="宋体" w:hint="eastAsia"/>
          <w:kern w:val="0"/>
          <w:sz w:val="32"/>
          <w:szCs w:val="32"/>
        </w:rPr>
        <w:t>重点工作的公开情况</w:t>
      </w:r>
      <w:r w:rsidR="0041380D" w:rsidRPr="00C02EA0">
        <w:rPr>
          <w:rFonts w:ascii="仿宋_GB2312" w:eastAsia="仿宋_GB2312" w:hAnsi="宋体" w:cs="宋体" w:hint="eastAsia"/>
          <w:kern w:val="0"/>
          <w:sz w:val="32"/>
          <w:szCs w:val="32"/>
        </w:rPr>
        <w:t>。</w:t>
      </w:r>
    </w:p>
    <w:p w:rsidR="00F32F2A" w:rsidRDefault="00F32F2A" w:rsidP="008F064E">
      <w:pPr>
        <w:ind w:firstLineChars="200" w:firstLine="600"/>
        <w:rPr>
          <w:rFonts w:ascii="楷体_GB2312" w:eastAsia="楷体_GB2312" w:hAnsi="宋体" w:cs="宋体"/>
          <w:kern w:val="0"/>
          <w:sz w:val="30"/>
          <w:szCs w:val="30"/>
        </w:rPr>
      </w:pPr>
    </w:p>
    <w:p w:rsidR="003C7DE5" w:rsidRDefault="003C7DE5" w:rsidP="008F064E">
      <w:pPr>
        <w:ind w:firstLineChars="200" w:firstLine="600"/>
        <w:rPr>
          <w:rFonts w:ascii="楷体_GB2312" w:eastAsia="楷体_GB2312" w:hAnsi="宋体" w:cs="宋体"/>
          <w:kern w:val="0"/>
          <w:sz w:val="30"/>
          <w:szCs w:val="30"/>
        </w:rPr>
      </w:pPr>
    </w:p>
    <w:p w:rsidR="003C7DE5" w:rsidRDefault="003C7DE5" w:rsidP="008F064E">
      <w:pPr>
        <w:ind w:firstLineChars="200" w:firstLine="600"/>
        <w:rPr>
          <w:rFonts w:ascii="楷体_GB2312" w:eastAsia="楷体_GB2312" w:hAnsi="宋体" w:cs="宋体"/>
          <w:kern w:val="0"/>
          <w:sz w:val="30"/>
          <w:szCs w:val="30"/>
        </w:rPr>
      </w:pPr>
    </w:p>
    <w:p w:rsidR="003C7DE5" w:rsidRDefault="003C7DE5" w:rsidP="008F064E">
      <w:pPr>
        <w:ind w:firstLineChars="200" w:firstLine="600"/>
        <w:rPr>
          <w:rFonts w:ascii="楷体_GB2312" w:eastAsia="楷体_GB2312" w:hAnsi="宋体" w:cs="宋体"/>
          <w:kern w:val="0"/>
          <w:sz w:val="30"/>
          <w:szCs w:val="30"/>
        </w:rPr>
      </w:pPr>
    </w:p>
    <w:p w:rsidR="009A282D" w:rsidRDefault="009A282D" w:rsidP="008F064E">
      <w:pPr>
        <w:ind w:firstLineChars="200" w:firstLine="600"/>
        <w:rPr>
          <w:rFonts w:ascii="楷体_GB2312" w:eastAsia="楷体_GB2312" w:hAnsi="宋体" w:cs="宋体"/>
          <w:kern w:val="0"/>
          <w:sz w:val="30"/>
          <w:szCs w:val="30"/>
        </w:rPr>
      </w:pPr>
      <w:bookmarkStart w:id="0" w:name="_GoBack"/>
      <w:bookmarkEnd w:id="0"/>
    </w:p>
    <w:p w:rsidR="009A282D" w:rsidRDefault="009A282D" w:rsidP="008F064E">
      <w:pPr>
        <w:ind w:firstLineChars="200" w:firstLine="600"/>
        <w:rPr>
          <w:rFonts w:ascii="楷体_GB2312" w:eastAsia="楷体_GB2312" w:hAnsi="宋体" w:cs="宋体"/>
          <w:kern w:val="0"/>
          <w:sz w:val="30"/>
          <w:szCs w:val="30"/>
        </w:rPr>
      </w:pPr>
    </w:p>
    <w:p w:rsidR="009A282D" w:rsidRDefault="009A282D" w:rsidP="008F064E">
      <w:pPr>
        <w:ind w:firstLineChars="200" w:firstLine="600"/>
        <w:rPr>
          <w:rFonts w:ascii="楷体_GB2312" w:eastAsia="楷体_GB2312" w:hAnsi="宋体" w:cs="宋体"/>
          <w:kern w:val="0"/>
          <w:sz w:val="30"/>
          <w:szCs w:val="30"/>
        </w:rPr>
      </w:pPr>
    </w:p>
    <w:p w:rsidR="009A282D" w:rsidRPr="008F064E" w:rsidRDefault="009A282D" w:rsidP="008F064E">
      <w:pPr>
        <w:ind w:firstLineChars="200" w:firstLine="600"/>
        <w:rPr>
          <w:rFonts w:ascii="楷体_GB2312" w:eastAsia="楷体_GB2312" w:hAnsi="宋体" w:cs="宋体"/>
          <w:kern w:val="0"/>
          <w:sz w:val="30"/>
          <w:szCs w:val="30"/>
        </w:rPr>
      </w:pPr>
    </w:p>
    <w:p w:rsidR="00D50512" w:rsidRPr="00C02EA0" w:rsidRDefault="00D50512" w:rsidP="008F064E">
      <w:pPr>
        <w:ind w:firstLineChars="200" w:firstLine="600"/>
        <w:rPr>
          <w:rFonts w:ascii="仿宋_GB2312" w:eastAsia="仿宋_GB2312" w:hAnsi="宋体" w:cs="宋体" w:hint="eastAsia"/>
          <w:kern w:val="0"/>
          <w:sz w:val="32"/>
          <w:szCs w:val="32"/>
        </w:rPr>
      </w:pPr>
      <w:r w:rsidRPr="008F064E">
        <w:rPr>
          <w:rFonts w:ascii="楷体_GB2312" w:eastAsia="楷体_GB2312" w:hAnsi="宋体" w:cs="宋体" w:hint="eastAsia"/>
          <w:kern w:val="0"/>
          <w:sz w:val="30"/>
          <w:szCs w:val="30"/>
        </w:rPr>
        <w:t xml:space="preserve">                         </w:t>
      </w:r>
      <w:r w:rsidRPr="00C02EA0">
        <w:rPr>
          <w:rFonts w:ascii="仿宋_GB2312" w:eastAsia="仿宋_GB2312" w:hAnsi="宋体" w:cs="宋体" w:hint="eastAsia"/>
          <w:kern w:val="0"/>
          <w:sz w:val="32"/>
          <w:szCs w:val="32"/>
        </w:rPr>
        <w:t xml:space="preserve">      </w:t>
      </w:r>
      <w:r w:rsidR="00C02EA0">
        <w:rPr>
          <w:rFonts w:ascii="仿宋_GB2312" w:eastAsia="仿宋_GB2312" w:hAnsi="宋体" w:cs="宋体" w:hint="eastAsia"/>
          <w:kern w:val="0"/>
          <w:sz w:val="32"/>
          <w:szCs w:val="32"/>
        </w:rPr>
        <w:t xml:space="preserve">  </w:t>
      </w:r>
      <w:r w:rsidRPr="00C02EA0">
        <w:rPr>
          <w:rFonts w:ascii="仿宋_GB2312" w:eastAsia="仿宋_GB2312" w:hAnsi="宋体" w:cs="宋体" w:hint="eastAsia"/>
          <w:kern w:val="0"/>
          <w:sz w:val="32"/>
          <w:szCs w:val="32"/>
        </w:rPr>
        <w:t xml:space="preserve"> 北京化工大学</w:t>
      </w:r>
    </w:p>
    <w:p w:rsidR="00D50512" w:rsidRPr="00C02EA0" w:rsidRDefault="00D50512" w:rsidP="00C02EA0">
      <w:pPr>
        <w:ind w:firstLineChars="200" w:firstLine="640"/>
        <w:jc w:val="right"/>
        <w:rPr>
          <w:rFonts w:ascii="仿宋_GB2312" w:eastAsia="仿宋_GB2312" w:hAnsi="宋体" w:cs="宋体" w:hint="eastAsia"/>
          <w:kern w:val="0"/>
          <w:sz w:val="32"/>
          <w:szCs w:val="32"/>
        </w:rPr>
      </w:pPr>
      <w:r w:rsidRPr="00C02EA0">
        <w:rPr>
          <w:rFonts w:ascii="仿宋_GB2312" w:eastAsia="仿宋_GB2312" w:hAnsi="宋体" w:cs="宋体" w:hint="eastAsia"/>
          <w:kern w:val="0"/>
          <w:sz w:val="32"/>
          <w:szCs w:val="32"/>
        </w:rPr>
        <w:t xml:space="preserve">                二</w:t>
      </w:r>
      <w:r w:rsidRPr="00C02EA0">
        <w:rPr>
          <w:rFonts w:ascii="宋体" w:eastAsia="宋体" w:hAnsi="宋体" w:cs="宋体" w:hint="eastAsia"/>
          <w:kern w:val="0"/>
          <w:sz w:val="32"/>
          <w:szCs w:val="32"/>
        </w:rPr>
        <w:t>〇</w:t>
      </w:r>
      <w:r w:rsidRPr="00C02EA0">
        <w:rPr>
          <w:rFonts w:ascii="仿宋_GB2312" w:eastAsia="仿宋_GB2312" w:hAnsi="宋体" w:cs="宋体" w:hint="eastAsia"/>
          <w:kern w:val="0"/>
          <w:sz w:val="32"/>
          <w:szCs w:val="32"/>
        </w:rPr>
        <w:t>一</w:t>
      </w:r>
      <w:r w:rsidR="009A282D" w:rsidRPr="00C02EA0">
        <w:rPr>
          <w:rFonts w:ascii="仿宋_GB2312" w:eastAsia="仿宋_GB2312" w:hAnsi="宋体" w:cs="宋体" w:hint="eastAsia"/>
          <w:kern w:val="0"/>
          <w:sz w:val="32"/>
          <w:szCs w:val="32"/>
        </w:rPr>
        <w:t>四</w:t>
      </w:r>
      <w:r w:rsidRPr="00C02EA0">
        <w:rPr>
          <w:rFonts w:ascii="仿宋_GB2312" w:eastAsia="仿宋_GB2312" w:hAnsi="宋体" w:cs="宋体" w:hint="eastAsia"/>
          <w:kern w:val="0"/>
          <w:sz w:val="32"/>
          <w:szCs w:val="32"/>
        </w:rPr>
        <w:t>年十月</w:t>
      </w:r>
      <w:r w:rsidR="009A282D" w:rsidRPr="00C02EA0">
        <w:rPr>
          <w:rFonts w:ascii="仿宋_GB2312" w:eastAsia="仿宋_GB2312" w:hAnsi="宋体" w:cs="宋体" w:hint="eastAsia"/>
          <w:kern w:val="0"/>
          <w:sz w:val="32"/>
          <w:szCs w:val="32"/>
        </w:rPr>
        <w:t>三十</w:t>
      </w:r>
      <w:r w:rsidRPr="00C02EA0">
        <w:rPr>
          <w:rFonts w:ascii="仿宋_GB2312" w:eastAsia="仿宋_GB2312" w:hAnsi="宋体" w:cs="宋体" w:hint="eastAsia"/>
          <w:kern w:val="0"/>
          <w:sz w:val="32"/>
          <w:szCs w:val="32"/>
        </w:rPr>
        <w:t>日</w:t>
      </w:r>
    </w:p>
    <w:p w:rsidR="006B70EA" w:rsidRPr="00C02EA0" w:rsidRDefault="006B70EA" w:rsidP="00C02EA0">
      <w:pPr>
        <w:ind w:firstLineChars="200" w:firstLine="640"/>
        <w:rPr>
          <w:rFonts w:ascii="仿宋_GB2312" w:eastAsia="仿宋_GB2312" w:hAnsi="宋体" w:cs="宋体" w:hint="eastAsia"/>
          <w:kern w:val="0"/>
          <w:sz w:val="32"/>
          <w:szCs w:val="32"/>
        </w:rPr>
      </w:pPr>
    </w:p>
    <w:sectPr w:rsidR="006B70EA" w:rsidRPr="00C02EA0" w:rsidSect="00FB0828">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14049" w:rsidRDefault="00314049" w:rsidP="004B0E6A">
      <w:r>
        <w:separator/>
      </w:r>
    </w:p>
  </w:endnote>
  <w:endnote w:type="continuationSeparator" w:id="0">
    <w:p w:rsidR="00314049" w:rsidRDefault="00314049" w:rsidP="004B0E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2010601030101010101"/>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372829"/>
      <w:docPartObj>
        <w:docPartGallery w:val="Page Numbers (Bottom of Page)"/>
        <w:docPartUnique/>
      </w:docPartObj>
    </w:sdtPr>
    <w:sdtEndPr/>
    <w:sdtContent>
      <w:p w:rsidR="00215CBD" w:rsidRDefault="00314049">
        <w:pPr>
          <w:pStyle w:val="a4"/>
          <w:jc w:val="center"/>
        </w:pPr>
        <w:r>
          <w:fldChar w:fldCharType="begin"/>
        </w:r>
        <w:r>
          <w:instrText xml:space="preserve"> PAGE   \* MERGEFORMAT </w:instrText>
        </w:r>
        <w:r>
          <w:fldChar w:fldCharType="separate"/>
        </w:r>
        <w:r w:rsidR="00C02EA0" w:rsidRPr="00C02EA0">
          <w:rPr>
            <w:noProof/>
            <w:lang w:val="zh-CN"/>
          </w:rPr>
          <w:t>14</w:t>
        </w:r>
        <w:r>
          <w:rPr>
            <w:noProof/>
            <w:lang w:val="zh-CN"/>
          </w:rPr>
          <w:fldChar w:fldCharType="end"/>
        </w:r>
      </w:p>
    </w:sdtContent>
  </w:sdt>
  <w:p w:rsidR="00215CBD" w:rsidRDefault="00215CBD">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14049" w:rsidRDefault="00314049" w:rsidP="004B0E6A">
      <w:r>
        <w:separator/>
      </w:r>
    </w:p>
  </w:footnote>
  <w:footnote w:type="continuationSeparator" w:id="0">
    <w:p w:rsidR="00314049" w:rsidRDefault="00314049" w:rsidP="004B0E6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E0C14AC"/>
    <w:multiLevelType w:val="hybridMultilevel"/>
    <w:tmpl w:val="CF0472B2"/>
    <w:lvl w:ilvl="0" w:tplc="5288A97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B96F19"/>
    <w:rsid w:val="000222BB"/>
    <w:rsid w:val="00025884"/>
    <w:rsid w:val="000264CD"/>
    <w:rsid w:val="00031BBA"/>
    <w:rsid w:val="0007017D"/>
    <w:rsid w:val="00076E77"/>
    <w:rsid w:val="000A1CAE"/>
    <w:rsid w:val="000A7B97"/>
    <w:rsid w:val="000B39BB"/>
    <w:rsid w:val="000D54DA"/>
    <w:rsid w:val="000E3FCD"/>
    <w:rsid w:val="000E4EED"/>
    <w:rsid w:val="000F7CC8"/>
    <w:rsid w:val="00116E61"/>
    <w:rsid w:val="00143362"/>
    <w:rsid w:val="00144E94"/>
    <w:rsid w:val="001568F6"/>
    <w:rsid w:val="001602CC"/>
    <w:rsid w:val="001965BA"/>
    <w:rsid w:val="001A1548"/>
    <w:rsid w:val="001B615C"/>
    <w:rsid w:val="001B7931"/>
    <w:rsid w:val="001C6548"/>
    <w:rsid w:val="001D06CA"/>
    <w:rsid w:val="001D550E"/>
    <w:rsid w:val="001F48ED"/>
    <w:rsid w:val="00215CBD"/>
    <w:rsid w:val="0026555A"/>
    <w:rsid w:val="00270B33"/>
    <w:rsid w:val="00283455"/>
    <w:rsid w:val="00294198"/>
    <w:rsid w:val="00296A6D"/>
    <w:rsid w:val="002B54A5"/>
    <w:rsid w:val="00312F2F"/>
    <w:rsid w:val="00314049"/>
    <w:rsid w:val="00327149"/>
    <w:rsid w:val="00333793"/>
    <w:rsid w:val="003458BC"/>
    <w:rsid w:val="003469E0"/>
    <w:rsid w:val="00364AA5"/>
    <w:rsid w:val="003679FD"/>
    <w:rsid w:val="003710EA"/>
    <w:rsid w:val="003B4726"/>
    <w:rsid w:val="003B6703"/>
    <w:rsid w:val="003C0951"/>
    <w:rsid w:val="003C31BB"/>
    <w:rsid w:val="003C5220"/>
    <w:rsid w:val="003C7DE5"/>
    <w:rsid w:val="003D4F73"/>
    <w:rsid w:val="003D6024"/>
    <w:rsid w:val="003E2396"/>
    <w:rsid w:val="003E4D6C"/>
    <w:rsid w:val="00407912"/>
    <w:rsid w:val="0041380D"/>
    <w:rsid w:val="00414E0A"/>
    <w:rsid w:val="0042462A"/>
    <w:rsid w:val="00453304"/>
    <w:rsid w:val="0049085D"/>
    <w:rsid w:val="00494218"/>
    <w:rsid w:val="00497C6F"/>
    <w:rsid w:val="004A039A"/>
    <w:rsid w:val="004B0E6A"/>
    <w:rsid w:val="004B12C1"/>
    <w:rsid w:val="004D01F7"/>
    <w:rsid w:val="004E2057"/>
    <w:rsid w:val="005220B1"/>
    <w:rsid w:val="005323A1"/>
    <w:rsid w:val="00556B93"/>
    <w:rsid w:val="00571533"/>
    <w:rsid w:val="00584398"/>
    <w:rsid w:val="005A6D0B"/>
    <w:rsid w:val="005D211F"/>
    <w:rsid w:val="005D6F66"/>
    <w:rsid w:val="005E1372"/>
    <w:rsid w:val="00612DD7"/>
    <w:rsid w:val="00615F9F"/>
    <w:rsid w:val="00622144"/>
    <w:rsid w:val="00631E3D"/>
    <w:rsid w:val="006329F3"/>
    <w:rsid w:val="00633F30"/>
    <w:rsid w:val="00635221"/>
    <w:rsid w:val="0063544B"/>
    <w:rsid w:val="006415B0"/>
    <w:rsid w:val="00656397"/>
    <w:rsid w:val="00674526"/>
    <w:rsid w:val="006B70EA"/>
    <w:rsid w:val="006B7420"/>
    <w:rsid w:val="006C719B"/>
    <w:rsid w:val="006D1F97"/>
    <w:rsid w:val="00703E4B"/>
    <w:rsid w:val="00704435"/>
    <w:rsid w:val="00732B68"/>
    <w:rsid w:val="007363C9"/>
    <w:rsid w:val="00751227"/>
    <w:rsid w:val="00754178"/>
    <w:rsid w:val="00766B16"/>
    <w:rsid w:val="00791057"/>
    <w:rsid w:val="007B32F5"/>
    <w:rsid w:val="007D42A7"/>
    <w:rsid w:val="007F06A0"/>
    <w:rsid w:val="008223EF"/>
    <w:rsid w:val="00841EC2"/>
    <w:rsid w:val="0086373F"/>
    <w:rsid w:val="008C39B3"/>
    <w:rsid w:val="008D1EB2"/>
    <w:rsid w:val="008E67A0"/>
    <w:rsid w:val="008F064E"/>
    <w:rsid w:val="00910A22"/>
    <w:rsid w:val="00920E7A"/>
    <w:rsid w:val="00930E0B"/>
    <w:rsid w:val="009449BD"/>
    <w:rsid w:val="009748C5"/>
    <w:rsid w:val="00990377"/>
    <w:rsid w:val="009A282D"/>
    <w:rsid w:val="009B0009"/>
    <w:rsid w:val="009B1B8F"/>
    <w:rsid w:val="009B484D"/>
    <w:rsid w:val="009C1AAF"/>
    <w:rsid w:val="009D1E0B"/>
    <w:rsid w:val="009E7812"/>
    <w:rsid w:val="00A0217E"/>
    <w:rsid w:val="00A34BB3"/>
    <w:rsid w:val="00A44ED9"/>
    <w:rsid w:val="00A54DC9"/>
    <w:rsid w:val="00A56221"/>
    <w:rsid w:val="00A725C7"/>
    <w:rsid w:val="00A96355"/>
    <w:rsid w:val="00AA6CE2"/>
    <w:rsid w:val="00AC40EC"/>
    <w:rsid w:val="00AF0EF2"/>
    <w:rsid w:val="00AF2831"/>
    <w:rsid w:val="00B13AF1"/>
    <w:rsid w:val="00B35B47"/>
    <w:rsid w:val="00B37118"/>
    <w:rsid w:val="00B50A1E"/>
    <w:rsid w:val="00B55307"/>
    <w:rsid w:val="00B567D2"/>
    <w:rsid w:val="00B569BB"/>
    <w:rsid w:val="00B57A45"/>
    <w:rsid w:val="00B66E32"/>
    <w:rsid w:val="00B96F19"/>
    <w:rsid w:val="00BB1709"/>
    <w:rsid w:val="00BB7CC7"/>
    <w:rsid w:val="00BE33FE"/>
    <w:rsid w:val="00BF4B4B"/>
    <w:rsid w:val="00C02EA0"/>
    <w:rsid w:val="00C33FFD"/>
    <w:rsid w:val="00C46086"/>
    <w:rsid w:val="00C50D9E"/>
    <w:rsid w:val="00C520BD"/>
    <w:rsid w:val="00C873FC"/>
    <w:rsid w:val="00CB1912"/>
    <w:rsid w:val="00CE2F56"/>
    <w:rsid w:val="00CE3434"/>
    <w:rsid w:val="00CE78EA"/>
    <w:rsid w:val="00CE7F39"/>
    <w:rsid w:val="00CF7183"/>
    <w:rsid w:val="00D04CBB"/>
    <w:rsid w:val="00D50512"/>
    <w:rsid w:val="00D63CC5"/>
    <w:rsid w:val="00D6723F"/>
    <w:rsid w:val="00D71757"/>
    <w:rsid w:val="00D941F3"/>
    <w:rsid w:val="00D96EC2"/>
    <w:rsid w:val="00DF07CF"/>
    <w:rsid w:val="00E052CD"/>
    <w:rsid w:val="00E20424"/>
    <w:rsid w:val="00E366B4"/>
    <w:rsid w:val="00E37B80"/>
    <w:rsid w:val="00E5450A"/>
    <w:rsid w:val="00E62604"/>
    <w:rsid w:val="00E708F1"/>
    <w:rsid w:val="00E751CC"/>
    <w:rsid w:val="00E83472"/>
    <w:rsid w:val="00E842DE"/>
    <w:rsid w:val="00E84A70"/>
    <w:rsid w:val="00EA2B67"/>
    <w:rsid w:val="00EA6F6D"/>
    <w:rsid w:val="00EB3A6A"/>
    <w:rsid w:val="00EB7982"/>
    <w:rsid w:val="00EC0EAE"/>
    <w:rsid w:val="00EF106E"/>
    <w:rsid w:val="00F02251"/>
    <w:rsid w:val="00F304DD"/>
    <w:rsid w:val="00F32F2A"/>
    <w:rsid w:val="00F41B85"/>
    <w:rsid w:val="00F43AA4"/>
    <w:rsid w:val="00F573BF"/>
    <w:rsid w:val="00F7267E"/>
    <w:rsid w:val="00FA35E1"/>
    <w:rsid w:val="00FB0828"/>
    <w:rsid w:val="00FC29B0"/>
    <w:rsid w:val="00FC6C62"/>
    <w:rsid w:val="00FE564C"/>
    <w:rsid w:val="00FF644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B082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B0E6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B0E6A"/>
    <w:rPr>
      <w:sz w:val="18"/>
      <w:szCs w:val="18"/>
    </w:rPr>
  </w:style>
  <w:style w:type="paragraph" w:styleId="a4">
    <w:name w:val="footer"/>
    <w:basedOn w:val="a"/>
    <w:link w:val="Char0"/>
    <w:uiPriority w:val="99"/>
    <w:unhideWhenUsed/>
    <w:rsid w:val="004B0E6A"/>
    <w:pPr>
      <w:tabs>
        <w:tab w:val="center" w:pos="4153"/>
        <w:tab w:val="right" w:pos="8306"/>
      </w:tabs>
      <w:snapToGrid w:val="0"/>
      <w:jc w:val="left"/>
    </w:pPr>
    <w:rPr>
      <w:sz w:val="18"/>
      <w:szCs w:val="18"/>
    </w:rPr>
  </w:style>
  <w:style w:type="character" w:customStyle="1" w:styleId="Char0">
    <w:name w:val="页脚 Char"/>
    <w:basedOn w:val="a0"/>
    <w:link w:val="a4"/>
    <w:uiPriority w:val="99"/>
    <w:rsid w:val="004B0E6A"/>
    <w:rPr>
      <w:sz w:val="18"/>
      <w:szCs w:val="18"/>
    </w:rPr>
  </w:style>
  <w:style w:type="paragraph" w:styleId="a5">
    <w:name w:val="Balloon Text"/>
    <w:basedOn w:val="a"/>
    <w:link w:val="Char1"/>
    <w:uiPriority w:val="99"/>
    <w:semiHidden/>
    <w:unhideWhenUsed/>
    <w:rsid w:val="00D50512"/>
    <w:rPr>
      <w:sz w:val="18"/>
      <w:szCs w:val="18"/>
    </w:rPr>
  </w:style>
  <w:style w:type="character" w:customStyle="1" w:styleId="Char1">
    <w:name w:val="批注框文本 Char"/>
    <w:basedOn w:val="a0"/>
    <w:link w:val="a5"/>
    <w:uiPriority w:val="99"/>
    <w:semiHidden/>
    <w:rsid w:val="00D50512"/>
    <w:rPr>
      <w:sz w:val="18"/>
      <w:szCs w:val="18"/>
    </w:rPr>
  </w:style>
  <w:style w:type="paragraph" w:styleId="a6">
    <w:name w:val="List Paragraph"/>
    <w:basedOn w:val="a"/>
    <w:uiPriority w:val="34"/>
    <w:qFormat/>
    <w:rsid w:val="009B1B8F"/>
    <w:pPr>
      <w:ind w:firstLineChars="200" w:firstLine="420"/>
    </w:pPr>
  </w:style>
  <w:style w:type="table" w:styleId="a7">
    <w:name w:val="Table Grid"/>
    <w:basedOn w:val="a1"/>
    <w:uiPriority w:val="59"/>
    <w:rsid w:val="003E4D6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Hyperlink"/>
    <w:basedOn w:val="a0"/>
    <w:uiPriority w:val="99"/>
    <w:unhideWhenUsed/>
    <w:rsid w:val="00215CBD"/>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B0E6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B0E6A"/>
    <w:rPr>
      <w:sz w:val="18"/>
      <w:szCs w:val="18"/>
    </w:rPr>
  </w:style>
  <w:style w:type="paragraph" w:styleId="a4">
    <w:name w:val="footer"/>
    <w:basedOn w:val="a"/>
    <w:link w:val="Char0"/>
    <w:uiPriority w:val="99"/>
    <w:unhideWhenUsed/>
    <w:rsid w:val="004B0E6A"/>
    <w:pPr>
      <w:tabs>
        <w:tab w:val="center" w:pos="4153"/>
        <w:tab w:val="right" w:pos="8306"/>
      </w:tabs>
      <w:snapToGrid w:val="0"/>
      <w:jc w:val="left"/>
    </w:pPr>
    <w:rPr>
      <w:sz w:val="18"/>
      <w:szCs w:val="18"/>
    </w:rPr>
  </w:style>
  <w:style w:type="character" w:customStyle="1" w:styleId="Char0">
    <w:name w:val="页脚 Char"/>
    <w:basedOn w:val="a0"/>
    <w:link w:val="a4"/>
    <w:uiPriority w:val="99"/>
    <w:rsid w:val="004B0E6A"/>
    <w:rPr>
      <w:sz w:val="18"/>
      <w:szCs w:val="18"/>
    </w:rPr>
  </w:style>
  <w:style w:type="paragraph" w:styleId="a5">
    <w:name w:val="Balloon Text"/>
    <w:basedOn w:val="a"/>
    <w:link w:val="Char1"/>
    <w:uiPriority w:val="99"/>
    <w:semiHidden/>
    <w:unhideWhenUsed/>
    <w:rsid w:val="00D50512"/>
    <w:rPr>
      <w:sz w:val="18"/>
      <w:szCs w:val="18"/>
    </w:rPr>
  </w:style>
  <w:style w:type="character" w:customStyle="1" w:styleId="Char1">
    <w:name w:val="批注框文本 Char"/>
    <w:basedOn w:val="a0"/>
    <w:link w:val="a5"/>
    <w:uiPriority w:val="99"/>
    <w:semiHidden/>
    <w:rsid w:val="00D5051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46659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F1D9C0C9-7136-43FA-8611-021AA85785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423</TotalTime>
  <Pages>15</Pages>
  <Words>1297</Words>
  <Characters>7396</Characters>
  <Application>Microsoft Office Word</Application>
  <DocSecurity>0</DocSecurity>
  <Lines>61</Lines>
  <Paragraphs>17</Paragraphs>
  <ScaleCrop>false</ScaleCrop>
  <Company>.</Company>
  <LinksUpToDate>false</LinksUpToDate>
  <CharactersWithSpaces>8676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dc:creator>周晶</dc:creator>
  <cp:keywords/>
  <dc:description/>
  <cp:lastModifiedBy>user</cp:lastModifiedBy>
  <cp:revision>12</cp:revision>
  <cp:lastPrinted>2012-10-26T08:59:00Z</cp:lastPrinted>
  <dcterms:created xsi:type="dcterms:W3CDTF">2014-10-23T08:45:00Z</dcterms:created>
  <dcterms:modified xsi:type="dcterms:W3CDTF">2015-03-26T01:50:00Z</dcterms:modified>
</cp:coreProperties>
</file>